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78E8B" w14:textId="253BB019" w:rsidR="00854EDA" w:rsidRDefault="00854EDA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Методическая разработка урока </w:t>
      </w:r>
    </w:p>
    <w:p w14:paraId="4AA03CD6" w14:textId="4DF2FAFB" w:rsidR="00854EDA" w:rsidRDefault="00854EDA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учителя </w:t>
      </w:r>
      <w:r>
        <w:rPr>
          <w:rFonts w:ascii="Times New Roman" w:hAnsi="Times New Roman" w:cs="Times New Roman"/>
          <w:b/>
          <w:bCs/>
          <w:sz w:val="24"/>
          <w:szCs w:val="24"/>
        </w:rPr>
        <w:t>немецкого языка</w:t>
      </w:r>
      <w:r w:rsidRPr="00035B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478F6B" w14:textId="555AC262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МБОУ «ЦО-гимназия №11 им. Александра и Олега Трояновс</w:t>
      </w:r>
      <w:r w:rsidR="00854ED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035B11">
        <w:rPr>
          <w:rFonts w:ascii="Times New Roman" w:hAnsi="Times New Roman" w:cs="Times New Roman"/>
          <w:b/>
          <w:bCs/>
          <w:sz w:val="24"/>
          <w:szCs w:val="24"/>
        </w:rPr>
        <w:t>их»</w:t>
      </w:r>
      <w:r w:rsidR="00854EDA">
        <w:rPr>
          <w:rFonts w:ascii="Times New Roman" w:hAnsi="Times New Roman" w:cs="Times New Roman"/>
          <w:b/>
          <w:bCs/>
          <w:sz w:val="24"/>
          <w:szCs w:val="24"/>
        </w:rPr>
        <w:t xml:space="preserve"> г. Тула</w:t>
      </w:r>
    </w:p>
    <w:p w14:paraId="2455AE60" w14:textId="77777777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Тюриной Ирины Петровны</w:t>
      </w:r>
    </w:p>
    <w:p w14:paraId="060F5CB0" w14:textId="77777777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Тема: «Erntedankfest»</w:t>
      </w:r>
    </w:p>
    <w:p w14:paraId="16638E2D" w14:textId="77777777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04521DB5" w14:textId="77777777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УМК:   Вундеркинды плюс</w:t>
      </w:r>
    </w:p>
    <w:p w14:paraId="5D4A558F" w14:textId="77777777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Тип урока: урок обобщения и систематизации знаний</w:t>
      </w:r>
    </w:p>
    <w:p w14:paraId="07C1409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Цели урока:</w:t>
      </w:r>
    </w:p>
    <w:p w14:paraId="1BD8B5EE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1.</w:t>
      </w:r>
      <w:r w:rsidRPr="00035B11">
        <w:rPr>
          <w:rFonts w:ascii="Times New Roman" w:hAnsi="Times New Roman" w:cs="Times New Roman"/>
          <w:sz w:val="24"/>
          <w:szCs w:val="24"/>
        </w:rPr>
        <w:tab/>
        <w:t>Повышение интереса к предмету и мотивации с помощью игровых моментов;</w:t>
      </w:r>
    </w:p>
    <w:p w14:paraId="63C83EB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2.</w:t>
      </w:r>
      <w:r w:rsidRPr="00035B11">
        <w:rPr>
          <w:rFonts w:ascii="Times New Roman" w:hAnsi="Times New Roman" w:cs="Times New Roman"/>
          <w:sz w:val="24"/>
          <w:szCs w:val="24"/>
        </w:rPr>
        <w:tab/>
        <w:t>Активизация ранее изученной лексики;</w:t>
      </w:r>
    </w:p>
    <w:p w14:paraId="141A7807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3.</w:t>
      </w:r>
      <w:r w:rsidRPr="00035B11">
        <w:rPr>
          <w:rFonts w:ascii="Times New Roman" w:hAnsi="Times New Roman" w:cs="Times New Roman"/>
          <w:sz w:val="24"/>
          <w:szCs w:val="24"/>
        </w:rPr>
        <w:tab/>
        <w:t>Расширение знаний и умений учащихся по предмету;</w:t>
      </w:r>
    </w:p>
    <w:p w14:paraId="567B68F4" w14:textId="71F4A851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4.</w:t>
      </w:r>
      <w:r w:rsidRPr="00035B11">
        <w:rPr>
          <w:rFonts w:ascii="Times New Roman" w:hAnsi="Times New Roman" w:cs="Times New Roman"/>
          <w:sz w:val="24"/>
          <w:szCs w:val="24"/>
        </w:rPr>
        <w:tab/>
        <w:t>Создание благоприятных условий для развития познавательных интересов и речевых</w:t>
      </w:r>
      <w:r w:rsidR="00D56BD6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>умений и выявления знаний и умений учеников в нестандартных игровых ситуациях;</w:t>
      </w:r>
    </w:p>
    <w:p w14:paraId="57762C42" w14:textId="77777777" w:rsidR="00035B11" w:rsidRPr="00035B11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B8CD516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Установление межпредметных связей;</w:t>
      </w:r>
    </w:p>
    <w:p w14:paraId="14D7A987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Формирование умений взаимодействия в команде;</w:t>
      </w:r>
    </w:p>
    <w:p w14:paraId="308F4F53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Формирование условий для проявления и развития индивидуальных творческих способностей и коммуникативных навыков;</w:t>
      </w:r>
    </w:p>
    <w:p w14:paraId="04E2EE3C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Развитие языковой активности обучающихся и расширение кругозора;</w:t>
      </w:r>
    </w:p>
    <w:p w14:paraId="10DA276D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Формирование уважительного отношения к культуре, нравам, обычаям. Достижениям представителей других национальностей;</w:t>
      </w:r>
    </w:p>
    <w:p w14:paraId="1C2739D8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- Углубление страноведческих знаний обучающихся.</w:t>
      </w:r>
    </w:p>
    <w:p w14:paraId="27E2E49E" w14:textId="77777777" w:rsidR="00035B11" w:rsidRPr="00035B11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14:paraId="4669505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Pr="00035B11">
        <w:rPr>
          <w:rFonts w:ascii="Times New Roman" w:hAnsi="Times New Roman" w:cs="Times New Roman"/>
          <w:sz w:val="24"/>
          <w:szCs w:val="24"/>
        </w:rPr>
        <w:t>: систематизация имеющихся знаний, актуализация лексического и грамматического материала, расширение словарного запаса, совершенствование правильности оформления речи.</w:t>
      </w:r>
    </w:p>
    <w:p w14:paraId="513D3795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 w:rsidRPr="00035B11">
        <w:rPr>
          <w:rFonts w:ascii="Times New Roman" w:hAnsi="Times New Roman" w:cs="Times New Roman"/>
          <w:sz w:val="24"/>
          <w:szCs w:val="24"/>
        </w:rPr>
        <w:t>: формирование познавательного интереса к учебной деятельности, изучению иностранного языка, освоение культуры общения, осознание иностранного языка, как основного средства общения, приобретение умения мотивированной организации собственной деятельности.</w:t>
      </w:r>
    </w:p>
    <w:p w14:paraId="348A3EA0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r w:rsidRPr="00035B11">
        <w:rPr>
          <w:rFonts w:ascii="Times New Roman" w:hAnsi="Times New Roman" w:cs="Times New Roman"/>
          <w:sz w:val="24"/>
          <w:szCs w:val="24"/>
        </w:rPr>
        <w:t>:</w:t>
      </w:r>
    </w:p>
    <w:p w14:paraId="36913E6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i/>
          <w:iCs/>
          <w:sz w:val="24"/>
          <w:szCs w:val="24"/>
        </w:rPr>
        <w:t>регулятивные</w:t>
      </w:r>
      <w:r w:rsidRPr="00035B11">
        <w:rPr>
          <w:rFonts w:ascii="Times New Roman" w:hAnsi="Times New Roman" w:cs="Times New Roman"/>
          <w:sz w:val="24"/>
          <w:szCs w:val="24"/>
        </w:rPr>
        <w:t xml:space="preserve">: осознание и сохранение учебной цели, с учётом выделенных учителем ориентиров действия   в сотрудничестве с учителем и сверстниками, планирование своих действий в соответствии с поставленной задачей, осуществление самоконтроля, </w:t>
      </w:r>
      <w:r w:rsidRPr="00035B11">
        <w:rPr>
          <w:rFonts w:ascii="Times New Roman" w:hAnsi="Times New Roman" w:cs="Times New Roman"/>
          <w:sz w:val="24"/>
          <w:szCs w:val="24"/>
        </w:rPr>
        <w:lastRenderedPageBreak/>
        <w:t>самооценки и рефлексии, развитие эмоционального интеллекта, умение оценивать результат выполнения учебного задания на основе определённых критериев оценки, учёт установленных правил в контроле способа решения;</w:t>
      </w:r>
    </w:p>
    <w:p w14:paraId="7D1359FE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i/>
          <w:iCs/>
          <w:sz w:val="24"/>
          <w:szCs w:val="24"/>
        </w:rPr>
        <w:t>познавательные</w:t>
      </w:r>
      <w:r w:rsidRPr="00035B11">
        <w:rPr>
          <w:rFonts w:ascii="Times New Roman" w:hAnsi="Times New Roman" w:cs="Times New Roman"/>
          <w:sz w:val="24"/>
          <w:szCs w:val="24"/>
        </w:rPr>
        <w:t>: осуществление поиска необходимой информации для выполнения учебных заданий, осуществление логических действий, умение обобщать, сравнивать, выявлять закономерности, выбирать, анализировать и систематизировать, строить сообщения в устной и письменной форме.</w:t>
      </w:r>
    </w:p>
    <w:p w14:paraId="6A70530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i/>
          <w:iCs/>
          <w:sz w:val="24"/>
          <w:szCs w:val="24"/>
        </w:rPr>
        <w:t>коммуникативные:</w:t>
      </w:r>
      <w:r w:rsidRPr="00035B11">
        <w:rPr>
          <w:rFonts w:ascii="Times New Roman" w:hAnsi="Times New Roman" w:cs="Times New Roman"/>
          <w:sz w:val="24"/>
          <w:szCs w:val="24"/>
        </w:rPr>
        <w:t xml:space="preserve"> адекватное использование речевых средств для решения коммуникативных задач; осуществление контроля за действиями партнера, координация своих действий с другими, осуществление взаимоконтроля и оказание в сотрудничестве необходимой взаимопомощи. </w:t>
      </w:r>
    </w:p>
    <w:p w14:paraId="722EAAE1" w14:textId="77777777" w:rsidR="00035B11" w:rsidRPr="00035B11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14:paraId="035E6A6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B17B26">
        <w:rPr>
          <w:rFonts w:ascii="Times New Roman" w:hAnsi="Times New Roman" w:cs="Times New Roman"/>
          <w:b/>
          <w:bCs/>
          <w:sz w:val="24"/>
          <w:szCs w:val="24"/>
        </w:rPr>
        <w:t>I. Блок целевой</w:t>
      </w:r>
      <w:r w:rsidRPr="00035B11">
        <w:rPr>
          <w:rFonts w:ascii="Times New Roman" w:hAnsi="Times New Roman" w:cs="Times New Roman"/>
          <w:sz w:val="24"/>
          <w:szCs w:val="24"/>
        </w:rPr>
        <w:t xml:space="preserve"> –5 мин.</w:t>
      </w:r>
    </w:p>
    <w:p w14:paraId="5825DEFE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1. Начало урока – 1 мин.</w:t>
      </w:r>
    </w:p>
    <w:p w14:paraId="3FE898B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2. Целеполагание. Мотивация. Постановка задач – 4 мин.</w:t>
      </w:r>
    </w:p>
    <w:p w14:paraId="59380B55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B17B26">
        <w:rPr>
          <w:rFonts w:ascii="Times New Roman" w:hAnsi="Times New Roman" w:cs="Times New Roman"/>
          <w:b/>
          <w:bCs/>
          <w:sz w:val="24"/>
          <w:szCs w:val="24"/>
        </w:rPr>
        <w:t>II. Блок процессуальный</w:t>
      </w:r>
      <w:r w:rsidRPr="00035B11">
        <w:rPr>
          <w:rFonts w:ascii="Times New Roman" w:hAnsi="Times New Roman" w:cs="Times New Roman"/>
          <w:sz w:val="24"/>
          <w:szCs w:val="24"/>
        </w:rPr>
        <w:t xml:space="preserve"> – 31 мин.</w:t>
      </w:r>
    </w:p>
    <w:p w14:paraId="5617AE12" w14:textId="3D5CE1CC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1.  Активизация лексики – 2 минут</w:t>
      </w:r>
      <w:r w:rsidR="00B17B26">
        <w:rPr>
          <w:rFonts w:ascii="Times New Roman" w:hAnsi="Times New Roman" w:cs="Times New Roman"/>
          <w:sz w:val="24"/>
          <w:szCs w:val="24"/>
        </w:rPr>
        <w:t>ы</w:t>
      </w:r>
    </w:p>
    <w:p w14:paraId="657DBB7C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2. Речевая разминка – 4 минуты</w:t>
      </w:r>
    </w:p>
    <w:p w14:paraId="238E60C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3. Актуализация знаний – 6 минут </w:t>
      </w:r>
    </w:p>
    <w:p w14:paraId="2824BA18" w14:textId="098F933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4. Ревизия знаний – </w:t>
      </w:r>
      <w:r w:rsidR="00B17B26">
        <w:rPr>
          <w:rFonts w:ascii="Times New Roman" w:hAnsi="Times New Roman" w:cs="Times New Roman"/>
          <w:sz w:val="24"/>
          <w:szCs w:val="24"/>
        </w:rPr>
        <w:t>7</w:t>
      </w:r>
      <w:r w:rsidRPr="00035B11">
        <w:rPr>
          <w:rFonts w:ascii="Times New Roman" w:hAnsi="Times New Roman" w:cs="Times New Roman"/>
          <w:sz w:val="24"/>
          <w:szCs w:val="24"/>
        </w:rPr>
        <w:t xml:space="preserve"> минут</w:t>
      </w:r>
    </w:p>
    <w:p w14:paraId="2403FCD8" w14:textId="39D2E86C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5.  Танцевальная разминка – </w:t>
      </w:r>
      <w:r w:rsidR="00B17B26">
        <w:rPr>
          <w:rFonts w:ascii="Times New Roman" w:hAnsi="Times New Roman" w:cs="Times New Roman"/>
          <w:sz w:val="24"/>
          <w:szCs w:val="24"/>
        </w:rPr>
        <w:t>4</w:t>
      </w:r>
      <w:r w:rsidRPr="00035B11">
        <w:rPr>
          <w:rFonts w:ascii="Times New Roman" w:hAnsi="Times New Roman" w:cs="Times New Roman"/>
          <w:sz w:val="24"/>
          <w:szCs w:val="24"/>
        </w:rPr>
        <w:t xml:space="preserve"> минуты</w:t>
      </w:r>
    </w:p>
    <w:p w14:paraId="4807A0F1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6. Применение знаний и умений в новой ситуации – 8 минут</w:t>
      </w:r>
    </w:p>
    <w:p w14:paraId="67B61969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 </w:t>
      </w:r>
      <w:r w:rsidRPr="00B17B26">
        <w:rPr>
          <w:rFonts w:ascii="Times New Roman" w:hAnsi="Times New Roman" w:cs="Times New Roman"/>
          <w:b/>
          <w:bCs/>
          <w:sz w:val="24"/>
          <w:szCs w:val="24"/>
        </w:rPr>
        <w:t>III. Блок аналитический</w:t>
      </w:r>
      <w:r w:rsidRPr="00035B11">
        <w:rPr>
          <w:rFonts w:ascii="Times New Roman" w:hAnsi="Times New Roman" w:cs="Times New Roman"/>
          <w:sz w:val="24"/>
          <w:szCs w:val="24"/>
        </w:rPr>
        <w:t>. – 4 мин.</w:t>
      </w:r>
    </w:p>
    <w:p w14:paraId="4FF9C582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1.  Рефлексия. Подведение итогов. – 3 мин.</w:t>
      </w:r>
    </w:p>
    <w:p w14:paraId="3C1AE970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2. Информация о домашнем задании. – 1 мин.</w:t>
      </w:r>
    </w:p>
    <w:p w14:paraId="6F7A4606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035B11">
        <w:rPr>
          <w:rFonts w:ascii="Times New Roman" w:hAnsi="Times New Roman" w:cs="Times New Roman"/>
          <w:sz w:val="24"/>
          <w:szCs w:val="24"/>
        </w:rPr>
        <w:t xml:space="preserve"> компьютер, интерактивная доска, проектор, динамики, дидактические средства (карточки с названиями овощей/фруктов, плакаты, тематические картинки, презентация, фишки за правильный ответ в виде листочков) </w:t>
      </w:r>
    </w:p>
    <w:p w14:paraId="06DE1B36" w14:textId="2D096FEE" w:rsidR="00035B11" w:rsidRPr="00035B11" w:rsidRDefault="00035B11" w:rsidP="00035B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14:paraId="11C694ED" w14:textId="77777777" w:rsidR="00035B11" w:rsidRPr="00854EDA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Начало урока</w:t>
      </w:r>
      <w:r w:rsidRPr="00035B11">
        <w:rPr>
          <w:rFonts w:ascii="Times New Roman" w:hAnsi="Times New Roman" w:cs="Times New Roman"/>
          <w:sz w:val="24"/>
          <w:szCs w:val="24"/>
        </w:rPr>
        <w:t xml:space="preserve">. Учитель приветствует группу.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Guten</w:t>
      </w:r>
      <w:r w:rsidRPr="00854EDA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Tag</w:t>
      </w:r>
      <w:r w:rsidRPr="00854EDA">
        <w:rPr>
          <w:rFonts w:ascii="Times New Roman" w:hAnsi="Times New Roman" w:cs="Times New Roman"/>
          <w:sz w:val="24"/>
          <w:szCs w:val="24"/>
        </w:rPr>
        <w:t xml:space="preserve">,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liebe</w:t>
      </w:r>
      <w:r w:rsidRPr="00854EDA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Freunde</w:t>
      </w:r>
      <w:r w:rsidRPr="00854EDA">
        <w:rPr>
          <w:rFonts w:ascii="Times New Roman" w:hAnsi="Times New Roman" w:cs="Times New Roman"/>
          <w:sz w:val="24"/>
          <w:szCs w:val="24"/>
        </w:rPr>
        <w:t xml:space="preserve">!  </w:t>
      </w:r>
    </w:p>
    <w:p w14:paraId="0A4C0551" w14:textId="096439BA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Настраивает на урок.</w:t>
      </w:r>
      <w:r w:rsidR="00854EDA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 xml:space="preserve">Задаёт </w:t>
      </w:r>
      <w:r w:rsidR="00854EDA">
        <w:rPr>
          <w:rFonts w:ascii="Times New Roman" w:hAnsi="Times New Roman" w:cs="Times New Roman"/>
          <w:sz w:val="24"/>
          <w:szCs w:val="24"/>
        </w:rPr>
        <w:t xml:space="preserve">организационные </w:t>
      </w:r>
      <w:r w:rsidRPr="00035B11">
        <w:rPr>
          <w:rFonts w:ascii="Times New Roman" w:hAnsi="Times New Roman" w:cs="Times New Roman"/>
          <w:sz w:val="24"/>
          <w:szCs w:val="24"/>
        </w:rPr>
        <w:t xml:space="preserve">вопросы: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Pr="00035B11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wievielte</w:t>
      </w:r>
      <w:r w:rsidRPr="00035B11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ist</w:t>
      </w:r>
      <w:r w:rsidRPr="00035B11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heute</w:t>
      </w:r>
      <w:r w:rsidRPr="00035B11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174B744" w14:textId="46EBBA64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</w:t>
      </w:r>
      <w:r w:rsidR="00854EDA"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Welcher Wochentag ist heute? </w:t>
      </w:r>
    </w:p>
    <w:p w14:paraId="15A76015" w14:textId="71D24468" w:rsidR="00035B11" w:rsidRPr="00854EDA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 w:rsidR="00854EDA"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EDA"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ED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Wer</w:t>
      </w: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fehlt</w:t>
      </w:r>
      <w:r w:rsidRPr="0085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heute</w:t>
      </w:r>
      <w:r w:rsidRPr="00854ED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9800D3E" w14:textId="40A10A9C" w:rsidR="00184E94" w:rsidRPr="00184E94" w:rsidRDefault="00035B11" w:rsidP="00184E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Предлагает</w:t>
      </w:r>
      <w:r w:rsidRPr="00035B11">
        <w:rPr>
          <w:rFonts w:ascii="Times New Roman" w:hAnsi="Times New Roman" w:cs="Times New Roman"/>
          <w:sz w:val="24"/>
          <w:szCs w:val="24"/>
        </w:rPr>
        <w:t xml:space="preserve"> определить тему урока. (На экране первый слайд презентации с тематическими картинками, декорации в классной комнате.) Wie meint ihr, worüber werden wir heute sprechen? Учащиеся высказывают предположения</w:t>
      </w:r>
      <w:r w:rsidR="00184E94">
        <w:rPr>
          <w:rFonts w:ascii="Times New Roman" w:hAnsi="Times New Roman" w:cs="Times New Roman"/>
          <w:sz w:val="24"/>
          <w:szCs w:val="24"/>
        </w:rPr>
        <w:t>, определяют тему урока «</w:t>
      </w:r>
      <w:r w:rsidR="00184E94">
        <w:rPr>
          <w:rFonts w:ascii="Times New Roman" w:hAnsi="Times New Roman" w:cs="Times New Roman"/>
          <w:sz w:val="24"/>
          <w:szCs w:val="24"/>
          <w:lang w:val="en-US"/>
        </w:rPr>
        <w:t>Erntedankfest</w:t>
      </w:r>
      <w:r w:rsidR="00184E94">
        <w:rPr>
          <w:rFonts w:ascii="Times New Roman" w:hAnsi="Times New Roman" w:cs="Times New Roman"/>
          <w:sz w:val="24"/>
          <w:szCs w:val="24"/>
        </w:rPr>
        <w:t>»</w:t>
      </w:r>
    </w:p>
    <w:p w14:paraId="511DB7D5" w14:textId="7088F2F0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2234AD" w14:textId="1182DB05" w:rsidR="00035B11" w:rsidRPr="00035B11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B11">
        <w:rPr>
          <w:rFonts w:ascii="Times New Roman" w:hAnsi="Times New Roman" w:cs="Times New Roman"/>
          <w:b/>
          <w:bCs/>
          <w:sz w:val="24"/>
          <w:szCs w:val="24"/>
        </w:rPr>
        <w:t>Активизация лексики</w:t>
      </w:r>
    </w:p>
    <w:p w14:paraId="474BC9EF" w14:textId="068B75DF" w:rsidR="00035B11" w:rsidRPr="00035B11" w:rsidRDefault="00D56BD6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</w:t>
      </w:r>
      <w:r w:rsidR="00035B11" w:rsidRPr="00035B11">
        <w:rPr>
          <w:rFonts w:ascii="Times New Roman" w:hAnsi="Times New Roman" w:cs="Times New Roman"/>
          <w:sz w:val="24"/>
          <w:szCs w:val="24"/>
        </w:rPr>
        <w:t>редлагает придумать ассоциации со словом «Erntedankfest»</w:t>
      </w:r>
    </w:p>
    <w:p w14:paraId="418E9DAE" w14:textId="42BCC545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Коллективно заполняют ассоциограмму:</w:t>
      </w:r>
    </w:p>
    <w:p w14:paraId="5EE8C8B9" w14:textId="3B474231" w:rsidR="0056680B" w:rsidRPr="00035B11" w:rsidRDefault="0056680B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668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7D03A" wp14:editId="367223FE">
            <wp:extent cx="3693459" cy="17595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9037" cy="17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EECE" w14:textId="41799E9B" w:rsidR="00035B11" w:rsidRDefault="00035B11" w:rsidP="00D56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представляет форму урока. Урок будет проходить в виде соревнования между двумя командами. Каждая команда должна собрать свой «урожай», получая фишки в виде овощей или фруктов за каждый правильный ответ.</w:t>
      </w:r>
    </w:p>
    <w:p w14:paraId="71C677E6" w14:textId="77777777" w:rsidR="00D56BD6" w:rsidRPr="00035B11" w:rsidRDefault="00D56BD6" w:rsidP="00D56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13EDC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даёт старт игре: Auf die Plätze! Fertig! Los! (На старт! Внимание! Марш!)</w:t>
      </w:r>
    </w:p>
    <w:p w14:paraId="43B723F6" w14:textId="2A1C78DF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Предлагает вытянуть карточку (на каждой карточки по-немецки написано название овощей или фруктов).</w:t>
      </w:r>
      <w:r w:rsidR="00D56BD6">
        <w:rPr>
          <w:rFonts w:ascii="Times New Roman" w:hAnsi="Times New Roman" w:cs="Times New Roman"/>
          <w:sz w:val="24"/>
          <w:szCs w:val="24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 xml:space="preserve">Учащиеся вытягивают карточки. </w:t>
      </w:r>
      <w:r w:rsidR="00C568F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5"/>
        <w:gridCol w:w="4159"/>
      </w:tblGrid>
      <w:tr w:rsidR="003635A3" w:rsidRPr="003635A3" w14:paraId="6C5B97FD" w14:textId="77777777" w:rsidTr="003635A3">
        <w:trPr>
          <w:trHeight w:val="809"/>
        </w:trPr>
        <w:tc>
          <w:tcPr>
            <w:tcW w:w="4125" w:type="dxa"/>
          </w:tcPr>
          <w:p w14:paraId="1EFB3F42" w14:textId="2541658F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</w:rPr>
              <w:t xml:space="preserve">  </w:t>
            </w:r>
          </w:p>
          <w:p w14:paraId="1EFD4062" w14:textId="6641173A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Der Apfel</w:t>
            </w:r>
          </w:p>
        </w:tc>
        <w:tc>
          <w:tcPr>
            <w:tcW w:w="4159" w:type="dxa"/>
          </w:tcPr>
          <w:p w14:paraId="749BB55B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676490C" w14:textId="6A24EA6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Tomate</w:t>
            </w:r>
          </w:p>
          <w:p w14:paraId="32DD3C35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635A3" w:rsidRPr="003635A3" w14:paraId="7A9C9B43" w14:textId="77777777" w:rsidTr="003635A3">
        <w:trPr>
          <w:trHeight w:val="748"/>
        </w:trPr>
        <w:tc>
          <w:tcPr>
            <w:tcW w:w="4125" w:type="dxa"/>
          </w:tcPr>
          <w:p w14:paraId="10E2C3D8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67FDD8E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Pflaume</w:t>
            </w:r>
          </w:p>
          <w:p w14:paraId="5263713E" w14:textId="77777777" w:rsidR="003635A3" w:rsidRPr="003635A3" w:rsidRDefault="003635A3" w:rsidP="003635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9" w:type="dxa"/>
          </w:tcPr>
          <w:p w14:paraId="4BFC3D80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6D03982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Gurke</w:t>
            </w:r>
          </w:p>
          <w:p w14:paraId="1D3AFA2F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35A3" w:rsidRPr="003635A3" w14:paraId="4B0B66E2" w14:textId="77777777" w:rsidTr="003635A3">
        <w:trPr>
          <w:trHeight w:val="748"/>
        </w:trPr>
        <w:tc>
          <w:tcPr>
            <w:tcW w:w="4125" w:type="dxa"/>
          </w:tcPr>
          <w:p w14:paraId="64FD5066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024B05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 Zitrone</w:t>
            </w:r>
          </w:p>
          <w:p w14:paraId="2404E339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9" w:type="dxa"/>
          </w:tcPr>
          <w:p w14:paraId="6A8DC477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BB7035D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Karotte</w:t>
            </w:r>
          </w:p>
          <w:p w14:paraId="1708E379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35A3" w:rsidRPr="003635A3" w14:paraId="7D91255D" w14:textId="77777777" w:rsidTr="003635A3">
        <w:trPr>
          <w:trHeight w:val="755"/>
        </w:trPr>
        <w:tc>
          <w:tcPr>
            <w:tcW w:w="4125" w:type="dxa"/>
          </w:tcPr>
          <w:p w14:paraId="0F76C259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A866E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Der Pfirsich</w:t>
            </w:r>
          </w:p>
          <w:p w14:paraId="60D40958" w14:textId="77777777" w:rsidR="003635A3" w:rsidRPr="003635A3" w:rsidRDefault="003635A3" w:rsidP="003635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9" w:type="dxa"/>
          </w:tcPr>
          <w:p w14:paraId="41775793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A677DBE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Paprika</w:t>
            </w:r>
          </w:p>
          <w:p w14:paraId="0F4FA59D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35A3" w:rsidRPr="003635A3" w14:paraId="24C0C876" w14:textId="77777777" w:rsidTr="003635A3">
        <w:trPr>
          <w:trHeight w:val="748"/>
        </w:trPr>
        <w:tc>
          <w:tcPr>
            <w:tcW w:w="4125" w:type="dxa"/>
          </w:tcPr>
          <w:p w14:paraId="44535CDE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D1E82B2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Birne</w:t>
            </w:r>
          </w:p>
          <w:p w14:paraId="2688BC89" w14:textId="77777777" w:rsidR="003635A3" w:rsidRPr="003635A3" w:rsidRDefault="003635A3" w:rsidP="003635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9" w:type="dxa"/>
          </w:tcPr>
          <w:p w14:paraId="66B58D63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DFE02F4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Die K</w:t>
            </w: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635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rtoffel</w:t>
            </w:r>
          </w:p>
          <w:p w14:paraId="74C42B5F" w14:textId="77777777" w:rsidR="003635A3" w:rsidRPr="003635A3" w:rsidRDefault="003635A3" w:rsidP="00363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E8782E" w14:textId="093197D6" w:rsidR="00C568FA" w:rsidRPr="00035B11" w:rsidRDefault="00C568FA" w:rsidP="00035B1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3ACC95" w14:textId="2D8F2F7F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Далее каждый находит себе головной убор с изображением овощей/фруктов, соответствующей содержанию карточки. </w:t>
      </w:r>
    </w:p>
    <w:p w14:paraId="62C7561B" w14:textId="1AE43BC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В зависимости от содержания карточки учащиеся делятся на две команды: команду овощей и команду фруктов</w:t>
      </w:r>
      <w:r w:rsidR="0080517E">
        <w:rPr>
          <w:rFonts w:ascii="Times New Roman" w:hAnsi="Times New Roman" w:cs="Times New Roman"/>
          <w:sz w:val="24"/>
          <w:szCs w:val="24"/>
        </w:rPr>
        <w:t>.</w:t>
      </w:r>
    </w:p>
    <w:p w14:paraId="143F2BD1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предлагает командам начать соревнование.</w:t>
      </w:r>
    </w:p>
    <w:p w14:paraId="57DB1675" w14:textId="77777777" w:rsidR="00692BC6" w:rsidRDefault="00692BC6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6519B" w14:textId="77777777" w:rsidR="00692BC6" w:rsidRDefault="00692BC6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0BAE1" w14:textId="0AF969A3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Речевая разминка</w:t>
      </w:r>
    </w:p>
    <w:p w14:paraId="238E2E4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задаёт общий вопрос обеим группам «Welche Jahreszeit ist jetzt?” Обучающиеся отвечают.</w:t>
      </w:r>
    </w:p>
    <w:p w14:paraId="2092C3F2" w14:textId="5E30C5ED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Каждая группа должна описать осенние картинки. Сколько предложений удастся придумать, столько фишек получит команда. </w:t>
      </w:r>
    </w:p>
    <w:p w14:paraId="4E4A17F3" w14:textId="37BFB2FE" w:rsidR="00AB3DC7" w:rsidRDefault="00AB3DC7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AB3DC7">
        <w:rPr>
          <w:noProof/>
        </w:rPr>
        <w:drawing>
          <wp:inline distT="0" distB="0" distL="0" distR="0" wp14:anchorId="5042923D" wp14:editId="2ED9497C">
            <wp:extent cx="3048000" cy="1908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18" t="20129" r="29351" b="22700"/>
                    <a:stretch/>
                  </pic:blipFill>
                  <pic:spPr bwMode="auto">
                    <a:xfrm>
                      <a:off x="0" y="0"/>
                      <a:ext cx="3049201" cy="190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3E671" w14:textId="7777777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Актуализация знаний</w:t>
      </w:r>
    </w:p>
    <w:p w14:paraId="2E5C5A7D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Далее учитель проводит блиц-опрос (ответы пишут на листочках):</w:t>
      </w:r>
    </w:p>
    <w:p w14:paraId="2808344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«Welche Feste feiert man im Herbst in Deutschland?» </w:t>
      </w:r>
      <w:r w:rsidRPr="00035B11">
        <w:rPr>
          <w:rFonts w:ascii="Times New Roman" w:hAnsi="Times New Roman" w:cs="Times New Roman"/>
          <w:sz w:val="24"/>
          <w:szCs w:val="24"/>
        </w:rPr>
        <w:t>(Какие праздники празднуют в Германии?)</w:t>
      </w:r>
    </w:p>
    <w:p w14:paraId="5DCAF4A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«Wann feiert man das Erntedankfest?» </w:t>
      </w:r>
      <w:r w:rsidRPr="00035B11">
        <w:rPr>
          <w:rFonts w:ascii="Times New Roman" w:hAnsi="Times New Roman" w:cs="Times New Roman"/>
          <w:sz w:val="24"/>
          <w:szCs w:val="24"/>
        </w:rPr>
        <w:t>(Когда празднуют праздник урожая?»)</w:t>
      </w:r>
    </w:p>
    <w:p w14:paraId="4E1817C9" w14:textId="728A61F2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«Was macht man an diesem Tag?» (Что делают в этот день?)</w:t>
      </w:r>
      <w:r w:rsidR="00692BC6">
        <w:rPr>
          <w:rFonts w:ascii="Times New Roman" w:hAnsi="Times New Roman" w:cs="Times New Roman"/>
          <w:sz w:val="24"/>
          <w:szCs w:val="24"/>
        </w:rPr>
        <w:t xml:space="preserve"> (Предполагаются множественные ответы на этот вопрос)</w:t>
      </w:r>
    </w:p>
    <w:p w14:paraId="0D555C8E" w14:textId="582A7763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За каждый правильный ответ команда получает </w:t>
      </w:r>
      <w:r w:rsidR="00692BC6">
        <w:rPr>
          <w:rFonts w:ascii="Times New Roman" w:hAnsi="Times New Roman" w:cs="Times New Roman"/>
          <w:sz w:val="24"/>
          <w:szCs w:val="24"/>
        </w:rPr>
        <w:t>фишку</w:t>
      </w:r>
      <w:r w:rsidRPr="00035B11">
        <w:rPr>
          <w:rFonts w:ascii="Times New Roman" w:hAnsi="Times New Roman" w:cs="Times New Roman"/>
          <w:sz w:val="24"/>
          <w:szCs w:val="24"/>
        </w:rPr>
        <w:t>.</w:t>
      </w:r>
    </w:p>
    <w:p w14:paraId="1ECC6198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предлагает расположить ответы на вопрос: «Что делают на праздник урожая?» в той последовательности, в которой эти события происходят. Учитывается быстрота и правильность выполнения. За скорость команда получает дополнительные баллы. Каждая команда использует свои ответы при выполнении этого задания.</w:t>
      </w:r>
    </w:p>
    <w:p w14:paraId="21C8CBED" w14:textId="2E040D8E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По завершению работы проводится совместный контроль выполнения задания</w:t>
      </w:r>
    </w:p>
    <w:p w14:paraId="6C88BA34" w14:textId="77777777" w:rsidR="00FB2D92" w:rsidRPr="00035B11" w:rsidRDefault="00FB2D92" w:rsidP="00035B1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44166B" w14:textId="7777777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Ревизия знаний</w:t>
      </w:r>
    </w:p>
    <w:p w14:paraId="621CE01C" w14:textId="545C50E1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А теперь загадки. Учитель загадывает загадки.</w:t>
      </w:r>
      <w:r w:rsidR="00867BFC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Pr="00035B11">
        <w:rPr>
          <w:rFonts w:ascii="Times New Roman" w:hAnsi="Times New Roman" w:cs="Times New Roman"/>
          <w:sz w:val="24"/>
          <w:szCs w:val="24"/>
        </w:rPr>
        <w:t xml:space="preserve"> В качестве подсказки на доске слова, в которых буквы перепутаны. Нужно угадать, какое слово написано.  </w:t>
      </w:r>
    </w:p>
    <w:p w14:paraId="08CE78D4" w14:textId="045EB05D" w:rsidR="00035B11" w:rsidRPr="00692BC6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517E">
        <w:rPr>
          <w:rFonts w:ascii="Times New Roman" w:hAnsi="Times New Roman" w:cs="Times New Roman"/>
          <w:sz w:val="24"/>
          <w:szCs w:val="24"/>
          <w:lang w:val="en-US"/>
        </w:rPr>
        <w:t>Wietnrubaen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692BC6" w:rsidRPr="00692BC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92BC6">
        <w:rPr>
          <w:rFonts w:ascii="Times New Roman" w:hAnsi="Times New Roman" w:cs="Times New Roman"/>
          <w:sz w:val="24"/>
          <w:szCs w:val="24"/>
          <w:lang w:val="en-US"/>
        </w:rPr>
        <w:t>Weintrauben)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0517E">
        <w:rPr>
          <w:rFonts w:ascii="Times New Roman" w:hAnsi="Times New Roman" w:cs="Times New Roman"/>
          <w:sz w:val="24"/>
          <w:szCs w:val="24"/>
          <w:lang w:val="en-US"/>
        </w:rPr>
        <w:t>Afepl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2BC6">
        <w:rPr>
          <w:rFonts w:ascii="Times New Roman" w:hAnsi="Times New Roman" w:cs="Times New Roman"/>
          <w:sz w:val="24"/>
          <w:szCs w:val="24"/>
          <w:lang w:val="en-US"/>
        </w:rPr>
        <w:t>(Apfel)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0517E">
        <w:rPr>
          <w:rFonts w:ascii="Times New Roman" w:hAnsi="Times New Roman" w:cs="Times New Roman"/>
          <w:sz w:val="24"/>
          <w:szCs w:val="24"/>
          <w:lang w:val="en-US"/>
        </w:rPr>
        <w:t>Krartoe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2BC6">
        <w:rPr>
          <w:rFonts w:ascii="Times New Roman" w:hAnsi="Times New Roman" w:cs="Times New Roman"/>
          <w:sz w:val="24"/>
          <w:szCs w:val="24"/>
          <w:lang w:val="en-US"/>
        </w:rPr>
        <w:t>(Karrote)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0517E">
        <w:rPr>
          <w:rFonts w:ascii="Times New Roman" w:hAnsi="Times New Roman" w:cs="Times New Roman"/>
          <w:sz w:val="24"/>
          <w:szCs w:val="24"/>
          <w:lang w:val="en-US"/>
        </w:rPr>
        <w:t>Gkure</w:t>
      </w:r>
      <w:r w:rsidR="00692BC6">
        <w:rPr>
          <w:rFonts w:ascii="Times New Roman" w:hAnsi="Times New Roman" w:cs="Times New Roman"/>
          <w:sz w:val="24"/>
          <w:szCs w:val="24"/>
          <w:lang w:val="en-US"/>
        </w:rPr>
        <w:t xml:space="preserve"> (Gurke)</w:t>
      </w:r>
      <w:r w:rsidRPr="00692BC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80517E">
        <w:rPr>
          <w:rFonts w:ascii="Times New Roman" w:hAnsi="Times New Roman" w:cs="Times New Roman"/>
          <w:sz w:val="24"/>
          <w:szCs w:val="24"/>
          <w:lang w:val="en-US"/>
        </w:rPr>
        <w:t>Tmotae</w:t>
      </w:r>
      <w:r w:rsidR="00692BC6">
        <w:rPr>
          <w:rFonts w:ascii="Times New Roman" w:hAnsi="Times New Roman" w:cs="Times New Roman"/>
          <w:sz w:val="24"/>
          <w:szCs w:val="24"/>
          <w:lang w:val="en-US"/>
        </w:rPr>
        <w:t xml:space="preserve"> (Tomate)</w:t>
      </w:r>
    </w:p>
    <w:p w14:paraId="73EB4D88" w14:textId="0C1A1AC9" w:rsidR="00035B11" w:rsidRPr="00692BC6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E6BC2A" w14:textId="77777777" w:rsidR="00C568FA" w:rsidRDefault="00C568FA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4BA7AC" w14:textId="7926F089" w:rsidR="00FB2D92" w:rsidRPr="00692BC6" w:rsidRDefault="00FB2D92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FB2D92" w:rsidRPr="00692B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0A4255" w14:textId="60823582" w:rsidR="00035B11" w:rsidRPr="00FB2D92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lastRenderedPageBreak/>
        <w:t>Blau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und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gr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>ü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>ö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nnen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sie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sein</w:t>
      </w:r>
      <w:r w:rsidRPr="00FB2D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9F8E53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Man macht daraus Saft und auch den Wein.</w:t>
      </w:r>
    </w:p>
    <w:p w14:paraId="2523B8A8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schmecken süß, das könnt ihr mir glauben.</w:t>
      </w:r>
    </w:p>
    <w:p w14:paraId="666FC8D7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Diese Früchte heißen ... (Weintrauben)</w:t>
      </w:r>
    </w:p>
    <w:p w14:paraId="6978C8B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B8911C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Im Frühling bin ich weiß,</w:t>
      </w:r>
    </w:p>
    <w:p w14:paraId="18A3B258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im Sommer bin ich grün,</w:t>
      </w:r>
    </w:p>
    <w:p w14:paraId="5AFDA545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im Herbst bin ich gelb und rot</w:t>
      </w:r>
    </w:p>
    <w:p w14:paraId="4FBA36F6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und schmecke gut. ( Apfel )</w:t>
      </w:r>
    </w:p>
    <w:p w14:paraId="35DB4E9D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63AF4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ist lang und gelbrot.</w:t>
      </w:r>
    </w:p>
    <w:p w14:paraId="40492E1C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„lebt“ in der Erde.</w:t>
      </w:r>
    </w:p>
    <w:p w14:paraId="527ABBC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ist gut für die Gesundheit. Es gibt Vitamine A.</w:t>
      </w:r>
    </w:p>
    <w:p w14:paraId="4983297F" w14:textId="77777777" w:rsidR="00035B11" w:rsidRPr="00C568FA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Man kann damit Salate machen und die Suppe kochen. </w:t>
      </w:r>
      <w:r w:rsidRPr="00C568FA">
        <w:rPr>
          <w:rFonts w:ascii="Times New Roman" w:hAnsi="Times New Roman" w:cs="Times New Roman"/>
          <w:sz w:val="24"/>
          <w:szCs w:val="24"/>
          <w:lang w:val="en-US"/>
        </w:rPr>
        <w:t>(Karrote)</w:t>
      </w:r>
    </w:p>
    <w:p w14:paraId="47DBC34E" w14:textId="77777777" w:rsidR="00035B11" w:rsidRPr="00C568FA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E05CD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Er pflanzt im Gemüsegarten.</w:t>
      </w:r>
    </w:p>
    <w:p w14:paraId="3E561485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Er ist grün, dünn und lang.</w:t>
      </w:r>
    </w:p>
    <w:p w14:paraId="075E148D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Man braucht ihn für Gemüsesalat. (Gurke)</w:t>
      </w:r>
    </w:p>
    <w:p w14:paraId="3F471DB8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4BF409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ist zuerst grün,</w:t>
      </w:r>
    </w:p>
    <w:p w14:paraId="4ADDCF17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dann rot oder gelb.</w:t>
      </w:r>
    </w:p>
    <w:p w14:paraId="3A5E8CA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Sie ist rund.</w:t>
      </w:r>
    </w:p>
    <w:p w14:paraId="5847DB8E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Man kann Ketchup, Salate und Saft machen. </w:t>
      </w:r>
      <w:r w:rsidRPr="00035B11">
        <w:rPr>
          <w:rFonts w:ascii="Times New Roman" w:hAnsi="Times New Roman" w:cs="Times New Roman"/>
          <w:sz w:val="24"/>
          <w:szCs w:val="24"/>
        </w:rPr>
        <w:t>(Tomate)</w:t>
      </w:r>
    </w:p>
    <w:p w14:paraId="534A219A" w14:textId="77777777" w:rsidR="00C568FA" w:rsidRDefault="00C568FA" w:rsidP="00035B11">
      <w:pPr>
        <w:jc w:val="both"/>
        <w:rPr>
          <w:rFonts w:ascii="Times New Roman" w:hAnsi="Times New Roman" w:cs="Times New Roman"/>
          <w:sz w:val="24"/>
          <w:szCs w:val="24"/>
        </w:rPr>
        <w:sectPr w:rsidR="00C568FA" w:rsidSect="00C568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D432C13" w14:textId="04C7860C" w:rsidR="00035B11" w:rsidRPr="00FB2D92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За каждый правильный ответ команда получает фишку</w:t>
      </w:r>
      <w:r w:rsidR="00FB2D92" w:rsidRPr="00FB2D92">
        <w:rPr>
          <w:rFonts w:ascii="Times New Roman" w:hAnsi="Times New Roman" w:cs="Times New Roman"/>
          <w:sz w:val="24"/>
          <w:szCs w:val="24"/>
        </w:rPr>
        <w:t>.</w:t>
      </w:r>
    </w:p>
    <w:p w14:paraId="24FEB2F0" w14:textId="4F3470D8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Man kann das Erntedankfest ohne verschiedene Spiele kaum vorstellen. </w:t>
      </w:r>
      <w:r w:rsidRPr="00035B11">
        <w:rPr>
          <w:rFonts w:ascii="Times New Roman" w:hAnsi="Times New Roman" w:cs="Times New Roman"/>
          <w:sz w:val="24"/>
          <w:szCs w:val="24"/>
        </w:rPr>
        <w:t xml:space="preserve">Spielen wir? (Праздник урожая нельзя представить себе без игр. Поиграем?) </w:t>
      </w:r>
      <w:r w:rsidR="00FB2D92">
        <w:rPr>
          <w:rFonts w:ascii="Times New Roman" w:hAnsi="Times New Roman" w:cs="Times New Roman"/>
          <w:sz w:val="24"/>
          <w:szCs w:val="24"/>
        </w:rPr>
        <w:t>Л</w:t>
      </w:r>
      <w:r w:rsidRPr="00035B11">
        <w:rPr>
          <w:rFonts w:ascii="Times New Roman" w:hAnsi="Times New Roman" w:cs="Times New Roman"/>
          <w:sz w:val="24"/>
          <w:szCs w:val="24"/>
        </w:rPr>
        <w:t>ексико-грамматическая игра, направленная на активизацию ранее полученных знаний.</w:t>
      </w:r>
    </w:p>
    <w:p w14:paraId="5A237974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Учащимся предлагается угадать предмет по форме. По очереди каждый из членов команды опускает руку в мешочек и на ощупь пытается определить, какой овощ/фрукт ему попался и называет по-немецки.</w:t>
      </w:r>
    </w:p>
    <w:p w14:paraId="1DF72FEF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 xml:space="preserve">На следующем этапе игры каждый игрок должен «похвалиться» своими овощами/фруктами, используя знания по теме «Образование степени сравнения прилагательных и наречий» Прилагательные </w:t>
      </w:r>
      <w:r w:rsidRPr="00C568FA">
        <w:rPr>
          <w:rFonts w:ascii="Times New Roman" w:hAnsi="Times New Roman" w:cs="Times New Roman"/>
          <w:sz w:val="24"/>
          <w:szCs w:val="24"/>
          <w:u w:val="single"/>
        </w:rPr>
        <w:t>не должны повторяться</w:t>
      </w:r>
    </w:p>
    <w:p w14:paraId="2EF6A0AB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B11">
        <w:rPr>
          <w:rFonts w:ascii="Times New Roman" w:hAnsi="Times New Roman" w:cs="Times New Roman"/>
          <w:sz w:val="24"/>
          <w:szCs w:val="24"/>
          <w:lang w:val="en-US"/>
        </w:rPr>
        <w:t>Zum Beispiel: “Meine Zitrone ist am sauersten” (</w:t>
      </w:r>
      <w:r w:rsidRPr="00035B11">
        <w:rPr>
          <w:rFonts w:ascii="Times New Roman" w:hAnsi="Times New Roman" w:cs="Times New Roman"/>
          <w:sz w:val="24"/>
          <w:szCs w:val="24"/>
        </w:rPr>
        <w:t>Мой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>лимон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>самый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B11">
        <w:rPr>
          <w:rFonts w:ascii="Times New Roman" w:hAnsi="Times New Roman" w:cs="Times New Roman"/>
          <w:sz w:val="24"/>
          <w:szCs w:val="24"/>
        </w:rPr>
        <w:t>кислый</w:t>
      </w:r>
      <w:r w:rsidRPr="00035B1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67E867B" w14:textId="7777777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Танцевальная разминка</w:t>
      </w:r>
    </w:p>
    <w:p w14:paraId="7EF9E5A9" w14:textId="01A18FE7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Какой же праздник без песен и танцев! Учитель организует восприятие новой информации. Предлагает разучить песенку</w:t>
      </w:r>
      <w:r w:rsidR="002079B8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Pr="00035B11">
        <w:rPr>
          <w:rFonts w:ascii="Times New Roman" w:hAnsi="Times New Roman" w:cs="Times New Roman"/>
          <w:sz w:val="24"/>
          <w:szCs w:val="24"/>
        </w:rPr>
        <w:t xml:space="preserve"> и танец, повторяя движения за учителем. Затем команды соревнуются, кто лучше станцует под музыку самостоятельно, без подсказок учителя, ориентируясь на слова песенки. </w:t>
      </w:r>
    </w:p>
    <w:p w14:paraId="7A7FCF61" w14:textId="77777777" w:rsidR="00D53608" w:rsidRPr="002079B8" w:rsidRDefault="00D53608" w:rsidP="00D53608">
      <w:pPr>
        <w:jc w:val="both"/>
        <w:rPr>
          <w:rFonts w:ascii="Times New Roman" w:hAnsi="Times New Roman" w:cs="Times New Roman"/>
          <w:sz w:val="24"/>
          <w:szCs w:val="24"/>
        </w:rPr>
        <w:sectPr w:rsidR="00D53608" w:rsidRPr="002079B8" w:rsidSect="00C568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890008" w14:textId="742CECA8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14:paraId="61D30121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Liebe Schwester, tanz mit mir!</w:t>
      </w:r>
    </w:p>
    <w:p w14:paraId="43C5E941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Meine Hände reich ich dir.</w:t>
      </w:r>
    </w:p>
    <w:p w14:paraId="1A9236FC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Einmal hin, einmal her,</w:t>
      </w:r>
    </w:p>
    <w:p w14:paraId="76542940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Rundherum, das ist nicht schwer.</w:t>
      </w:r>
    </w:p>
    <w:p w14:paraId="15BF75F0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2.</w:t>
      </w:r>
    </w:p>
    <w:p w14:paraId="6D1C2B10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Mit den Händen klapp, klapp, klapp,</w:t>
      </w:r>
    </w:p>
    <w:p w14:paraId="6CACEB76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mit den Füßen trapp, trapp, trapp,</w:t>
      </w:r>
    </w:p>
    <w:p w14:paraId="40D20860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lastRenderedPageBreak/>
        <w:t>Einmal hin, einmal her,</w:t>
      </w:r>
    </w:p>
    <w:p w14:paraId="5498241D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Rundherum, das ist nicht schwer.</w:t>
      </w:r>
    </w:p>
    <w:p w14:paraId="6BAE532F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3.</w:t>
      </w:r>
    </w:p>
    <w:p w14:paraId="19BA2C6F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Mit dem Köpfchen nick, nick, nick,</w:t>
      </w:r>
    </w:p>
    <w:p w14:paraId="164769A1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Mit dem Finger tick, tick, tick.</w:t>
      </w:r>
    </w:p>
    <w:p w14:paraId="4CAC0E05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Einmal hin, einmal her,</w:t>
      </w:r>
    </w:p>
    <w:p w14:paraId="7FA2A90F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Rundherum, das ist nicht schwer.</w:t>
      </w:r>
    </w:p>
    <w:p w14:paraId="1E3C9D16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4.</w:t>
      </w:r>
    </w:p>
    <w:p w14:paraId="1663198E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Noch einmal das schöne Spiel,</w:t>
      </w:r>
    </w:p>
    <w:p w14:paraId="72D817C7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Weil es mir so gut gefiel:</w:t>
      </w:r>
    </w:p>
    <w:p w14:paraId="67151A29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Einmal hin, einmal her,</w:t>
      </w:r>
    </w:p>
    <w:p w14:paraId="2F999440" w14:textId="77777777" w:rsidR="00D53608" w:rsidRPr="00D53608" w:rsidRDefault="00D53608" w:rsidP="00D5360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3608">
        <w:rPr>
          <w:rFonts w:ascii="Times New Roman" w:hAnsi="Times New Roman" w:cs="Times New Roman"/>
          <w:sz w:val="24"/>
          <w:szCs w:val="24"/>
          <w:lang w:val="en-US"/>
        </w:rPr>
        <w:t>Rundherum, das ist nicht schwer.</w:t>
      </w:r>
    </w:p>
    <w:p w14:paraId="06590486" w14:textId="77777777" w:rsidR="00D53608" w:rsidRDefault="00D53608" w:rsidP="00035B11"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D53608" w:rsidSect="00D536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3EC8173" w14:textId="255FC6A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Применение знаний и умений в новой ситуации</w:t>
      </w:r>
    </w:p>
    <w:p w14:paraId="0535A8AE" w14:textId="77777777" w:rsidR="00D53608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После танцевально-музыкального конкурса учитель предлагает каждой команде представить свой взгляд на ход праздника.</w:t>
      </w:r>
    </w:p>
    <w:p w14:paraId="332EF8C3" w14:textId="7694C5C4" w:rsid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На экран выводится коллаж для визуальной опоры, даётся время для подготовки, затем каждая команда рассказывает о празднике урожая, используя элементы инсценировки/пантомимы.</w:t>
      </w:r>
    </w:p>
    <w:p w14:paraId="71468D80" w14:textId="3FF75C36" w:rsidR="00AB3DC7" w:rsidRPr="00035B11" w:rsidRDefault="007B744A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81BA1" wp14:editId="1E28BA32">
            <wp:extent cx="1568823" cy="274300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36" r="-7" b="8831"/>
                    <a:stretch/>
                  </pic:blipFill>
                  <pic:spPr bwMode="auto">
                    <a:xfrm>
                      <a:off x="0" y="0"/>
                      <a:ext cx="1586182" cy="27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E89E1" wp14:editId="4CBC3587">
            <wp:extent cx="1560282" cy="273270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9642"/>
                    <a:stretch/>
                  </pic:blipFill>
                  <pic:spPr bwMode="auto">
                    <a:xfrm>
                      <a:off x="0" y="0"/>
                      <a:ext cx="1600377" cy="28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5BE1B9A" wp14:editId="3C3CB78C">
            <wp:extent cx="1794079" cy="269777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494" b="21162"/>
                    <a:stretch/>
                  </pic:blipFill>
                  <pic:spPr bwMode="auto">
                    <a:xfrm>
                      <a:off x="0" y="0"/>
                      <a:ext cx="1804181" cy="271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1E78" w14:textId="7777777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Подведение итогов</w:t>
      </w:r>
    </w:p>
    <w:p w14:paraId="1B3F9BF7" w14:textId="77777777" w:rsidR="00035B1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Соревнование команд завершено. Учитель подсчитывает «урожай» собранных фишек. Подводит итоги. Выясняет, что понравилось на уроке? Что можно было сделать иначе?</w:t>
      </w:r>
    </w:p>
    <w:p w14:paraId="724F194F" w14:textId="77777777" w:rsidR="00035B11" w:rsidRPr="00C568FA" w:rsidRDefault="00035B11" w:rsidP="00035B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8F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</w:p>
    <w:p w14:paraId="5AA86E76" w14:textId="77C5D680" w:rsidR="00F02A21" w:rsidRPr="00035B11" w:rsidRDefault="00035B11" w:rsidP="00035B11">
      <w:pPr>
        <w:jc w:val="both"/>
        <w:rPr>
          <w:rFonts w:ascii="Times New Roman" w:hAnsi="Times New Roman" w:cs="Times New Roman"/>
          <w:sz w:val="24"/>
          <w:szCs w:val="24"/>
        </w:rPr>
      </w:pPr>
      <w:r w:rsidRPr="00035B11">
        <w:rPr>
          <w:rFonts w:ascii="Times New Roman" w:hAnsi="Times New Roman" w:cs="Times New Roman"/>
          <w:sz w:val="24"/>
          <w:szCs w:val="24"/>
        </w:rPr>
        <w:t>Учитель объясняет домашнее задание. Дублирует свои слова записью на доске.</w:t>
      </w:r>
    </w:p>
    <w:sectPr w:rsidR="00F02A21" w:rsidRPr="00035B11" w:rsidSect="00C568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E5FD0" w14:textId="77777777" w:rsidR="00EC2287" w:rsidRDefault="00EC2287" w:rsidP="002079B8">
      <w:pPr>
        <w:spacing w:after="0" w:line="240" w:lineRule="auto"/>
      </w:pPr>
      <w:r>
        <w:separator/>
      </w:r>
    </w:p>
  </w:endnote>
  <w:endnote w:type="continuationSeparator" w:id="0">
    <w:p w14:paraId="657F6AC9" w14:textId="77777777" w:rsidR="00EC2287" w:rsidRDefault="00EC2287" w:rsidP="0020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9D883" w14:textId="77777777" w:rsidR="00EC2287" w:rsidRDefault="00EC2287" w:rsidP="002079B8">
      <w:pPr>
        <w:spacing w:after="0" w:line="240" w:lineRule="auto"/>
      </w:pPr>
      <w:r>
        <w:separator/>
      </w:r>
    </w:p>
  </w:footnote>
  <w:footnote w:type="continuationSeparator" w:id="0">
    <w:p w14:paraId="3B0CC87A" w14:textId="77777777" w:rsidR="00EC2287" w:rsidRDefault="00EC2287" w:rsidP="002079B8">
      <w:pPr>
        <w:spacing w:after="0" w:line="240" w:lineRule="auto"/>
      </w:pPr>
      <w:r>
        <w:continuationSeparator/>
      </w:r>
    </w:p>
  </w:footnote>
  <w:footnote w:id="1">
    <w:p w14:paraId="7360B22C" w14:textId="2C9AFB66" w:rsidR="00867BFC" w:rsidRDefault="00867BFC">
      <w:pPr>
        <w:pStyle w:val="a4"/>
      </w:pPr>
      <w:r>
        <w:rPr>
          <w:rStyle w:val="a6"/>
        </w:rPr>
        <w:footnoteRef/>
      </w:r>
      <w:r>
        <w:t xml:space="preserve"> </w:t>
      </w:r>
      <w:r w:rsidRPr="00867BFC">
        <w:t>https://docs.google.com/viewer?url=https://nsportal.ru/sites/default/files/2016/12/22/zagadki_erntedankfest.pdf&amp;embedded=true</w:t>
      </w:r>
    </w:p>
  </w:footnote>
  <w:footnote w:id="2">
    <w:p w14:paraId="2E1A4C7D" w14:textId="4A6C1497" w:rsidR="002079B8" w:rsidRDefault="002079B8">
      <w:pPr>
        <w:pStyle w:val="a4"/>
      </w:pPr>
      <w:r>
        <w:rPr>
          <w:rStyle w:val="a6"/>
        </w:rPr>
        <w:footnoteRef/>
      </w:r>
      <w:r>
        <w:t xml:space="preserve"> </w:t>
      </w:r>
      <w:r w:rsidRPr="002079B8">
        <w:t>https://songspro.pro/13/Nemetskie-pesenki/tekst-pesni-Liebe-Schwester-tanz-mit-mir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474A6"/>
    <w:multiLevelType w:val="hybridMultilevel"/>
    <w:tmpl w:val="C0D41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B11"/>
    <w:rsid w:val="00035B11"/>
    <w:rsid w:val="00117285"/>
    <w:rsid w:val="00184E94"/>
    <w:rsid w:val="002079B8"/>
    <w:rsid w:val="003635A3"/>
    <w:rsid w:val="0056680B"/>
    <w:rsid w:val="00692BC6"/>
    <w:rsid w:val="007B744A"/>
    <w:rsid w:val="0080517E"/>
    <w:rsid w:val="00854EDA"/>
    <w:rsid w:val="00867BFC"/>
    <w:rsid w:val="00916234"/>
    <w:rsid w:val="00AB3DC7"/>
    <w:rsid w:val="00AC7491"/>
    <w:rsid w:val="00B17B26"/>
    <w:rsid w:val="00C568FA"/>
    <w:rsid w:val="00D1608E"/>
    <w:rsid w:val="00D53608"/>
    <w:rsid w:val="00D56BD6"/>
    <w:rsid w:val="00DE289C"/>
    <w:rsid w:val="00EC2287"/>
    <w:rsid w:val="00F02A21"/>
    <w:rsid w:val="00FB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3D263"/>
  <w15:chartTrackingRefBased/>
  <w15:docId w15:val="{0FAD146B-FEE2-4343-A82D-BD993AA7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3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079B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079B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079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54841-9F02-42A0-9BC4-2A537303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Ирина</dc:creator>
  <cp:keywords/>
  <dc:description/>
  <cp:lastModifiedBy>Ирина Ирина</cp:lastModifiedBy>
  <cp:revision>15</cp:revision>
  <dcterms:created xsi:type="dcterms:W3CDTF">2023-10-26T18:09:00Z</dcterms:created>
  <dcterms:modified xsi:type="dcterms:W3CDTF">2023-10-27T15:36:00Z</dcterms:modified>
</cp:coreProperties>
</file>