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7E64" w:rsidRDefault="002F216D" w:rsidP="00706F4C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/>
          <w:color w:val="211E1E"/>
        </w:rPr>
      </w:pPr>
      <w:r w:rsidRPr="002F216D">
        <w:rPr>
          <w:b/>
          <w:color w:val="211E1E"/>
        </w:rPr>
        <w:t>«</w:t>
      </w:r>
      <w:r w:rsidR="00406BC2" w:rsidRPr="002F216D">
        <w:rPr>
          <w:b/>
          <w:color w:val="211E1E"/>
        </w:rPr>
        <w:t>Многофункциональные</w:t>
      </w:r>
      <w:r w:rsidR="00987358" w:rsidRPr="002F216D">
        <w:rPr>
          <w:b/>
          <w:color w:val="211E1E"/>
        </w:rPr>
        <w:t xml:space="preserve"> </w:t>
      </w:r>
      <w:r w:rsidR="00406BC2" w:rsidRPr="002F216D">
        <w:rPr>
          <w:b/>
          <w:color w:val="211E1E"/>
        </w:rPr>
        <w:t>мобильные</w:t>
      </w:r>
      <w:r w:rsidR="009C2E65" w:rsidRPr="002F216D">
        <w:rPr>
          <w:b/>
          <w:color w:val="211E1E"/>
        </w:rPr>
        <w:t xml:space="preserve"> </w:t>
      </w:r>
    </w:p>
    <w:p w:rsidR="00E74134" w:rsidRDefault="00406BC2" w:rsidP="002F216D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/>
          <w:color w:val="211E1E"/>
        </w:rPr>
      </w:pPr>
      <w:r w:rsidRPr="002F216D">
        <w:rPr>
          <w:b/>
          <w:color w:val="211E1E"/>
        </w:rPr>
        <w:t>ширмы</w:t>
      </w:r>
      <w:r w:rsidR="00987358" w:rsidRPr="002F216D">
        <w:rPr>
          <w:b/>
          <w:color w:val="211E1E"/>
        </w:rPr>
        <w:t xml:space="preserve"> </w:t>
      </w:r>
      <w:r w:rsidR="009C2E65" w:rsidRPr="002F216D">
        <w:rPr>
          <w:b/>
          <w:color w:val="211E1E"/>
        </w:rPr>
        <w:t xml:space="preserve">– эффективное средство развития </w:t>
      </w:r>
      <w:r w:rsidR="00E74134">
        <w:rPr>
          <w:b/>
          <w:color w:val="211E1E"/>
        </w:rPr>
        <w:t xml:space="preserve">старших </w:t>
      </w:r>
      <w:r w:rsidR="009C2E65" w:rsidRPr="002F216D">
        <w:rPr>
          <w:b/>
          <w:color w:val="211E1E"/>
        </w:rPr>
        <w:t>дошкольников</w:t>
      </w:r>
      <w:r w:rsidR="002F216D" w:rsidRPr="002F216D">
        <w:rPr>
          <w:b/>
          <w:color w:val="211E1E"/>
        </w:rPr>
        <w:t xml:space="preserve"> </w:t>
      </w:r>
    </w:p>
    <w:p w:rsidR="009C2E65" w:rsidRPr="002F216D" w:rsidRDefault="002F216D" w:rsidP="002F216D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/>
          <w:color w:val="211E1E"/>
        </w:rPr>
      </w:pPr>
      <w:r w:rsidRPr="002F216D">
        <w:rPr>
          <w:b/>
          <w:color w:val="211E1E"/>
        </w:rPr>
        <w:t>в театрализованной и музыкальной деятельности»</w:t>
      </w:r>
    </w:p>
    <w:p w:rsidR="002F216D" w:rsidRDefault="002F216D" w:rsidP="002F216D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/>
          <w:color w:val="211E1E"/>
        </w:rPr>
      </w:pPr>
    </w:p>
    <w:p w:rsidR="002F216D" w:rsidRDefault="002F216D" w:rsidP="002F216D">
      <w:pPr>
        <w:pStyle w:val="a3"/>
        <w:shd w:val="clear" w:color="auto" w:fill="FFFFFF"/>
        <w:spacing w:before="0" w:beforeAutospacing="0" w:after="0" w:afterAutospacing="0" w:line="276" w:lineRule="auto"/>
        <w:jc w:val="right"/>
        <w:rPr>
          <w:b/>
          <w:i/>
          <w:color w:val="211E1E"/>
        </w:rPr>
      </w:pPr>
      <w:r>
        <w:rPr>
          <w:b/>
          <w:i/>
          <w:color w:val="211E1E"/>
        </w:rPr>
        <w:t>Караваева Татьяна Николаевна, воспитатель</w:t>
      </w:r>
    </w:p>
    <w:p w:rsidR="002F216D" w:rsidRDefault="002F216D" w:rsidP="002F216D">
      <w:pPr>
        <w:pStyle w:val="a3"/>
        <w:shd w:val="clear" w:color="auto" w:fill="FFFFFF"/>
        <w:spacing w:before="0" w:beforeAutospacing="0" w:after="0" w:afterAutospacing="0" w:line="276" w:lineRule="auto"/>
        <w:jc w:val="right"/>
        <w:rPr>
          <w:b/>
          <w:i/>
          <w:color w:val="211E1E"/>
        </w:rPr>
      </w:pPr>
      <w:r>
        <w:rPr>
          <w:b/>
          <w:i/>
          <w:color w:val="211E1E"/>
        </w:rPr>
        <w:t>Гуляева Татьяна Анатольевна, музыкальный руководитель</w:t>
      </w:r>
    </w:p>
    <w:p w:rsidR="00B41677" w:rsidRDefault="002F216D" w:rsidP="002F216D">
      <w:pPr>
        <w:pStyle w:val="a3"/>
        <w:shd w:val="clear" w:color="auto" w:fill="FFFFFF"/>
        <w:spacing w:before="0" w:beforeAutospacing="0" w:after="0" w:afterAutospacing="0" w:line="276" w:lineRule="auto"/>
        <w:jc w:val="right"/>
        <w:rPr>
          <w:b/>
          <w:i/>
          <w:color w:val="211E1E"/>
        </w:rPr>
      </w:pPr>
      <w:r>
        <w:rPr>
          <w:b/>
          <w:i/>
          <w:color w:val="211E1E"/>
        </w:rPr>
        <w:t xml:space="preserve">ГБОУ ООШ </w:t>
      </w:r>
      <w:r w:rsidR="00B41677">
        <w:rPr>
          <w:b/>
          <w:i/>
          <w:color w:val="211E1E"/>
        </w:rPr>
        <w:t xml:space="preserve">№ </w:t>
      </w:r>
      <w:r>
        <w:rPr>
          <w:b/>
          <w:i/>
          <w:color w:val="211E1E"/>
        </w:rPr>
        <w:t>19</w:t>
      </w:r>
      <w:r w:rsidR="00B41677">
        <w:rPr>
          <w:b/>
          <w:i/>
          <w:color w:val="211E1E"/>
        </w:rPr>
        <w:t xml:space="preserve"> СП «Детский сад «Кораблик </w:t>
      </w:r>
    </w:p>
    <w:p w:rsidR="002F216D" w:rsidRPr="002F216D" w:rsidRDefault="00B41677" w:rsidP="002F216D">
      <w:pPr>
        <w:pStyle w:val="a3"/>
        <w:shd w:val="clear" w:color="auto" w:fill="FFFFFF"/>
        <w:spacing w:before="0" w:beforeAutospacing="0" w:after="0" w:afterAutospacing="0" w:line="276" w:lineRule="auto"/>
        <w:jc w:val="right"/>
        <w:rPr>
          <w:b/>
          <w:i/>
          <w:color w:val="211E1E"/>
        </w:rPr>
      </w:pPr>
      <w:r>
        <w:rPr>
          <w:b/>
          <w:i/>
          <w:color w:val="211E1E"/>
        </w:rPr>
        <w:t>г. Новокуйбышевска Самарской области</w:t>
      </w:r>
    </w:p>
    <w:p w:rsidR="002F216D" w:rsidRPr="002F216D" w:rsidRDefault="002F216D" w:rsidP="002F216D">
      <w:pPr>
        <w:pStyle w:val="a3"/>
        <w:shd w:val="clear" w:color="auto" w:fill="FFFFFF"/>
        <w:spacing w:before="0" w:beforeAutospacing="0" w:after="0" w:afterAutospacing="0" w:line="276" w:lineRule="auto"/>
        <w:jc w:val="right"/>
        <w:rPr>
          <w:b/>
          <w:i/>
          <w:color w:val="211E1E"/>
        </w:rPr>
      </w:pPr>
    </w:p>
    <w:p w:rsidR="00796F77" w:rsidRPr="002F216D" w:rsidRDefault="00D73BEB" w:rsidP="002F216D">
      <w:pPr>
        <w:pStyle w:val="a3"/>
        <w:shd w:val="clear" w:color="auto" w:fill="FFFFFF"/>
        <w:spacing w:before="0" w:beforeAutospacing="0" w:after="0" w:afterAutospacing="0" w:line="276" w:lineRule="auto"/>
        <w:rPr>
          <w:color w:val="211E1E"/>
        </w:rPr>
      </w:pPr>
      <w:r>
        <w:rPr>
          <w:color w:val="211E1E"/>
        </w:rPr>
        <w:t xml:space="preserve">      </w:t>
      </w:r>
      <w:r w:rsidR="00796F77" w:rsidRPr="002F216D">
        <w:rPr>
          <w:color w:val="211E1E"/>
        </w:rPr>
        <w:t xml:space="preserve">Для ребёнка дошкольного возраста </w:t>
      </w:r>
      <w:r>
        <w:rPr>
          <w:color w:val="211E1E"/>
        </w:rPr>
        <w:t xml:space="preserve">ведущим видом </w:t>
      </w:r>
      <w:r w:rsidR="00796F77" w:rsidRPr="002F216D">
        <w:rPr>
          <w:color w:val="211E1E"/>
        </w:rPr>
        <w:t xml:space="preserve"> деятельностью</w:t>
      </w:r>
      <w:r w:rsidR="002F216D" w:rsidRPr="002F216D">
        <w:rPr>
          <w:color w:val="211E1E"/>
        </w:rPr>
        <w:t xml:space="preserve"> является игра</w:t>
      </w:r>
      <w:r w:rsidR="00796F77" w:rsidRPr="002F216D">
        <w:rPr>
          <w:color w:val="211E1E"/>
        </w:rPr>
        <w:t xml:space="preserve">, </w:t>
      </w:r>
      <w:r>
        <w:rPr>
          <w:color w:val="211E1E"/>
        </w:rPr>
        <w:t xml:space="preserve">где </w:t>
      </w:r>
      <w:r w:rsidR="00796F77" w:rsidRPr="002F216D">
        <w:rPr>
          <w:color w:val="211E1E"/>
        </w:rPr>
        <w:t>про</w:t>
      </w:r>
      <w:r>
        <w:rPr>
          <w:color w:val="211E1E"/>
        </w:rPr>
        <w:t>ис</w:t>
      </w:r>
      <w:r w:rsidR="00796F77" w:rsidRPr="002F216D">
        <w:rPr>
          <w:color w:val="211E1E"/>
        </w:rPr>
        <w:t xml:space="preserve">ходит его развитие, формируется личность в целом. </w:t>
      </w:r>
      <w:r w:rsidR="00B41677">
        <w:rPr>
          <w:color w:val="211E1E"/>
        </w:rPr>
        <w:t>С</w:t>
      </w:r>
      <w:r w:rsidR="007A602E" w:rsidRPr="002F216D">
        <w:rPr>
          <w:color w:val="211E1E"/>
        </w:rPr>
        <w:t xml:space="preserve"> целью</w:t>
      </w:r>
      <w:r w:rsidR="00406BC2" w:rsidRPr="002F216D">
        <w:rPr>
          <w:color w:val="211E1E"/>
        </w:rPr>
        <w:t xml:space="preserve"> </w:t>
      </w:r>
      <w:r w:rsidR="00B41677">
        <w:rPr>
          <w:color w:val="211E1E"/>
        </w:rPr>
        <w:t xml:space="preserve">поддержания детского интереса,  решения образовательных и воспитательных задач мы </w:t>
      </w:r>
      <w:r w:rsidR="00406BC2" w:rsidRPr="002F216D">
        <w:rPr>
          <w:color w:val="211E1E"/>
        </w:rPr>
        <w:t>изготовили</w:t>
      </w:r>
      <w:r w:rsidR="00796F77" w:rsidRPr="002F216D">
        <w:rPr>
          <w:color w:val="211E1E"/>
        </w:rPr>
        <w:t xml:space="preserve"> </w:t>
      </w:r>
      <w:r w:rsidR="00406BC2" w:rsidRPr="002F216D">
        <w:rPr>
          <w:color w:val="211E1E"/>
        </w:rPr>
        <w:t>дидактическое пособие «М</w:t>
      </w:r>
      <w:r w:rsidR="00796F77" w:rsidRPr="002F216D">
        <w:rPr>
          <w:color w:val="211E1E"/>
        </w:rPr>
        <w:t>ногофункциональн</w:t>
      </w:r>
      <w:r w:rsidR="00406BC2" w:rsidRPr="002F216D">
        <w:rPr>
          <w:color w:val="211E1E"/>
        </w:rPr>
        <w:t xml:space="preserve">ые  мобильные ширмы», в  создании которых </w:t>
      </w:r>
      <w:r w:rsidR="00D62FA9" w:rsidRPr="002F216D">
        <w:rPr>
          <w:color w:val="211E1E"/>
        </w:rPr>
        <w:t>используют</w:t>
      </w:r>
      <w:r w:rsidR="00406BC2" w:rsidRPr="002F216D">
        <w:rPr>
          <w:color w:val="211E1E"/>
        </w:rPr>
        <w:t xml:space="preserve">ся простейшие материалы: ткань, кусочки фетра, </w:t>
      </w:r>
      <w:r w:rsidR="00D62FA9" w:rsidRPr="002F216D">
        <w:rPr>
          <w:color w:val="211E1E"/>
        </w:rPr>
        <w:t xml:space="preserve">пластиковые кармашки, </w:t>
      </w:r>
      <w:r w:rsidR="00406BC2" w:rsidRPr="002F216D">
        <w:rPr>
          <w:color w:val="211E1E"/>
        </w:rPr>
        <w:t xml:space="preserve"> а </w:t>
      </w:r>
      <w:r w:rsidR="00D62FA9" w:rsidRPr="002F216D">
        <w:rPr>
          <w:color w:val="211E1E"/>
        </w:rPr>
        <w:t>в качестве осно</w:t>
      </w:r>
      <w:r>
        <w:rPr>
          <w:color w:val="211E1E"/>
        </w:rPr>
        <w:t xml:space="preserve">вы служат обручи и картон. </w:t>
      </w:r>
      <w:r w:rsidR="002D7E64">
        <w:rPr>
          <w:color w:val="211E1E"/>
        </w:rPr>
        <w:t xml:space="preserve">Дидактическое пособие имеет удобную подставку, не тяжёлое. </w:t>
      </w:r>
      <w:r>
        <w:rPr>
          <w:color w:val="211E1E"/>
        </w:rPr>
        <w:t xml:space="preserve">Ширмы </w:t>
      </w:r>
      <w:r w:rsidR="002D7E64">
        <w:rPr>
          <w:color w:val="211E1E"/>
        </w:rPr>
        <w:t>используют</w:t>
      </w:r>
      <w:r w:rsidR="00D62FA9" w:rsidRPr="002F216D">
        <w:rPr>
          <w:color w:val="211E1E"/>
        </w:rPr>
        <w:t xml:space="preserve">ся в театрализованной </w:t>
      </w:r>
      <w:r w:rsidR="009C2E65" w:rsidRPr="002F216D">
        <w:rPr>
          <w:color w:val="211E1E"/>
        </w:rPr>
        <w:t xml:space="preserve">и музыкальной </w:t>
      </w:r>
      <w:r w:rsidR="00D62FA9" w:rsidRPr="002F216D">
        <w:rPr>
          <w:color w:val="211E1E"/>
        </w:rPr>
        <w:t>деятельности</w:t>
      </w:r>
      <w:r w:rsidR="00B41677">
        <w:rPr>
          <w:color w:val="211E1E"/>
        </w:rPr>
        <w:t xml:space="preserve">, для занятий по развитию речи, </w:t>
      </w:r>
      <w:r>
        <w:rPr>
          <w:color w:val="211E1E"/>
        </w:rPr>
        <w:t xml:space="preserve">познавательному и </w:t>
      </w:r>
      <w:r w:rsidR="00B41677">
        <w:rPr>
          <w:color w:val="211E1E"/>
        </w:rPr>
        <w:t>э</w:t>
      </w:r>
      <w:r>
        <w:rPr>
          <w:color w:val="211E1E"/>
        </w:rPr>
        <w:t>кологическому развитию.</w:t>
      </w:r>
    </w:p>
    <w:p w:rsidR="00706F4C" w:rsidRDefault="00D73BEB" w:rsidP="002F216D">
      <w:pPr>
        <w:tabs>
          <w:tab w:val="left" w:pos="2694"/>
        </w:tabs>
        <w:spacing w:after="0"/>
        <w:rPr>
          <w:rFonts w:ascii="Times New Roman" w:hAnsi="Times New Roman" w:cs="Times New Roman"/>
          <w:color w:val="211E1E"/>
          <w:sz w:val="24"/>
          <w:szCs w:val="24"/>
        </w:rPr>
      </w:pPr>
      <w:r>
        <w:rPr>
          <w:rFonts w:ascii="Times New Roman" w:hAnsi="Times New Roman" w:cs="Times New Roman"/>
          <w:color w:val="211E1E"/>
          <w:sz w:val="24"/>
          <w:szCs w:val="24"/>
        </w:rPr>
        <w:t xml:space="preserve">    Таких ширм у нас четыре. Первая  сторона</w:t>
      </w:r>
      <w:r w:rsidR="00796F77" w:rsidRPr="002F216D">
        <w:rPr>
          <w:rFonts w:ascii="Times New Roman" w:hAnsi="Times New Roman" w:cs="Times New Roman"/>
          <w:color w:val="211E1E"/>
          <w:sz w:val="24"/>
          <w:szCs w:val="24"/>
        </w:rPr>
        <w:t xml:space="preserve">  </w:t>
      </w:r>
      <w:r w:rsidR="00406BC2" w:rsidRPr="002F216D">
        <w:rPr>
          <w:rFonts w:ascii="Times New Roman" w:hAnsi="Times New Roman" w:cs="Times New Roman"/>
          <w:color w:val="211E1E"/>
          <w:sz w:val="24"/>
          <w:szCs w:val="24"/>
        </w:rPr>
        <w:t>отражает время</w:t>
      </w:r>
      <w:r>
        <w:rPr>
          <w:rFonts w:ascii="Times New Roman" w:hAnsi="Times New Roman" w:cs="Times New Roman"/>
          <w:color w:val="211E1E"/>
          <w:sz w:val="24"/>
          <w:szCs w:val="24"/>
        </w:rPr>
        <w:t xml:space="preserve"> года</w:t>
      </w:r>
      <w:r w:rsidR="0003125B">
        <w:rPr>
          <w:rFonts w:ascii="Times New Roman" w:hAnsi="Times New Roman" w:cs="Times New Roman"/>
          <w:color w:val="211E1E"/>
          <w:sz w:val="24"/>
          <w:szCs w:val="24"/>
        </w:rPr>
        <w:t xml:space="preserve"> </w:t>
      </w:r>
      <w:r w:rsidR="00C17B07">
        <w:rPr>
          <w:rFonts w:ascii="Times New Roman" w:hAnsi="Times New Roman" w:cs="Times New Roman"/>
          <w:color w:val="211E1E"/>
          <w:sz w:val="24"/>
          <w:szCs w:val="24"/>
        </w:rPr>
        <w:t xml:space="preserve"> - зима, весна, лето, осень.</w:t>
      </w:r>
    </w:p>
    <w:p w:rsidR="002D7E64" w:rsidRDefault="002D7E64" w:rsidP="002F216D">
      <w:pPr>
        <w:tabs>
          <w:tab w:val="left" w:pos="2694"/>
        </w:tabs>
        <w:spacing w:after="0"/>
        <w:rPr>
          <w:rFonts w:ascii="Times New Roman" w:hAnsi="Times New Roman" w:cs="Times New Roman"/>
          <w:color w:val="211E1E"/>
          <w:sz w:val="24"/>
          <w:szCs w:val="24"/>
        </w:rPr>
      </w:pPr>
    </w:p>
    <w:p w:rsidR="002D7E64" w:rsidRPr="002D7E64" w:rsidRDefault="002D7E64" w:rsidP="002F216D">
      <w:pPr>
        <w:tabs>
          <w:tab w:val="left" w:pos="2694"/>
        </w:tabs>
        <w:spacing w:after="0"/>
        <w:rPr>
          <w:rFonts w:ascii="Times New Roman" w:hAnsi="Times New Roman" w:cs="Times New Roman"/>
          <w:b/>
          <w:color w:val="211E1E"/>
          <w:sz w:val="24"/>
          <w:szCs w:val="24"/>
        </w:rPr>
      </w:pPr>
      <w:r>
        <w:rPr>
          <w:rFonts w:ascii="Times New Roman" w:hAnsi="Times New Roman" w:cs="Times New Roman"/>
          <w:b/>
          <w:color w:val="211E1E"/>
          <w:sz w:val="24"/>
          <w:szCs w:val="24"/>
        </w:rPr>
        <w:t xml:space="preserve">                                Ширма «Зима»                                                        Ширма «Весна»</w:t>
      </w:r>
    </w:p>
    <w:p w:rsidR="00C17B07" w:rsidRDefault="002D7E64" w:rsidP="002F216D">
      <w:pPr>
        <w:tabs>
          <w:tab w:val="left" w:pos="2694"/>
        </w:tabs>
        <w:spacing w:after="0"/>
        <w:rPr>
          <w:rFonts w:ascii="Times New Roman" w:hAnsi="Times New Roman" w:cs="Times New Roman"/>
          <w:color w:val="211E1E"/>
          <w:sz w:val="24"/>
          <w:szCs w:val="24"/>
        </w:rPr>
      </w:pPr>
      <w:r>
        <w:rPr>
          <w:rFonts w:ascii="Times New Roman" w:hAnsi="Times New Roman" w:cs="Times New Roman"/>
          <w:noProof/>
          <w:color w:val="211E1E"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3369945</wp:posOffset>
            </wp:positionH>
            <wp:positionV relativeFrom="paragraph">
              <wp:posOffset>204470</wp:posOffset>
            </wp:positionV>
            <wp:extent cx="3276600" cy="3476625"/>
            <wp:effectExtent l="19050" t="0" r="0" b="0"/>
            <wp:wrapSquare wrapText="bothSides"/>
            <wp:docPr id="1" name="Рисунок 1" descr="C:\Users\Татьяна Анатольевна\Desktop\Творческий воспитатель\Весна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 Анатольевна\Desktop\Творческий воспитатель\Весна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17B07">
        <w:rPr>
          <w:rFonts w:ascii="Times New Roman" w:hAnsi="Times New Roman" w:cs="Times New Roman"/>
          <w:color w:val="211E1E"/>
          <w:sz w:val="24"/>
          <w:szCs w:val="24"/>
        </w:rPr>
        <w:t xml:space="preserve"> </w:t>
      </w:r>
      <w:r w:rsidRPr="002D7E64">
        <w:rPr>
          <w:rFonts w:ascii="Times New Roman" w:hAnsi="Times New Roman" w:cs="Times New Roman"/>
          <w:noProof/>
          <w:color w:val="211E1E"/>
          <w:sz w:val="24"/>
          <w:szCs w:val="24"/>
          <w:lang w:eastAsia="ru-RU"/>
        </w:rPr>
        <w:drawing>
          <wp:inline distT="0" distB="0" distL="0" distR="0">
            <wp:extent cx="3286928" cy="3476625"/>
            <wp:effectExtent l="19050" t="0" r="8722" b="0"/>
            <wp:docPr id="5" name="Рисунок 2" descr="C:\Users\Татьяна Анатольевна\Desktop\Творческий воспитатель\Зима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 Анатольевна\Desktop\Творческий воспитатель\Зима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928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17B07">
        <w:rPr>
          <w:rFonts w:ascii="Times New Roman" w:hAnsi="Times New Roman" w:cs="Times New Roman"/>
          <w:color w:val="211E1E"/>
          <w:sz w:val="24"/>
          <w:szCs w:val="24"/>
        </w:rPr>
        <w:t xml:space="preserve"> </w:t>
      </w:r>
    </w:p>
    <w:p w:rsidR="002D7E64" w:rsidRDefault="002D7E64" w:rsidP="002F216D">
      <w:pPr>
        <w:tabs>
          <w:tab w:val="left" w:pos="2694"/>
        </w:tabs>
        <w:spacing w:after="0"/>
        <w:rPr>
          <w:rFonts w:ascii="Times New Roman" w:hAnsi="Times New Roman" w:cs="Times New Roman"/>
          <w:color w:val="211E1E"/>
          <w:sz w:val="24"/>
          <w:szCs w:val="24"/>
        </w:rPr>
      </w:pPr>
    </w:p>
    <w:p w:rsidR="00C17B07" w:rsidRDefault="00C17B07" w:rsidP="002F216D">
      <w:pPr>
        <w:tabs>
          <w:tab w:val="left" w:pos="2694"/>
        </w:tabs>
        <w:spacing w:after="0"/>
        <w:rPr>
          <w:rFonts w:ascii="Times New Roman" w:hAnsi="Times New Roman" w:cs="Times New Roman"/>
          <w:color w:val="211E1E"/>
          <w:sz w:val="24"/>
          <w:szCs w:val="24"/>
        </w:rPr>
      </w:pPr>
    </w:p>
    <w:p w:rsidR="002D7E64" w:rsidRDefault="002D7E64" w:rsidP="002F216D">
      <w:pPr>
        <w:tabs>
          <w:tab w:val="left" w:pos="2694"/>
        </w:tabs>
        <w:spacing w:after="0"/>
        <w:rPr>
          <w:rFonts w:ascii="Times New Roman" w:hAnsi="Times New Roman" w:cs="Times New Roman"/>
          <w:color w:val="211E1E"/>
          <w:sz w:val="24"/>
          <w:szCs w:val="24"/>
        </w:rPr>
      </w:pPr>
    </w:p>
    <w:p w:rsidR="002D7E64" w:rsidRDefault="002D7E64" w:rsidP="002F216D">
      <w:pPr>
        <w:tabs>
          <w:tab w:val="left" w:pos="2694"/>
        </w:tabs>
        <w:spacing w:after="0"/>
        <w:rPr>
          <w:rFonts w:ascii="Times New Roman" w:hAnsi="Times New Roman" w:cs="Times New Roman"/>
          <w:color w:val="211E1E"/>
          <w:sz w:val="24"/>
          <w:szCs w:val="24"/>
        </w:rPr>
      </w:pPr>
      <w:r>
        <w:rPr>
          <w:rFonts w:ascii="Times New Roman" w:hAnsi="Times New Roman" w:cs="Times New Roman"/>
          <w:color w:val="211E1E"/>
          <w:sz w:val="24"/>
          <w:szCs w:val="24"/>
        </w:rPr>
        <w:t xml:space="preserve">                                  </w:t>
      </w:r>
    </w:p>
    <w:p w:rsidR="002D7E64" w:rsidRDefault="002D7E64" w:rsidP="002F216D">
      <w:pPr>
        <w:tabs>
          <w:tab w:val="left" w:pos="2694"/>
        </w:tabs>
        <w:spacing w:after="0"/>
        <w:rPr>
          <w:rFonts w:ascii="Times New Roman" w:hAnsi="Times New Roman" w:cs="Times New Roman"/>
          <w:color w:val="211E1E"/>
          <w:sz w:val="24"/>
          <w:szCs w:val="24"/>
        </w:rPr>
      </w:pPr>
    </w:p>
    <w:p w:rsidR="00706F4C" w:rsidRDefault="002D7E64" w:rsidP="002F216D">
      <w:pPr>
        <w:tabs>
          <w:tab w:val="left" w:pos="2694"/>
        </w:tabs>
        <w:spacing w:after="0"/>
        <w:rPr>
          <w:rFonts w:ascii="Times New Roman" w:hAnsi="Times New Roman" w:cs="Times New Roman"/>
          <w:color w:val="211E1E"/>
          <w:sz w:val="24"/>
          <w:szCs w:val="24"/>
        </w:rPr>
      </w:pPr>
      <w:r>
        <w:rPr>
          <w:rFonts w:ascii="Times New Roman" w:hAnsi="Times New Roman" w:cs="Times New Roman"/>
          <w:color w:val="211E1E"/>
          <w:sz w:val="24"/>
          <w:szCs w:val="24"/>
        </w:rPr>
        <w:t xml:space="preserve">                         </w:t>
      </w:r>
    </w:p>
    <w:p w:rsidR="00706F4C" w:rsidRDefault="00706F4C" w:rsidP="002F216D">
      <w:pPr>
        <w:tabs>
          <w:tab w:val="left" w:pos="2694"/>
        </w:tabs>
        <w:spacing w:after="0"/>
        <w:rPr>
          <w:rFonts w:ascii="Times New Roman" w:hAnsi="Times New Roman" w:cs="Times New Roman"/>
          <w:color w:val="211E1E"/>
          <w:sz w:val="24"/>
          <w:szCs w:val="24"/>
        </w:rPr>
      </w:pPr>
    </w:p>
    <w:p w:rsidR="00706F4C" w:rsidRDefault="00706F4C" w:rsidP="002F216D">
      <w:pPr>
        <w:tabs>
          <w:tab w:val="left" w:pos="2694"/>
        </w:tabs>
        <w:spacing w:after="0"/>
        <w:rPr>
          <w:rFonts w:ascii="Times New Roman" w:hAnsi="Times New Roman" w:cs="Times New Roman"/>
          <w:color w:val="211E1E"/>
          <w:sz w:val="24"/>
          <w:szCs w:val="24"/>
        </w:rPr>
      </w:pPr>
    </w:p>
    <w:p w:rsidR="00706F4C" w:rsidRDefault="00706F4C" w:rsidP="002F216D">
      <w:pPr>
        <w:tabs>
          <w:tab w:val="left" w:pos="2694"/>
        </w:tabs>
        <w:spacing w:after="0"/>
        <w:rPr>
          <w:rFonts w:ascii="Times New Roman" w:hAnsi="Times New Roman" w:cs="Times New Roman"/>
          <w:color w:val="211E1E"/>
          <w:sz w:val="24"/>
          <w:szCs w:val="24"/>
        </w:rPr>
      </w:pPr>
    </w:p>
    <w:p w:rsidR="002D7E64" w:rsidRDefault="00706F4C" w:rsidP="002F216D">
      <w:pPr>
        <w:tabs>
          <w:tab w:val="left" w:pos="2694"/>
        </w:tabs>
        <w:spacing w:after="0"/>
        <w:rPr>
          <w:rFonts w:ascii="Times New Roman" w:hAnsi="Times New Roman" w:cs="Times New Roman"/>
          <w:color w:val="211E1E"/>
          <w:sz w:val="24"/>
          <w:szCs w:val="24"/>
        </w:rPr>
      </w:pPr>
      <w:r>
        <w:rPr>
          <w:rFonts w:ascii="Times New Roman" w:hAnsi="Times New Roman" w:cs="Times New Roman"/>
          <w:color w:val="211E1E"/>
          <w:sz w:val="24"/>
          <w:szCs w:val="24"/>
        </w:rPr>
        <w:lastRenderedPageBreak/>
        <w:t xml:space="preserve">                     </w:t>
      </w:r>
      <w:r w:rsidR="002D7E64">
        <w:rPr>
          <w:rFonts w:ascii="Times New Roman" w:hAnsi="Times New Roman" w:cs="Times New Roman"/>
          <w:color w:val="211E1E"/>
          <w:sz w:val="24"/>
          <w:szCs w:val="24"/>
        </w:rPr>
        <w:t xml:space="preserve">    </w:t>
      </w:r>
      <w:r w:rsidR="002D7E64" w:rsidRPr="002D7E64">
        <w:rPr>
          <w:rFonts w:ascii="Times New Roman" w:hAnsi="Times New Roman" w:cs="Times New Roman"/>
          <w:b/>
          <w:color w:val="211E1E"/>
          <w:sz w:val="24"/>
          <w:szCs w:val="24"/>
        </w:rPr>
        <w:t>Ширма «Лето»</w:t>
      </w:r>
      <w:r w:rsidR="002D7E64">
        <w:rPr>
          <w:rFonts w:ascii="Times New Roman" w:hAnsi="Times New Roman" w:cs="Times New Roman"/>
          <w:color w:val="211E1E"/>
          <w:sz w:val="24"/>
          <w:szCs w:val="24"/>
        </w:rPr>
        <w:t xml:space="preserve">                                                    </w:t>
      </w:r>
      <w:r w:rsidR="002D7E64" w:rsidRPr="002D7E64">
        <w:rPr>
          <w:rFonts w:ascii="Times New Roman" w:hAnsi="Times New Roman" w:cs="Times New Roman"/>
          <w:b/>
          <w:color w:val="211E1E"/>
          <w:sz w:val="24"/>
          <w:szCs w:val="24"/>
        </w:rPr>
        <w:t xml:space="preserve">Ширма «Осень»                                                                                                     </w:t>
      </w:r>
    </w:p>
    <w:p w:rsidR="002D7E64" w:rsidRDefault="00CC4284" w:rsidP="002F216D">
      <w:pPr>
        <w:tabs>
          <w:tab w:val="left" w:pos="2694"/>
        </w:tabs>
        <w:spacing w:after="0"/>
        <w:rPr>
          <w:rFonts w:ascii="Times New Roman" w:hAnsi="Times New Roman" w:cs="Times New Roman"/>
          <w:color w:val="211E1E"/>
          <w:sz w:val="24"/>
          <w:szCs w:val="24"/>
        </w:rPr>
      </w:pPr>
      <w:r>
        <w:rPr>
          <w:rFonts w:ascii="Times New Roman" w:hAnsi="Times New Roman" w:cs="Times New Roman"/>
          <w:noProof/>
          <w:color w:val="211E1E"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198120</wp:posOffset>
            </wp:positionV>
            <wp:extent cx="3219450" cy="3324225"/>
            <wp:effectExtent l="19050" t="0" r="0" b="0"/>
            <wp:wrapSquare wrapText="bothSides"/>
            <wp:docPr id="6" name="Рисунок 3" descr="C:\Users\Татьяна Анатольевна\Desktop\Творческий воспитатель\Лето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 Анатольевна\Desktop\Творческий воспитатель\Лето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332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D7E64">
        <w:rPr>
          <w:rFonts w:ascii="Times New Roman" w:hAnsi="Times New Roman" w:cs="Times New Roman"/>
          <w:noProof/>
          <w:color w:val="211E1E"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3369945</wp:posOffset>
            </wp:positionH>
            <wp:positionV relativeFrom="paragraph">
              <wp:posOffset>201295</wp:posOffset>
            </wp:positionV>
            <wp:extent cx="3154680" cy="3352800"/>
            <wp:effectExtent l="19050" t="0" r="7620" b="0"/>
            <wp:wrapSquare wrapText="bothSides"/>
            <wp:docPr id="7" name="Рисунок 4" descr="C:\Users\Татьяна Анатольевна\Desktop\Творческий воспитатель\Осень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тьяна Анатольевна\Desktop\Творческий воспитатель\Осень1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680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D7E64">
        <w:rPr>
          <w:rFonts w:ascii="Times New Roman" w:hAnsi="Times New Roman" w:cs="Times New Roman"/>
          <w:color w:val="211E1E"/>
          <w:sz w:val="24"/>
          <w:szCs w:val="24"/>
        </w:rPr>
        <w:t xml:space="preserve">                            </w:t>
      </w:r>
    </w:p>
    <w:p w:rsidR="002D7E64" w:rsidRDefault="002D7E64" w:rsidP="002F216D">
      <w:pPr>
        <w:tabs>
          <w:tab w:val="left" w:pos="2694"/>
        </w:tabs>
        <w:spacing w:after="0"/>
        <w:rPr>
          <w:rFonts w:ascii="Times New Roman" w:hAnsi="Times New Roman" w:cs="Times New Roman"/>
          <w:color w:val="211E1E"/>
          <w:sz w:val="24"/>
          <w:szCs w:val="24"/>
        </w:rPr>
      </w:pPr>
    </w:p>
    <w:p w:rsidR="006B4226" w:rsidRPr="002D7E64" w:rsidRDefault="00C17B07" w:rsidP="002F216D">
      <w:pPr>
        <w:tabs>
          <w:tab w:val="left" w:pos="2694"/>
        </w:tabs>
        <w:spacing w:after="0"/>
        <w:rPr>
          <w:rFonts w:ascii="Times New Roman" w:hAnsi="Times New Roman" w:cs="Times New Roman"/>
          <w:color w:val="211E1E"/>
          <w:sz w:val="24"/>
          <w:szCs w:val="24"/>
        </w:rPr>
      </w:pPr>
      <w:r>
        <w:rPr>
          <w:rFonts w:ascii="Times New Roman" w:hAnsi="Times New Roman" w:cs="Times New Roman"/>
          <w:color w:val="211E1E"/>
          <w:sz w:val="24"/>
          <w:szCs w:val="24"/>
        </w:rPr>
        <w:t>Н</w:t>
      </w:r>
      <w:r w:rsidR="006B4226" w:rsidRPr="002F216D">
        <w:rPr>
          <w:rFonts w:ascii="Times New Roman" w:hAnsi="Times New Roman" w:cs="Times New Roman"/>
          <w:color w:val="211E1E"/>
          <w:sz w:val="24"/>
          <w:szCs w:val="24"/>
        </w:rPr>
        <w:t xml:space="preserve">а соответствующей цветной </w:t>
      </w:r>
      <w:r w:rsidR="00D73BEB">
        <w:rPr>
          <w:rFonts w:ascii="Times New Roman" w:hAnsi="Times New Roman" w:cs="Times New Roman"/>
          <w:color w:val="211E1E"/>
          <w:sz w:val="24"/>
          <w:szCs w:val="24"/>
        </w:rPr>
        <w:t xml:space="preserve">однотонной </w:t>
      </w:r>
      <w:r w:rsidR="006B4226" w:rsidRPr="002F216D">
        <w:rPr>
          <w:rFonts w:ascii="Times New Roman" w:hAnsi="Times New Roman" w:cs="Times New Roman"/>
          <w:color w:val="211E1E"/>
          <w:sz w:val="24"/>
          <w:szCs w:val="24"/>
        </w:rPr>
        <w:t>ткани размещена  модель</w:t>
      </w:r>
      <w:r w:rsidR="009C2E65" w:rsidRPr="002F216D">
        <w:rPr>
          <w:rFonts w:ascii="Times New Roman" w:hAnsi="Times New Roman" w:cs="Times New Roman"/>
          <w:color w:val="211E1E"/>
          <w:sz w:val="24"/>
          <w:szCs w:val="24"/>
        </w:rPr>
        <w:t xml:space="preserve"> дерева с харак</w:t>
      </w:r>
      <w:r w:rsidR="00D73BEB">
        <w:rPr>
          <w:rFonts w:ascii="Times New Roman" w:hAnsi="Times New Roman" w:cs="Times New Roman"/>
          <w:color w:val="211E1E"/>
          <w:sz w:val="24"/>
          <w:szCs w:val="24"/>
        </w:rPr>
        <w:t xml:space="preserve">терными для времени года </w:t>
      </w:r>
      <w:r w:rsidR="009C2E65" w:rsidRPr="002F216D">
        <w:rPr>
          <w:rFonts w:ascii="Times New Roman" w:hAnsi="Times New Roman" w:cs="Times New Roman"/>
          <w:color w:val="211E1E"/>
          <w:sz w:val="24"/>
          <w:szCs w:val="24"/>
        </w:rPr>
        <w:t xml:space="preserve"> признаками. </w:t>
      </w:r>
      <w:r w:rsidR="00D73BEB">
        <w:rPr>
          <w:rFonts w:ascii="Times New Roman" w:hAnsi="Times New Roman" w:cs="Times New Roman"/>
          <w:color w:val="211E1E"/>
          <w:sz w:val="24"/>
          <w:szCs w:val="24"/>
        </w:rPr>
        <w:t xml:space="preserve">Отдельно </w:t>
      </w:r>
      <w:r w:rsidR="00796F77" w:rsidRPr="002F216D">
        <w:rPr>
          <w:rFonts w:ascii="Times New Roman" w:hAnsi="Times New Roman" w:cs="Times New Roman"/>
          <w:color w:val="211E1E"/>
          <w:sz w:val="24"/>
          <w:szCs w:val="24"/>
        </w:rPr>
        <w:t xml:space="preserve">прилагаются дополнительные </w:t>
      </w:r>
      <w:r w:rsidR="009C2E65" w:rsidRPr="002F216D">
        <w:rPr>
          <w:rFonts w:ascii="Times New Roman" w:hAnsi="Times New Roman" w:cs="Times New Roman"/>
          <w:color w:val="211E1E"/>
          <w:sz w:val="24"/>
          <w:szCs w:val="24"/>
        </w:rPr>
        <w:t xml:space="preserve">детали (дождь, снег, животные, птицы, </w:t>
      </w:r>
      <w:r w:rsidR="00C818E0">
        <w:rPr>
          <w:rFonts w:ascii="Times New Roman" w:hAnsi="Times New Roman" w:cs="Times New Roman"/>
          <w:color w:val="211E1E"/>
          <w:sz w:val="24"/>
          <w:szCs w:val="24"/>
        </w:rPr>
        <w:t xml:space="preserve">насекомые, </w:t>
      </w:r>
      <w:r w:rsidR="009C2E65" w:rsidRPr="002F216D">
        <w:rPr>
          <w:rFonts w:ascii="Times New Roman" w:hAnsi="Times New Roman" w:cs="Times New Roman"/>
          <w:color w:val="211E1E"/>
          <w:sz w:val="24"/>
          <w:szCs w:val="24"/>
        </w:rPr>
        <w:t xml:space="preserve">овощи, фрукты и другие </w:t>
      </w:r>
      <w:r w:rsidR="00796F77" w:rsidRPr="002F216D">
        <w:rPr>
          <w:rFonts w:ascii="Times New Roman" w:hAnsi="Times New Roman" w:cs="Times New Roman"/>
          <w:color w:val="211E1E"/>
          <w:sz w:val="24"/>
          <w:szCs w:val="24"/>
        </w:rPr>
        <w:t>предметы</w:t>
      </w:r>
      <w:r w:rsidR="009C2E65" w:rsidRPr="002F216D">
        <w:rPr>
          <w:rFonts w:ascii="Times New Roman" w:hAnsi="Times New Roman" w:cs="Times New Roman"/>
          <w:color w:val="211E1E"/>
          <w:sz w:val="24"/>
          <w:szCs w:val="24"/>
        </w:rPr>
        <w:t>)</w:t>
      </w:r>
      <w:r w:rsidR="00406BC2" w:rsidRPr="002F216D">
        <w:rPr>
          <w:rFonts w:ascii="Times New Roman" w:hAnsi="Times New Roman" w:cs="Times New Roman"/>
          <w:color w:val="211E1E"/>
          <w:sz w:val="24"/>
          <w:szCs w:val="24"/>
        </w:rPr>
        <w:t xml:space="preserve">, которые </w:t>
      </w:r>
      <w:r w:rsidR="006B4226" w:rsidRPr="002F216D">
        <w:rPr>
          <w:rFonts w:ascii="Times New Roman" w:hAnsi="Times New Roman" w:cs="Times New Roman"/>
          <w:color w:val="211E1E"/>
          <w:sz w:val="24"/>
          <w:szCs w:val="24"/>
        </w:rPr>
        <w:t>ребёнок может</w:t>
      </w:r>
      <w:r w:rsidR="00406BC2" w:rsidRPr="002F216D">
        <w:rPr>
          <w:rFonts w:ascii="Times New Roman" w:hAnsi="Times New Roman" w:cs="Times New Roman"/>
          <w:color w:val="211E1E"/>
          <w:sz w:val="24"/>
          <w:szCs w:val="24"/>
        </w:rPr>
        <w:t xml:space="preserve"> прикреплять</w:t>
      </w:r>
      <w:r w:rsidR="00987358" w:rsidRPr="002F216D">
        <w:rPr>
          <w:rFonts w:ascii="Times New Roman" w:hAnsi="Times New Roman" w:cs="Times New Roman"/>
          <w:color w:val="211E1E"/>
          <w:sz w:val="24"/>
          <w:szCs w:val="24"/>
        </w:rPr>
        <w:t xml:space="preserve"> </w:t>
      </w:r>
      <w:r w:rsidR="0003125B">
        <w:rPr>
          <w:rFonts w:ascii="Times New Roman" w:hAnsi="Times New Roman" w:cs="Times New Roman"/>
          <w:color w:val="211E1E"/>
          <w:sz w:val="24"/>
          <w:szCs w:val="24"/>
        </w:rPr>
        <w:t xml:space="preserve">в зависимости от игровой ситуации </w:t>
      </w:r>
      <w:r w:rsidR="00987358" w:rsidRPr="002F216D">
        <w:rPr>
          <w:rFonts w:ascii="Times New Roman" w:hAnsi="Times New Roman" w:cs="Times New Roman"/>
          <w:color w:val="211E1E"/>
          <w:sz w:val="24"/>
          <w:szCs w:val="24"/>
        </w:rPr>
        <w:t xml:space="preserve">на липучки. </w:t>
      </w:r>
      <w:r w:rsidR="009C2E65" w:rsidRPr="002F216D">
        <w:rPr>
          <w:rFonts w:ascii="Times New Roman" w:hAnsi="Times New Roman" w:cs="Times New Roman"/>
          <w:color w:val="211E1E"/>
          <w:sz w:val="24"/>
          <w:szCs w:val="24"/>
        </w:rPr>
        <w:t xml:space="preserve"> </w:t>
      </w:r>
      <w:r w:rsidR="00D62FA9" w:rsidRPr="002F216D">
        <w:rPr>
          <w:rFonts w:ascii="Times New Roman" w:hAnsi="Times New Roman" w:cs="Times New Roman"/>
          <w:color w:val="211E1E"/>
          <w:sz w:val="24"/>
          <w:szCs w:val="24"/>
        </w:rPr>
        <w:t xml:space="preserve">Работа с пособием направлена на закрепление знаний детей о природе и характерных признаках времён года, </w:t>
      </w:r>
      <w:r w:rsidR="006B4226" w:rsidRPr="002F216D">
        <w:rPr>
          <w:rFonts w:ascii="Times New Roman" w:hAnsi="Times New Roman" w:cs="Times New Roman"/>
          <w:color w:val="211E1E"/>
          <w:sz w:val="24"/>
          <w:szCs w:val="24"/>
        </w:rPr>
        <w:t xml:space="preserve">о животном и растительном мире, на </w:t>
      </w:r>
      <w:r w:rsidR="00D62FA9" w:rsidRPr="002F216D">
        <w:rPr>
          <w:rFonts w:ascii="Times New Roman" w:hAnsi="Times New Roman" w:cs="Times New Roman"/>
          <w:color w:val="211E1E"/>
          <w:sz w:val="24"/>
          <w:szCs w:val="24"/>
        </w:rPr>
        <w:t xml:space="preserve">развитие </w:t>
      </w:r>
      <w:r w:rsidR="009C2E65" w:rsidRPr="002F216D">
        <w:rPr>
          <w:rFonts w:ascii="Times New Roman" w:hAnsi="Times New Roman" w:cs="Times New Roman"/>
          <w:color w:val="211E1E"/>
          <w:sz w:val="24"/>
          <w:szCs w:val="24"/>
        </w:rPr>
        <w:t>связной речи, закрепление умения</w:t>
      </w:r>
      <w:r w:rsidR="00D62FA9" w:rsidRPr="002F216D">
        <w:rPr>
          <w:rFonts w:ascii="Times New Roman" w:hAnsi="Times New Roman" w:cs="Times New Roman"/>
          <w:color w:val="211E1E"/>
          <w:sz w:val="24"/>
          <w:szCs w:val="24"/>
        </w:rPr>
        <w:t xml:space="preserve"> составлять небольшие предложения и рассказы, развитие мелкой моторики, внимания, мышления, воображения, развитие познавательных и творческих способностей.</w:t>
      </w:r>
      <w:r w:rsidR="006B4226" w:rsidRPr="002F216D">
        <w:rPr>
          <w:rFonts w:ascii="Times New Roman" w:eastAsia="Calibri" w:hAnsi="Times New Roman" w:cs="Times New Roman"/>
          <w:sz w:val="24"/>
          <w:szCs w:val="24"/>
        </w:rPr>
        <w:t xml:space="preserve">  Такие ширмы служит игровым полем </w:t>
      </w:r>
      <w:r w:rsidR="0003125B">
        <w:rPr>
          <w:rFonts w:ascii="Times New Roman" w:eastAsia="Calibri" w:hAnsi="Times New Roman" w:cs="Times New Roman"/>
          <w:sz w:val="24"/>
          <w:szCs w:val="24"/>
        </w:rPr>
        <w:t xml:space="preserve">и </w:t>
      </w:r>
      <w:r w:rsidR="006B4226" w:rsidRPr="002F216D">
        <w:rPr>
          <w:rFonts w:ascii="Times New Roman" w:eastAsia="Calibri" w:hAnsi="Times New Roman" w:cs="Times New Roman"/>
          <w:sz w:val="24"/>
          <w:szCs w:val="24"/>
        </w:rPr>
        <w:t>в музыкально-дидактических играх. Например,  в игре на развитие восприятия «Посади бабочку на цветок»</w:t>
      </w:r>
      <w:r w:rsidR="006B4226" w:rsidRPr="002F216D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</w:t>
      </w:r>
      <w:r w:rsidR="006B4226" w:rsidRPr="002F216D">
        <w:rPr>
          <w:rFonts w:ascii="Times New Roman" w:eastAsia="Calibri" w:hAnsi="Times New Roman" w:cs="Times New Roman"/>
          <w:sz w:val="24"/>
          <w:szCs w:val="24"/>
        </w:rPr>
        <w:t xml:space="preserve">воспитанники </w:t>
      </w:r>
      <w:r w:rsidR="0003125B">
        <w:rPr>
          <w:rFonts w:ascii="Times New Roman" w:eastAsia="Calibri" w:hAnsi="Times New Roman" w:cs="Times New Roman"/>
          <w:sz w:val="24"/>
          <w:szCs w:val="24"/>
        </w:rPr>
        <w:t xml:space="preserve"> прикрепляют </w:t>
      </w:r>
      <w:r w:rsidR="006B4226" w:rsidRPr="002F216D">
        <w:rPr>
          <w:rFonts w:ascii="Times New Roman" w:eastAsia="Calibri" w:hAnsi="Times New Roman" w:cs="Times New Roman"/>
          <w:sz w:val="24"/>
          <w:szCs w:val="24"/>
        </w:rPr>
        <w:t>бабочек на цветок</w:t>
      </w:r>
      <w:r w:rsidR="0003125B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="006B4226" w:rsidRPr="002F216D">
        <w:rPr>
          <w:rFonts w:ascii="Times New Roman" w:eastAsia="Calibri" w:hAnsi="Times New Roman" w:cs="Times New Roman"/>
          <w:sz w:val="24"/>
          <w:szCs w:val="24"/>
        </w:rPr>
        <w:t xml:space="preserve">отмечая окончание музыки.  Или игра на развитие </w:t>
      </w:r>
      <w:proofErr w:type="spellStart"/>
      <w:r w:rsidR="006B4226" w:rsidRPr="002F216D">
        <w:rPr>
          <w:rFonts w:ascii="Times New Roman" w:eastAsia="Calibri" w:hAnsi="Times New Roman" w:cs="Times New Roman"/>
          <w:sz w:val="24"/>
          <w:szCs w:val="24"/>
        </w:rPr>
        <w:t>звуковысотного</w:t>
      </w:r>
      <w:proofErr w:type="spellEnd"/>
      <w:r w:rsidR="006B4226" w:rsidRPr="002F216D">
        <w:rPr>
          <w:rFonts w:ascii="Times New Roman" w:eastAsia="Calibri" w:hAnsi="Times New Roman" w:cs="Times New Roman"/>
          <w:sz w:val="24"/>
          <w:szCs w:val="24"/>
        </w:rPr>
        <w:t xml:space="preserve"> слуха «Весёлый кузнечик», где сначала ребята после прослушивания и определения звука трезвучия размещают картинку  кузнечика  на нужную высоту. В игре на развитие гармонического слуха «Сколько нас поёт?»  ребята размещают на ширме одну, две или три птички в зависимости от количества звучащих одновременно звуков.</w:t>
      </w:r>
    </w:p>
    <w:p w:rsidR="002F216D" w:rsidRPr="002F216D" w:rsidRDefault="00C818E0" w:rsidP="002F216D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Эту сторону ширм</w:t>
      </w:r>
      <w:r w:rsidR="002F216D" w:rsidRPr="002F216D">
        <w:rPr>
          <w:rFonts w:ascii="Times New Roman" w:eastAsia="Calibri" w:hAnsi="Times New Roman" w:cs="Times New Roman"/>
          <w:sz w:val="24"/>
          <w:szCs w:val="24"/>
        </w:rPr>
        <w:t xml:space="preserve"> используем и при исполнении песен по ролям, которые </w:t>
      </w:r>
      <w:r w:rsidR="002F216D" w:rsidRPr="002F216D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обогащают речь дошкольников диалогическими репликами, интонационным многообразием, развивают эмоции, мимику, ведь каждый персонаж в песне обладает своим неповторимым характерным образом. </w:t>
      </w:r>
      <w:r w:rsidR="002F216D" w:rsidRPr="002F216D">
        <w:rPr>
          <w:rFonts w:ascii="Times New Roman" w:eastAsia="Calibri" w:hAnsi="Times New Roman" w:cs="Times New Roman"/>
          <w:sz w:val="24"/>
          <w:szCs w:val="24"/>
        </w:rPr>
        <w:t xml:space="preserve"> Например, ролевая песня «Весеннее утро».</w:t>
      </w:r>
    </w:p>
    <w:p w:rsidR="002F216D" w:rsidRPr="002F216D" w:rsidRDefault="002F216D" w:rsidP="002F216D">
      <w:pPr>
        <w:pStyle w:val="a3"/>
        <w:spacing w:before="0" w:beforeAutospacing="0" w:after="0" w:afterAutospacing="0" w:line="276" w:lineRule="auto"/>
        <w:jc w:val="center"/>
        <w:rPr>
          <w:b/>
          <w:shd w:val="clear" w:color="auto" w:fill="FFFFFF"/>
        </w:rPr>
      </w:pPr>
      <w:r w:rsidRPr="002F216D">
        <w:rPr>
          <w:b/>
          <w:shd w:val="clear" w:color="auto" w:fill="FFFFFF"/>
        </w:rPr>
        <w:t>Песня «Весеннее утро»</w:t>
      </w:r>
    </w:p>
    <w:p w:rsidR="002F216D" w:rsidRPr="002F216D" w:rsidRDefault="002F216D" w:rsidP="002F216D">
      <w:pPr>
        <w:pStyle w:val="a3"/>
        <w:spacing w:before="0" w:beforeAutospacing="0" w:after="0" w:afterAutospacing="0" w:line="276" w:lineRule="auto"/>
        <w:rPr>
          <w:shd w:val="clear" w:color="auto" w:fill="FFFFFF"/>
        </w:rPr>
      </w:pPr>
      <w:r w:rsidRPr="002F216D">
        <w:rPr>
          <w:shd w:val="clear" w:color="auto" w:fill="FFFFFF"/>
        </w:rPr>
        <w:t xml:space="preserve">1 куплет: </w:t>
      </w:r>
      <w:r w:rsidRPr="002F216D">
        <w:rPr>
          <w:i/>
          <w:shd w:val="clear" w:color="auto" w:fill="FFFFFF"/>
        </w:rPr>
        <w:t>Поют дети:</w:t>
      </w:r>
      <w:r w:rsidRPr="002F216D">
        <w:rPr>
          <w:shd w:val="clear" w:color="auto" w:fill="FFFFFF"/>
        </w:rPr>
        <w:t xml:space="preserve"> Яркой зарею покрылся восток, травка-малютка пустила росток.</w:t>
      </w:r>
    </w:p>
    <w:p w:rsidR="002F216D" w:rsidRPr="002F216D" w:rsidRDefault="002F216D" w:rsidP="002F216D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2F216D">
        <w:rPr>
          <w:rFonts w:ascii="Times New Roman" w:eastAsia="Calibri" w:hAnsi="Times New Roman" w:cs="Times New Roman"/>
          <w:sz w:val="24"/>
          <w:szCs w:val="24"/>
        </w:rPr>
        <w:t xml:space="preserve">               </w:t>
      </w:r>
      <w:r w:rsidRPr="002F216D">
        <w:rPr>
          <w:rFonts w:ascii="Times New Roman" w:eastAsia="Calibri" w:hAnsi="Times New Roman" w:cs="Times New Roman"/>
          <w:i/>
          <w:sz w:val="24"/>
          <w:szCs w:val="24"/>
        </w:rPr>
        <w:t>Травка:</w:t>
      </w:r>
      <w:r w:rsidRPr="002F216D">
        <w:rPr>
          <w:rFonts w:ascii="Times New Roman" w:eastAsia="Calibri" w:hAnsi="Times New Roman" w:cs="Times New Roman"/>
          <w:sz w:val="24"/>
          <w:szCs w:val="24"/>
        </w:rPr>
        <w:t xml:space="preserve"> Доброе утро, можно иль нет, травке-муравке глянуть на свет?</w:t>
      </w:r>
    </w:p>
    <w:p w:rsidR="002F216D" w:rsidRPr="002F216D" w:rsidRDefault="002F216D" w:rsidP="002F216D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2F216D">
        <w:rPr>
          <w:rFonts w:ascii="Times New Roman" w:eastAsia="Calibri" w:hAnsi="Times New Roman" w:cs="Times New Roman"/>
          <w:sz w:val="24"/>
          <w:szCs w:val="24"/>
        </w:rPr>
        <w:t xml:space="preserve">               </w:t>
      </w:r>
      <w:r w:rsidRPr="002F216D">
        <w:rPr>
          <w:rFonts w:ascii="Times New Roman" w:eastAsia="Calibri" w:hAnsi="Times New Roman" w:cs="Times New Roman"/>
          <w:i/>
          <w:sz w:val="24"/>
          <w:szCs w:val="24"/>
        </w:rPr>
        <w:t>Дети:</w:t>
      </w:r>
      <w:r w:rsidRPr="002F216D">
        <w:rPr>
          <w:rFonts w:ascii="Times New Roman" w:eastAsia="Calibri" w:hAnsi="Times New Roman" w:cs="Times New Roman"/>
          <w:sz w:val="24"/>
          <w:szCs w:val="24"/>
        </w:rPr>
        <w:t xml:space="preserve"> Можно! Холодные ночи прошли! Травка, скорей вылезай из земли!</w:t>
      </w:r>
    </w:p>
    <w:p w:rsidR="002F216D" w:rsidRPr="002F216D" w:rsidRDefault="002F216D" w:rsidP="002F216D">
      <w:pPr>
        <w:spacing w:after="0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2F216D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2 куплет: </w:t>
      </w:r>
      <w:r w:rsidRPr="002F216D">
        <w:rPr>
          <w:rFonts w:ascii="Times New Roman" w:eastAsia="Calibri" w:hAnsi="Times New Roman" w:cs="Times New Roman"/>
          <w:i/>
          <w:sz w:val="24"/>
          <w:szCs w:val="24"/>
          <w:shd w:val="clear" w:color="auto" w:fill="FFFFFF"/>
        </w:rPr>
        <w:t xml:space="preserve">Поют дети: </w:t>
      </w:r>
      <w:r w:rsidRPr="002F216D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Всё голубее небес небеса, почка на ветке протерла глаза</w:t>
      </w:r>
    </w:p>
    <w:p w:rsidR="002F216D" w:rsidRPr="002F216D" w:rsidRDefault="002F216D" w:rsidP="002F216D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2F216D">
        <w:rPr>
          <w:rFonts w:ascii="Times New Roman" w:eastAsia="Calibri" w:hAnsi="Times New Roman" w:cs="Times New Roman"/>
          <w:i/>
          <w:sz w:val="24"/>
          <w:szCs w:val="24"/>
          <w:shd w:val="clear" w:color="auto" w:fill="FFFFFF"/>
        </w:rPr>
        <w:t xml:space="preserve">               Почка:</w:t>
      </w:r>
      <w:r w:rsidRPr="002F216D">
        <w:rPr>
          <w:rFonts w:ascii="Times New Roman" w:eastAsia="Calibri" w:hAnsi="Times New Roman" w:cs="Times New Roman"/>
          <w:sz w:val="24"/>
          <w:szCs w:val="24"/>
        </w:rPr>
        <w:t xml:space="preserve"> Доброе утро, можно иль нет, клейкому листику глянуть на свет.</w:t>
      </w:r>
    </w:p>
    <w:p w:rsidR="002F216D" w:rsidRPr="002F216D" w:rsidRDefault="002F216D" w:rsidP="002F216D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2F216D">
        <w:rPr>
          <w:rFonts w:ascii="Times New Roman" w:eastAsia="Calibri" w:hAnsi="Times New Roman" w:cs="Times New Roman"/>
          <w:i/>
          <w:sz w:val="24"/>
          <w:szCs w:val="24"/>
        </w:rPr>
        <w:t xml:space="preserve">               Дети:</w:t>
      </w:r>
      <w:r w:rsidRPr="002F216D">
        <w:rPr>
          <w:rFonts w:ascii="Times New Roman" w:eastAsia="Calibri" w:hAnsi="Times New Roman" w:cs="Times New Roman"/>
          <w:sz w:val="24"/>
          <w:szCs w:val="24"/>
        </w:rPr>
        <w:t xml:space="preserve"> Можно! Раскройся! Настала весна, любит зеленые листья она!</w:t>
      </w:r>
    </w:p>
    <w:p w:rsidR="002F216D" w:rsidRPr="002F216D" w:rsidRDefault="002F216D" w:rsidP="002F216D">
      <w:pPr>
        <w:spacing w:after="0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2F216D">
        <w:rPr>
          <w:rFonts w:ascii="Times New Roman" w:eastAsia="Calibri" w:hAnsi="Times New Roman" w:cs="Times New Roman"/>
          <w:sz w:val="24"/>
          <w:szCs w:val="24"/>
        </w:rPr>
        <w:t xml:space="preserve">3 куплет: </w:t>
      </w:r>
      <w:r w:rsidRPr="002F216D">
        <w:rPr>
          <w:rFonts w:ascii="Times New Roman" w:eastAsia="Calibri" w:hAnsi="Times New Roman" w:cs="Times New Roman"/>
          <w:i/>
          <w:sz w:val="24"/>
          <w:szCs w:val="24"/>
          <w:shd w:val="clear" w:color="auto" w:fill="FFFFFF"/>
        </w:rPr>
        <w:t>Поют дети:</w:t>
      </w:r>
      <w:r w:rsidRPr="002F216D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Вылез из норки блестящий жучок, </w:t>
      </w:r>
    </w:p>
    <w:p w:rsidR="002F216D" w:rsidRPr="002F216D" w:rsidRDefault="002F216D" w:rsidP="002F216D">
      <w:pPr>
        <w:spacing w:after="0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2F216D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                                      Сел, озираясь, на черный сучок.</w:t>
      </w:r>
    </w:p>
    <w:p w:rsidR="002F216D" w:rsidRPr="002F216D" w:rsidRDefault="002F216D" w:rsidP="002F216D">
      <w:pPr>
        <w:spacing w:after="0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2F216D">
        <w:rPr>
          <w:rFonts w:ascii="Times New Roman" w:eastAsia="Calibri" w:hAnsi="Times New Roman" w:cs="Times New Roman"/>
          <w:i/>
          <w:sz w:val="24"/>
          <w:szCs w:val="24"/>
          <w:shd w:val="clear" w:color="auto" w:fill="FFFFFF"/>
        </w:rPr>
        <w:t xml:space="preserve">                Жучок: </w:t>
      </w:r>
      <w:r w:rsidRPr="002F216D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В норке холодной в зимние дни, лапки устали, зябнут они.</w:t>
      </w:r>
    </w:p>
    <w:p w:rsidR="002F216D" w:rsidRPr="002F216D" w:rsidRDefault="002F216D" w:rsidP="002F216D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2F216D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            </w:t>
      </w:r>
      <w:r w:rsidRPr="002F216D">
        <w:rPr>
          <w:rFonts w:ascii="Calibri" w:eastAsia="Calibri" w:hAnsi="Calibri" w:cs="Times New Roman"/>
          <w:i/>
          <w:sz w:val="24"/>
          <w:szCs w:val="24"/>
          <w:shd w:val="clear" w:color="auto" w:fill="FFFFFF"/>
        </w:rPr>
        <w:t xml:space="preserve">    </w:t>
      </w:r>
      <w:r w:rsidRPr="002F216D">
        <w:rPr>
          <w:rFonts w:ascii="Times New Roman" w:eastAsia="Calibri" w:hAnsi="Times New Roman" w:cs="Times New Roman"/>
          <w:i/>
          <w:sz w:val="24"/>
          <w:szCs w:val="24"/>
          <w:shd w:val="clear" w:color="auto" w:fill="FFFFFF"/>
        </w:rPr>
        <w:t xml:space="preserve">Дети: </w:t>
      </w:r>
      <w:r w:rsidRPr="002F216D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Лапки согреются за 5 минут, ну-ка, попрыгай, они оживут!</w:t>
      </w:r>
    </w:p>
    <w:p w:rsidR="002F216D" w:rsidRPr="00A81924" w:rsidRDefault="0003125B" w:rsidP="00A81924">
      <w:pPr>
        <w:pStyle w:val="a3"/>
        <w:spacing w:before="0" w:beforeAutospacing="0" w:after="0" w:afterAutospacing="0" w:line="276" w:lineRule="auto"/>
        <w:rPr>
          <w:rFonts w:eastAsia="Calibri"/>
        </w:rPr>
      </w:pPr>
      <w:r>
        <w:rPr>
          <w:rFonts w:eastAsia="Calibri"/>
        </w:rPr>
        <w:t xml:space="preserve">Выбираются персонажи по содержанию песни. </w:t>
      </w:r>
      <w:r w:rsidR="002F216D" w:rsidRPr="002F216D">
        <w:rPr>
          <w:rFonts w:eastAsia="Calibri"/>
        </w:rPr>
        <w:t xml:space="preserve"> </w:t>
      </w:r>
      <w:r>
        <w:rPr>
          <w:rFonts w:eastAsia="Calibri"/>
        </w:rPr>
        <w:t>Все дети поют,</w:t>
      </w:r>
      <w:r w:rsidR="002F216D" w:rsidRPr="002F216D">
        <w:rPr>
          <w:rFonts w:eastAsia="Calibri"/>
        </w:rPr>
        <w:t xml:space="preserve"> а «первая робкая Травка»,  «просыпающаяся Почка»,  «уставший после зимы  Жучок»  поют, выразительно имитируют движения по тексту,  затем  создают весеннюю картинку на ширме. </w:t>
      </w:r>
    </w:p>
    <w:p w:rsidR="00C818E0" w:rsidRDefault="00987358" w:rsidP="00C818E0">
      <w:pPr>
        <w:pStyle w:val="a3"/>
        <w:shd w:val="clear" w:color="auto" w:fill="FFFFFF"/>
        <w:spacing w:before="0" w:beforeAutospacing="0" w:after="0" w:afterAutospacing="0" w:line="276" w:lineRule="auto"/>
        <w:rPr>
          <w:color w:val="211E1E"/>
        </w:rPr>
      </w:pPr>
      <w:r w:rsidRPr="002F216D">
        <w:rPr>
          <w:color w:val="211E1E"/>
        </w:rPr>
        <w:t>Втор</w:t>
      </w:r>
      <w:r w:rsidR="00C818E0">
        <w:rPr>
          <w:color w:val="211E1E"/>
        </w:rPr>
        <w:t>ая сторона ширм</w:t>
      </w:r>
      <w:r w:rsidR="009C2E65" w:rsidRPr="002F216D">
        <w:rPr>
          <w:color w:val="211E1E"/>
        </w:rPr>
        <w:t xml:space="preserve"> – театральная. В</w:t>
      </w:r>
      <w:r w:rsidRPr="002F216D">
        <w:rPr>
          <w:color w:val="211E1E"/>
        </w:rPr>
        <w:t xml:space="preserve"> пластиковых кармашках </w:t>
      </w:r>
      <w:r w:rsidR="006B4226" w:rsidRPr="002F216D">
        <w:rPr>
          <w:color w:val="211E1E"/>
        </w:rPr>
        <w:t>находятся изображения героев</w:t>
      </w:r>
      <w:r w:rsidR="002F216D" w:rsidRPr="002F216D">
        <w:rPr>
          <w:color w:val="211E1E"/>
        </w:rPr>
        <w:t xml:space="preserve"> различных сказок из разных видов театра (пальчиковый, театр картинок, конусный, </w:t>
      </w:r>
      <w:proofErr w:type="spellStart"/>
      <w:r w:rsidR="002F216D" w:rsidRPr="002F216D">
        <w:rPr>
          <w:color w:val="211E1E"/>
        </w:rPr>
        <w:t>варежковый</w:t>
      </w:r>
      <w:proofErr w:type="spellEnd"/>
      <w:r w:rsidR="002F216D" w:rsidRPr="002F216D">
        <w:rPr>
          <w:color w:val="211E1E"/>
        </w:rPr>
        <w:t xml:space="preserve"> и другие),  которые </w:t>
      </w:r>
      <w:r w:rsidR="006B4226" w:rsidRPr="002F216D">
        <w:rPr>
          <w:color w:val="211E1E"/>
        </w:rPr>
        <w:t>периодически меняются, обновляются</w:t>
      </w:r>
      <w:r w:rsidR="002F216D" w:rsidRPr="002F216D">
        <w:rPr>
          <w:color w:val="211E1E"/>
        </w:rPr>
        <w:t xml:space="preserve">. </w:t>
      </w:r>
      <w:r w:rsidR="00D8753F" w:rsidRPr="002F216D">
        <w:t xml:space="preserve">Картинки для театра </w:t>
      </w:r>
      <w:r w:rsidR="00D8753F">
        <w:t xml:space="preserve">вырезали, </w:t>
      </w:r>
      <w:proofErr w:type="spellStart"/>
      <w:r w:rsidR="00D8753F">
        <w:t>заламинировали</w:t>
      </w:r>
      <w:proofErr w:type="spellEnd"/>
      <w:r w:rsidR="00D8753F">
        <w:t>,  приклеив</w:t>
      </w:r>
      <w:r w:rsidR="00D8753F" w:rsidRPr="002F216D">
        <w:t xml:space="preserve"> на обратную сторону липучки</w:t>
      </w:r>
      <w:r w:rsidR="00D8753F">
        <w:t xml:space="preserve"> для дальнейшего действия.</w:t>
      </w:r>
    </w:p>
    <w:p w:rsidR="00D8753F" w:rsidRDefault="000173DC" w:rsidP="00D8753F">
      <w:pPr>
        <w:pStyle w:val="a3"/>
        <w:shd w:val="clear" w:color="auto" w:fill="FFFFFF"/>
        <w:spacing w:before="0" w:beforeAutospacing="0" w:after="0" w:afterAutospacing="0" w:line="276" w:lineRule="auto"/>
        <w:rPr>
          <w:color w:val="211E1E"/>
        </w:rPr>
      </w:pPr>
      <w:r>
        <w:rPr>
          <w:noProof/>
          <w:color w:val="211E1E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-189230</wp:posOffset>
            </wp:positionH>
            <wp:positionV relativeFrom="paragraph">
              <wp:posOffset>4281805</wp:posOffset>
            </wp:positionV>
            <wp:extent cx="3425825" cy="3495675"/>
            <wp:effectExtent l="19050" t="0" r="3175" b="0"/>
            <wp:wrapTight wrapText="bothSides">
              <wp:wrapPolygon edited="0">
                <wp:start x="-120" y="0"/>
                <wp:lineTo x="-120" y="21541"/>
                <wp:lineTo x="21620" y="21541"/>
                <wp:lineTo x="21620" y="0"/>
                <wp:lineTo x="-120" y="0"/>
              </wp:wrapPolygon>
            </wp:wrapTight>
            <wp:docPr id="15" name="Рисунок 7" descr="C:\Users\Татьяна Анатольевна\Desktop\Творческий воспитатель\Лето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Татьяна Анатольевна\Desktop\Творческий воспитатель\Лето2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5825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818E0">
        <w:rPr>
          <w:noProof/>
          <w:color w:val="211E1E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-249555</wp:posOffset>
            </wp:positionH>
            <wp:positionV relativeFrom="paragraph">
              <wp:posOffset>271145</wp:posOffset>
            </wp:positionV>
            <wp:extent cx="3486150" cy="3800475"/>
            <wp:effectExtent l="19050" t="0" r="0" b="0"/>
            <wp:wrapSquare wrapText="bothSides"/>
            <wp:docPr id="9" name="Рисунок 6" descr="C:\Users\Татьяна Анатольевна\Desktop\Творческий воспитатель\Зима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атьяна Анатольевна\Desktop\Творческий воспитатель\Зима2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818E0">
        <w:rPr>
          <w:noProof/>
          <w:color w:val="211E1E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3350895</wp:posOffset>
            </wp:positionH>
            <wp:positionV relativeFrom="paragraph">
              <wp:posOffset>271780</wp:posOffset>
            </wp:positionV>
            <wp:extent cx="3286125" cy="3800475"/>
            <wp:effectExtent l="19050" t="0" r="9525" b="0"/>
            <wp:wrapSquare wrapText="bothSides"/>
            <wp:docPr id="8" name="Рисунок 5" descr="C:\Users\Татьяна Анатольевна\Desktop\Творческий воспитатель\Веснв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тьяна Анатольевна\Desktop\Творческий воспитатель\Веснв2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8753F" w:rsidRDefault="00D8753F" w:rsidP="00D8753F">
      <w:pPr>
        <w:pStyle w:val="a3"/>
        <w:shd w:val="clear" w:color="auto" w:fill="FFFFFF"/>
        <w:spacing w:before="0" w:beforeAutospacing="0" w:after="0" w:afterAutospacing="0" w:line="276" w:lineRule="auto"/>
        <w:rPr>
          <w:color w:val="211E1E"/>
        </w:rPr>
      </w:pPr>
      <w:r>
        <w:rPr>
          <w:noProof/>
          <w:color w:val="211E1E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3350895</wp:posOffset>
            </wp:positionH>
            <wp:positionV relativeFrom="paragraph">
              <wp:posOffset>4080510</wp:posOffset>
            </wp:positionV>
            <wp:extent cx="3286125" cy="3476625"/>
            <wp:effectExtent l="19050" t="0" r="9525" b="0"/>
            <wp:wrapSquare wrapText="bothSides"/>
            <wp:docPr id="19" name="Рисунок 9" descr="C:\Users\Татьяна Анатольевна\Desktop\Творческий воспитатель\Осень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Татьяна Анатольевна\Desktop\Творческий воспитатель\Осень2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6F4C" w:rsidRDefault="00D8753F" w:rsidP="00D8753F">
      <w:pPr>
        <w:pStyle w:val="a3"/>
        <w:shd w:val="clear" w:color="auto" w:fill="FFFFFF"/>
        <w:spacing w:before="0" w:beforeAutospacing="0" w:after="0" w:afterAutospacing="0" w:line="276" w:lineRule="auto"/>
        <w:rPr>
          <w:color w:val="211E1E"/>
        </w:rPr>
      </w:pPr>
      <w:r>
        <w:rPr>
          <w:color w:val="211E1E"/>
        </w:rPr>
        <w:t xml:space="preserve">     </w:t>
      </w:r>
    </w:p>
    <w:p w:rsidR="00CA02BC" w:rsidRPr="002F216D" w:rsidRDefault="00CA02BC" w:rsidP="00D8753F">
      <w:pPr>
        <w:pStyle w:val="a3"/>
        <w:shd w:val="clear" w:color="auto" w:fill="FFFFFF"/>
        <w:spacing w:before="0" w:beforeAutospacing="0" w:after="0" w:afterAutospacing="0" w:line="276" w:lineRule="auto"/>
        <w:rPr>
          <w:color w:val="211E1E"/>
        </w:rPr>
      </w:pPr>
      <w:r w:rsidRPr="002F216D">
        <w:rPr>
          <w:color w:val="211E1E"/>
        </w:rPr>
        <w:lastRenderedPageBreak/>
        <w:t xml:space="preserve">Опираясь на </w:t>
      </w:r>
      <w:r w:rsidR="00706F4C">
        <w:rPr>
          <w:color w:val="211E1E"/>
        </w:rPr>
        <w:t xml:space="preserve">дидактическое </w:t>
      </w:r>
      <w:r w:rsidRPr="002F216D">
        <w:rPr>
          <w:color w:val="211E1E"/>
        </w:rPr>
        <w:t xml:space="preserve">пособие, </w:t>
      </w:r>
      <w:r w:rsidR="00DC68B3" w:rsidRPr="002F216D">
        <w:rPr>
          <w:color w:val="211E1E"/>
        </w:rPr>
        <w:t>дети самостоятельно могут придумать и</w:t>
      </w:r>
      <w:r w:rsidRPr="002F216D">
        <w:rPr>
          <w:color w:val="211E1E"/>
        </w:rPr>
        <w:t xml:space="preserve"> рассказать сказку,</w:t>
      </w:r>
      <w:r w:rsidR="00DC68B3" w:rsidRPr="002F216D">
        <w:t xml:space="preserve"> выбрать роль, местоположение героев на ширме с персонажами,</w:t>
      </w:r>
      <w:r w:rsidRPr="002F216D">
        <w:rPr>
          <w:color w:val="211E1E"/>
        </w:rPr>
        <w:t xml:space="preserve"> составить расска</w:t>
      </w:r>
      <w:r w:rsidR="00DC68B3" w:rsidRPr="002F216D">
        <w:rPr>
          <w:color w:val="211E1E"/>
        </w:rPr>
        <w:t>з</w:t>
      </w:r>
      <w:r w:rsidR="00987358" w:rsidRPr="002F216D">
        <w:rPr>
          <w:color w:val="211E1E"/>
        </w:rPr>
        <w:t xml:space="preserve">, </w:t>
      </w:r>
      <w:r w:rsidRPr="002F216D">
        <w:rPr>
          <w:color w:val="211E1E"/>
        </w:rPr>
        <w:t>отгадывать загадки, найти, что изменилось, чего не стало, определить лишний предмет, определить на ощупь и многое другое.  Ширма может применяться для работы, как с малой группой детей, так и для индивидуальных занятий.</w:t>
      </w:r>
      <w:r w:rsidR="00A81924">
        <w:rPr>
          <w:color w:val="211E1E"/>
        </w:rPr>
        <w:t xml:space="preserve"> </w:t>
      </w:r>
      <w:r w:rsidR="00706F4C" w:rsidRPr="00A81924">
        <w:rPr>
          <w:color w:val="211E1E"/>
        </w:rPr>
        <w:t xml:space="preserve">Так как ширмы не тяжелы для ребёнка и мобильны, ребята </w:t>
      </w:r>
      <w:r w:rsidR="00706F4C">
        <w:rPr>
          <w:color w:val="211E1E"/>
        </w:rPr>
        <w:t xml:space="preserve">с удовольствием используют их </w:t>
      </w:r>
      <w:r w:rsidR="00706F4C" w:rsidRPr="00A81924">
        <w:rPr>
          <w:color w:val="211E1E"/>
        </w:rPr>
        <w:t>и в самостоятельной деятельности.</w:t>
      </w:r>
    </w:p>
    <w:p w:rsidR="00CA02BC" w:rsidRPr="002F216D" w:rsidRDefault="00CA02BC" w:rsidP="002F216D">
      <w:pPr>
        <w:pStyle w:val="a7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2F216D">
        <w:rPr>
          <w:rStyle w:val="a4"/>
          <w:rFonts w:ascii="Times New Roman" w:hAnsi="Times New Roman" w:cs="Times New Roman"/>
          <w:b w:val="0"/>
          <w:color w:val="211E1E"/>
          <w:sz w:val="24"/>
          <w:szCs w:val="24"/>
        </w:rPr>
        <w:t>Варианты игровых заданий:</w:t>
      </w:r>
    </w:p>
    <w:p w:rsidR="00CA02BC" w:rsidRPr="002F216D" w:rsidRDefault="00CA02BC" w:rsidP="002F216D">
      <w:pPr>
        <w:pStyle w:val="a7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2F216D">
        <w:rPr>
          <w:rFonts w:ascii="Times New Roman" w:hAnsi="Times New Roman" w:cs="Times New Roman"/>
          <w:sz w:val="24"/>
          <w:szCs w:val="24"/>
        </w:rPr>
        <w:t>-  «Расскажи сказку»</w:t>
      </w:r>
      <w:r w:rsidR="00A81924">
        <w:rPr>
          <w:rFonts w:ascii="Times New Roman" w:hAnsi="Times New Roman" w:cs="Times New Roman"/>
          <w:sz w:val="24"/>
          <w:szCs w:val="24"/>
        </w:rPr>
        <w:t>;</w:t>
      </w:r>
    </w:p>
    <w:p w:rsidR="00CA02BC" w:rsidRPr="002F216D" w:rsidRDefault="00CA02BC" w:rsidP="002F216D">
      <w:pPr>
        <w:pStyle w:val="a7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2F216D">
        <w:rPr>
          <w:rFonts w:ascii="Times New Roman" w:hAnsi="Times New Roman" w:cs="Times New Roman"/>
          <w:sz w:val="24"/>
          <w:szCs w:val="24"/>
        </w:rPr>
        <w:t>- «Назови героев сказки»</w:t>
      </w:r>
      <w:r w:rsidR="00A81924">
        <w:rPr>
          <w:rFonts w:ascii="Times New Roman" w:hAnsi="Times New Roman" w:cs="Times New Roman"/>
          <w:sz w:val="24"/>
          <w:szCs w:val="24"/>
        </w:rPr>
        <w:t>;</w:t>
      </w:r>
    </w:p>
    <w:p w:rsidR="00CA02BC" w:rsidRPr="002F216D" w:rsidRDefault="00CA02BC" w:rsidP="002F216D">
      <w:pPr>
        <w:pStyle w:val="a7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2F216D">
        <w:rPr>
          <w:rFonts w:ascii="Times New Roman" w:hAnsi="Times New Roman" w:cs="Times New Roman"/>
          <w:sz w:val="24"/>
          <w:szCs w:val="24"/>
        </w:rPr>
        <w:t>- «Сколько героев сказки?»</w:t>
      </w:r>
      <w:r w:rsidR="00A81924">
        <w:rPr>
          <w:rFonts w:ascii="Times New Roman" w:hAnsi="Times New Roman" w:cs="Times New Roman"/>
          <w:sz w:val="24"/>
          <w:szCs w:val="24"/>
        </w:rPr>
        <w:t>;</w:t>
      </w:r>
    </w:p>
    <w:p w:rsidR="00CA02BC" w:rsidRDefault="00CA02BC" w:rsidP="002F216D">
      <w:pPr>
        <w:pStyle w:val="a7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2F216D">
        <w:rPr>
          <w:rFonts w:ascii="Times New Roman" w:hAnsi="Times New Roman" w:cs="Times New Roman"/>
          <w:sz w:val="24"/>
          <w:szCs w:val="24"/>
        </w:rPr>
        <w:t>- «Кто в домике живет?»</w:t>
      </w:r>
      <w:r w:rsidR="00A81924">
        <w:rPr>
          <w:rFonts w:ascii="Times New Roman" w:hAnsi="Times New Roman" w:cs="Times New Roman"/>
          <w:sz w:val="24"/>
          <w:szCs w:val="24"/>
        </w:rPr>
        <w:t xml:space="preserve">  и другие.</w:t>
      </w:r>
    </w:p>
    <w:p w:rsidR="007A602E" w:rsidRPr="002F216D" w:rsidRDefault="00A81924" w:rsidP="002F216D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На музыкальных занятиях ш</w:t>
      </w:r>
      <w:r w:rsidR="007A602E" w:rsidRPr="002F216D">
        <w:rPr>
          <w:rFonts w:ascii="Times New Roman" w:eastAsia="Calibri" w:hAnsi="Times New Roman" w:cs="Times New Roman"/>
          <w:sz w:val="24"/>
          <w:szCs w:val="24"/>
        </w:rPr>
        <w:t>ирмы применяем и при проведении и</w:t>
      </w:r>
      <w:r w:rsidR="007A602E" w:rsidRPr="002F216D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гр-драматизаций, которые  превращаем в небольшие мюзиклы, где каждый герой, с которым действует ребёнок,  выразительно поёт свою песенку.</w:t>
      </w:r>
      <w:r w:rsidR="007A602E" w:rsidRPr="002F216D">
        <w:rPr>
          <w:rFonts w:ascii="Times New Roman" w:eastAsia="Calibri" w:hAnsi="Times New Roman" w:cs="Times New Roman"/>
          <w:sz w:val="24"/>
          <w:szCs w:val="24"/>
        </w:rPr>
        <w:t xml:space="preserve"> Н</w:t>
      </w:r>
      <w:r w:rsidR="007A602E" w:rsidRPr="002F216D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апример, </w:t>
      </w:r>
      <w:r w:rsidR="007A602E" w:rsidRPr="002F216D">
        <w:rPr>
          <w:rFonts w:ascii="Times New Roman" w:eastAsia="Calibri" w:hAnsi="Times New Roman" w:cs="Times New Roman"/>
          <w:b/>
          <w:i/>
          <w:color w:val="000000"/>
          <w:sz w:val="24"/>
          <w:szCs w:val="24"/>
          <w:shd w:val="clear" w:color="auto" w:fill="FFFFFF"/>
        </w:rPr>
        <w:t>«Теремок».</w:t>
      </w:r>
      <w:r w:rsidR="007A602E" w:rsidRPr="002F216D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7A602E" w:rsidRPr="002F216D" w:rsidRDefault="007A602E" w:rsidP="002F216D">
      <w:pPr>
        <w:pStyle w:val="a3"/>
        <w:spacing w:before="0" w:beforeAutospacing="0" w:after="0" w:afterAutospacing="0" w:line="276" w:lineRule="auto"/>
        <w:jc w:val="center"/>
        <w:rPr>
          <w:b/>
        </w:rPr>
      </w:pPr>
      <w:r w:rsidRPr="002F216D">
        <w:rPr>
          <w:b/>
        </w:rPr>
        <w:t>Музыкальная игра-драматизация «Теремок»</w:t>
      </w:r>
    </w:p>
    <w:p w:rsidR="007A602E" w:rsidRPr="002F216D" w:rsidRDefault="007A602E" w:rsidP="002F216D">
      <w:pPr>
        <w:pStyle w:val="a3"/>
        <w:spacing w:before="0" w:beforeAutospacing="0" w:after="0" w:afterAutospacing="0" w:line="276" w:lineRule="auto"/>
      </w:pPr>
      <w:r w:rsidRPr="002F216D">
        <w:rPr>
          <w:i/>
        </w:rPr>
        <w:t>Поют дети:</w:t>
      </w:r>
      <w:r w:rsidRPr="002F216D">
        <w:t xml:space="preserve"> Стоит в поле теремок, теремок, он не низок не высок, не высок,</w:t>
      </w:r>
    </w:p>
    <w:p w:rsidR="007A602E" w:rsidRPr="002F216D" w:rsidRDefault="007A602E" w:rsidP="002F216D">
      <w:pPr>
        <w:pStyle w:val="a3"/>
        <w:spacing w:before="0" w:beforeAutospacing="0" w:after="0" w:afterAutospacing="0" w:line="276" w:lineRule="auto"/>
      </w:pPr>
      <w:r w:rsidRPr="002F216D">
        <w:t xml:space="preserve">                       Вот по полю, полю, мышка бежит, у дверей остановилась и стучит.</w:t>
      </w:r>
    </w:p>
    <w:p w:rsidR="007A602E" w:rsidRPr="002F216D" w:rsidRDefault="007A602E" w:rsidP="002F216D">
      <w:pPr>
        <w:pStyle w:val="a3"/>
        <w:spacing w:before="0" w:beforeAutospacing="0" w:after="0" w:afterAutospacing="0" w:line="276" w:lineRule="auto"/>
      </w:pPr>
      <w:r w:rsidRPr="002F216D">
        <w:rPr>
          <w:i/>
        </w:rPr>
        <w:t>Поет Мышка:</w:t>
      </w:r>
      <w:r w:rsidRPr="002F216D">
        <w:t xml:space="preserve"> Кто, кто в теремочке живет, кто, кто </w:t>
      </w:r>
      <w:proofErr w:type="gramStart"/>
      <w:r w:rsidRPr="002F216D">
        <w:t>в</w:t>
      </w:r>
      <w:proofErr w:type="gramEnd"/>
      <w:r w:rsidRPr="002F216D">
        <w:t xml:space="preserve"> невысоком живет?</w:t>
      </w:r>
    </w:p>
    <w:p w:rsidR="007A602E" w:rsidRPr="002F216D" w:rsidRDefault="007A602E" w:rsidP="002F216D">
      <w:pPr>
        <w:pStyle w:val="a3"/>
        <w:spacing w:before="0" w:beforeAutospacing="0" w:after="0" w:afterAutospacing="0" w:line="276" w:lineRule="auto"/>
      </w:pPr>
      <w:r w:rsidRPr="002F216D">
        <w:rPr>
          <w:i/>
        </w:rPr>
        <w:t>Поют дети:</w:t>
      </w:r>
      <w:r w:rsidRPr="002F216D">
        <w:t xml:space="preserve"> Стоит в поле теремок, теремок, он не низок не высок, не высок,</w:t>
      </w:r>
    </w:p>
    <w:p w:rsidR="007A602E" w:rsidRPr="002F216D" w:rsidRDefault="007A602E" w:rsidP="002F216D">
      <w:pPr>
        <w:pStyle w:val="a3"/>
        <w:spacing w:before="0" w:beforeAutospacing="0" w:after="0" w:afterAutospacing="0" w:line="276" w:lineRule="auto"/>
      </w:pPr>
      <w:r w:rsidRPr="002F216D">
        <w:t xml:space="preserve">                       Вот по полю лягушка бежит, у дверей остановилась и стучит.</w:t>
      </w:r>
    </w:p>
    <w:p w:rsidR="007A602E" w:rsidRDefault="007A602E" w:rsidP="002F216D">
      <w:pPr>
        <w:pStyle w:val="a3"/>
        <w:spacing w:before="0" w:beforeAutospacing="0" w:after="0" w:afterAutospacing="0" w:line="276" w:lineRule="auto"/>
      </w:pPr>
      <w:r w:rsidRPr="002F216D">
        <w:t xml:space="preserve">И так далее. </w:t>
      </w:r>
    </w:p>
    <w:p w:rsidR="00706F4C" w:rsidRPr="002F216D" w:rsidRDefault="00706F4C" w:rsidP="00706F4C">
      <w:pPr>
        <w:pStyle w:val="a3"/>
        <w:spacing w:before="0" w:beforeAutospacing="0" w:after="0" w:afterAutospacing="0" w:line="276" w:lineRule="auto"/>
        <w:rPr>
          <w:shd w:val="clear" w:color="auto" w:fill="FFFFFF"/>
        </w:rPr>
      </w:pPr>
      <w:r>
        <w:rPr>
          <w:rFonts w:eastAsia="Calibri"/>
        </w:rPr>
        <w:t xml:space="preserve">       </w:t>
      </w:r>
      <w:r w:rsidRPr="002F216D">
        <w:rPr>
          <w:rFonts w:eastAsia="Calibri"/>
        </w:rPr>
        <w:t xml:space="preserve">Воспитанники с удовольствием включаются в </w:t>
      </w:r>
      <w:r w:rsidRPr="002F216D">
        <w:rPr>
          <w:rStyle w:val="a4"/>
          <w:rFonts w:eastAsia="Calibri"/>
          <w:b w:val="0"/>
        </w:rPr>
        <w:t>театрализованную деятельность,</w:t>
      </w:r>
      <w:r w:rsidRPr="002F216D">
        <w:rPr>
          <w:rFonts w:ascii="Calibri" w:eastAsia="Calibri" w:hAnsi="Calibri"/>
        </w:rPr>
        <w:t xml:space="preserve">  </w:t>
      </w:r>
      <w:r>
        <w:rPr>
          <w:rFonts w:eastAsia="Calibri"/>
        </w:rPr>
        <w:t xml:space="preserve">воплощают образы. </w:t>
      </w:r>
      <w:r w:rsidRPr="002F216D">
        <w:rPr>
          <w:rFonts w:eastAsia="Calibri"/>
        </w:rPr>
        <w:t xml:space="preserve">Ребенок обучается незаметно для него самого, он артист и учится публично говорить и действовать.  </w:t>
      </w:r>
    </w:p>
    <w:p w:rsidR="00A81924" w:rsidRPr="00A81924" w:rsidRDefault="00706F4C" w:rsidP="00A81924">
      <w:pPr>
        <w:pStyle w:val="a3"/>
        <w:spacing w:before="0" w:beforeAutospacing="0" w:after="0" w:afterAutospacing="0" w:line="276" w:lineRule="auto"/>
      </w:pPr>
      <w:r>
        <w:t xml:space="preserve">        </w:t>
      </w:r>
      <w:r w:rsidR="007A602E" w:rsidRPr="002F216D">
        <w:t xml:space="preserve">Любую сказку можно представить по-новому. Например, озвучить музыкальными инструментами. Подгруппа детей действует с персонажами на ширме, а остальные подбирают соответствующее образу шумовые музыкальные инструменты и подручные материалы (по разному шуршащая бумага, деревянные палочки, пластиковые ёмкости с разным наполнением и другие),  что побуждает к творческому поиску и создает условия для элементарного </w:t>
      </w:r>
      <w:proofErr w:type="spellStart"/>
      <w:r w:rsidR="007A602E" w:rsidRPr="002F216D">
        <w:t>музицирования</w:t>
      </w:r>
      <w:proofErr w:type="spellEnd"/>
      <w:r w:rsidR="007A602E" w:rsidRPr="002F216D">
        <w:t>.</w:t>
      </w:r>
      <w:r w:rsidR="00A81924" w:rsidRPr="00A81924">
        <w:t xml:space="preserve"> </w:t>
      </w:r>
      <w:r w:rsidR="00A81924" w:rsidRPr="002F216D">
        <w:t xml:space="preserve">Используем ширмы и для исполнения </w:t>
      </w:r>
      <w:r w:rsidR="00A81924" w:rsidRPr="002F216D">
        <w:rPr>
          <w:bCs/>
          <w:iCs/>
        </w:rPr>
        <w:t xml:space="preserve">песенных </w:t>
      </w:r>
      <w:r w:rsidR="00A81924" w:rsidRPr="002F216D">
        <w:rPr>
          <w:rStyle w:val="a4"/>
          <w:b w:val="0"/>
        </w:rPr>
        <w:t xml:space="preserve">вопросно-ответных импровизаций. Ребёнок выбирает себе персонаж, размещает его на ширме и придумывает музыкальный ответ на вопрос педагога. Например, </w:t>
      </w:r>
      <w:r w:rsidR="00A81924" w:rsidRPr="002F216D">
        <w:t>«Зайка, зайка, где бывал?» - «На лужайке танцевал», или «Я на травке крепко спал»  и т</w:t>
      </w:r>
      <w:r w:rsidR="00A81924">
        <w:t xml:space="preserve">ак далее. </w:t>
      </w:r>
      <w:r w:rsidR="00A81924" w:rsidRPr="00A81924">
        <w:t xml:space="preserve">«Где, лисичка, ты бывала?» - «Я грибочки собирала, </w:t>
      </w:r>
      <w:r w:rsidR="00A81924">
        <w:t>или «Возле дерева стояла»  и так далее.</w:t>
      </w:r>
    </w:p>
    <w:p w:rsidR="007A602E" w:rsidRDefault="007A602E" w:rsidP="002F216D">
      <w:pPr>
        <w:pStyle w:val="a3"/>
        <w:spacing w:before="0" w:beforeAutospacing="0" w:after="0" w:afterAutospacing="0" w:line="276" w:lineRule="auto"/>
        <w:rPr>
          <w:shd w:val="clear" w:color="auto" w:fill="FFFFFF"/>
        </w:rPr>
      </w:pPr>
      <w:r w:rsidRPr="002F216D">
        <w:rPr>
          <w:shd w:val="clear" w:color="auto" w:fill="FFFFFF"/>
        </w:rPr>
        <w:t>Опыт, приобретённый дошкольниками в процессе использования ширм,  дети реализуют при постановке сказок, мюзиклов, театрализованных постановок</w:t>
      </w:r>
      <w:r w:rsidR="002F216D" w:rsidRPr="002F216D">
        <w:rPr>
          <w:shd w:val="clear" w:color="auto" w:fill="FFFFFF"/>
        </w:rPr>
        <w:t xml:space="preserve"> на праздничных утренниках и развлечениях</w:t>
      </w:r>
      <w:r w:rsidRPr="002F216D">
        <w:rPr>
          <w:shd w:val="clear" w:color="auto" w:fill="FFFFFF"/>
        </w:rPr>
        <w:t>.</w:t>
      </w:r>
    </w:p>
    <w:p w:rsidR="007A602E" w:rsidRPr="002F216D" w:rsidRDefault="00A81924" w:rsidP="002F216D">
      <w:pPr>
        <w:pStyle w:val="a3"/>
        <w:spacing w:before="0" w:beforeAutospacing="0" w:after="0" w:afterAutospacing="0" w:line="276" w:lineRule="auto"/>
        <w:rPr>
          <w:shd w:val="clear" w:color="auto" w:fill="FFFFFF"/>
        </w:rPr>
      </w:pPr>
      <w:r>
        <w:rPr>
          <w:shd w:val="clear" w:color="auto" w:fill="FFFFFF"/>
        </w:rPr>
        <w:t xml:space="preserve">       </w:t>
      </w:r>
      <w:r w:rsidR="007A602E" w:rsidRPr="002F216D">
        <w:rPr>
          <w:shd w:val="clear" w:color="auto" w:fill="FFFFFF"/>
        </w:rPr>
        <w:t xml:space="preserve">Таким образом, </w:t>
      </w:r>
      <w:r w:rsidR="002F216D" w:rsidRPr="002F216D">
        <w:rPr>
          <w:shd w:val="clear" w:color="auto" w:fill="FFFFFF"/>
        </w:rPr>
        <w:t xml:space="preserve">многофункциональные </w:t>
      </w:r>
      <w:r w:rsidR="007A602E" w:rsidRPr="002F216D">
        <w:rPr>
          <w:shd w:val="clear" w:color="auto" w:fill="FFFFFF"/>
        </w:rPr>
        <w:t>мобильные ширмы способствуют как решению образовательных задач</w:t>
      </w:r>
      <w:r w:rsidR="002F216D" w:rsidRPr="002F216D">
        <w:rPr>
          <w:shd w:val="clear" w:color="auto" w:fill="FFFFFF"/>
        </w:rPr>
        <w:t xml:space="preserve"> педагогов детского сада</w:t>
      </w:r>
      <w:r w:rsidR="007A602E" w:rsidRPr="002F216D">
        <w:rPr>
          <w:shd w:val="clear" w:color="auto" w:fill="FFFFFF"/>
        </w:rPr>
        <w:t>, так и способствуют реализации потенциала дошкольников в театрализованной</w:t>
      </w:r>
      <w:r w:rsidR="002F216D" w:rsidRPr="002F216D">
        <w:rPr>
          <w:shd w:val="clear" w:color="auto" w:fill="FFFFFF"/>
        </w:rPr>
        <w:t xml:space="preserve"> и музыкальной</w:t>
      </w:r>
      <w:r w:rsidR="007A602E" w:rsidRPr="002F216D">
        <w:rPr>
          <w:shd w:val="clear" w:color="auto" w:fill="FFFFFF"/>
        </w:rPr>
        <w:t xml:space="preserve"> деятельности.                     </w:t>
      </w:r>
    </w:p>
    <w:p w:rsidR="007A602E" w:rsidRPr="002F216D" w:rsidRDefault="007A602E" w:rsidP="002F216D">
      <w:pPr>
        <w:pStyle w:val="a3"/>
        <w:spacing w:before="0" w:beforeAutospacing="0" w:after="0" w:afterAutospacing="0" w:line="276" w:lineRule="auto"/>
        <w:rPr>
          <w:shd w:val="clear" w:color="auto" w:fill="FFFFFF"/>
        </w:rPr>
      </w:pPr>
    </w:p>
    <w:p w:rsidR="007A602E" w:rsidRDefault="00337951" w:rsidP="00337951">
      <w:pPr>
        <w:pStyle w:val="a3"/>
        <w:spacing w:before="0" w:beforeAutospacing="0" w:after="0" w:afterAutospacing="0" w:line="276" w:lineRule="auto"/>
        <w:jc w:val="center"/>
        <w:rPr>
          <w:b/>
          <w:shd w:val="clear" w:color="auto" w:fill="FFFFFF"/>
        </w:rPr>
      </w:pPr>
      <w:r w:rsidRPr="00337951">
        <w:rPr>
          <w:b/>
          <w:shd w:val="clear" w:color="auto" w:fill="FFFFFF"/>
        </w:rPr>
        <w:t>Литература:</w:t>
      </w:r>
    </w:p>
    <w:p w:rsidR="00337951" w:rsidRPr="00337951" w:rsidRDefault="00337951" w:rsidP="00337951">
      <w:pPr>
        <w:pStyle w:val="a3"/>
        <w:numPr>
          <w:ilvl w:val="0"/>
          <w:numId w:val="1"/>
        </w:numPr>
        <w:spacing w:before="0" w:beforeAutospacing="0" w:after="0" w:afterAutospacing="0" w:line="276" w:lineRule="auto"/>
        <w:rPr>
          <w:b/>
          <w:shd w:val="clear" w:color="auto" w:fill="FFFFFF"/>
        </w:rPr>
      </w:pPr>
      <w:r>
        <w:rPr>
          <w:shd w:val="clear" w:color="auto" w:fill="FFFFFF"/>
        </w:rPr>
        <w:t>Антипина А.Е. Театрализованная деятельность в детском саду.</w:t>
      </w:r>
      <w:r w:rsidR="0018739D">
        <w:rPr>
          <w:shd w:val="clear" w:color="auto" w:fill="FFFFFF"/>
        </w:rPr>
        <w:t xml:space="preserve"> </w:t>
      </w:r>
      <w:proofErr w:type="gramStart"/>
      <w:r>
        <w:rPr>
          <w:shd w:val="clear" w:color="auto" w:fill="FFFFFF"/>
        </w:rPr>
        <w:t>-М</w:t>
      </w:r>
      <w:proofErr w:type="gramEnd"/>
      <w:r>
        <w:rPr>
          <w:shd w:val="clear" w:color="auto" w:fill="FFFFFF"/>
        </w:rPr>
        <w:t>.:ТЦ Сфера, 2006</w:t>
      </w:r>
    </w:p>
    <w:p w:rsidR="007A602E" w:rsidRPr="00337951" w:rsidRDefault="00337951" w:rsidP="00337951">
      <w:pPr>
        <w:pStyle w:val="a8"/>
        <w:numPr>
          <w:ilvl w:val="0"/>
          <w:numId w:val="1"/>
        </w:numPr>
        <w:rPr>
          <w:rFonts w:ascii="Calibri" w:eastAsia="Calibri" w:hAnsi="Calibri" w:cs="Times New Roman"/>
          <w:sz w:val="24"/>
          <w:szCs w:val="24"/>
        </w:rPr>
      </w:pP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Маханева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М.Д. Театрализованные занятия в детском саду.</w:t>
      </w:r>
      <w:r w:rsidR="0018739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>-М</w:t>
      </w:r>
      <w:proofErr w:type="gramEnd"/>
      <w:r>
        <w:rPr>
          <w:rFonts w:ascii="Times New Roman" w:eastAsia="Calibri" w:hAnsi="Times New Roman" w:cs="Times New Roman"/>
          <w:sz w:val="24"/>
          <w:szCs w:val="24"/>
        </w:rPr>
        <w:t>.:ТЦ Сфера, 2001</w:t>
      </w:r>
    </w:p>
    <w:p w:rsidR="0018739D" w:rsidRPr="0018739D" w:rsidRDefault="00337951" w:rsidP="0018739D">
      <w:pPr>
        <w:pStyle w:val="a8"/>
        <w:numPr>
          <w:ilvl w:val="0"/>
          <w:numId w:val="1"/>
        </w:numPr>
        <w:rPr>
          <w:rFonts w:ascii="Calibri" w:eastAsia="Calibri" w:hAnsi="Calibri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Петрова Т.И., Сергеева Е.Л., Петрова Е.С. Театрализованные игры в детском саду</w:t>
      </w:r>
      <w:r w:rsidR="0018739D">
        <w:rPr>
          <w:rFonts w:ascii="Times New Roman" w:eastAsia="Calibri" w:hAnsi="Times New Roman" w:cs="Times New Roman"/>
          <w:sz w:val="24"/>
          <w:szCs w:val="24"/>
        </w:rPr>
        <w:t xml:space="preserve">.  </w:t>
      </w:r>
    </w:p>
    <w:p w:rsidR="0018739D" w:rsidRDefault="0018739D" w:rsidP="0018739D">
      <w:pPr>
        <w:pStyle w:val="a8"/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18739D">
        <w:rPr>
          <w:rFonts w:ascii="Times New Roman" w:eastAsia="Calibri" w:hAnsi="Times New Roman" w:cs="Times New Roman"/>
          <w:sz w:val="24"/>
          <w:szCs w:val="24"/>
        </w:rPr>
        <w:t>-М.Школьная пресса, 2000</w:t>
      </w:r>
    </w:p>
    <w:p w:rsidR="0018739D" w:rsidRPr="0018739D" w:rsidRDefault="0018739D" w:rsidP="0018739D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</w:t>
      </w:r>
      <w:r w:rsidRPr="0018739D">
        <w:rPr>
          <w:rFonts w:ascii="Times New Roman" w:eastAsia="Calibri" w:hAnsi="Times New Roman" w:cs="Times New Roman"/>
          <w:sz w:val="24"/>
          <w:szCs w:val="24"/>
        </w:rPr>
        <w:t xml:space="preserve">   4.  Ветлугина Н.А. Музыкальное развитие ребёнка – М.2010</w:t>
      </w:r>
    </w:p>
    <w:p w:rsidR="000C1BFE" w:rsidRPr="002F216D" w:rsidRDefault="000C1BFE" w:rsidP="002F216D">
      <w:pPr>
        <w:rPr>
          <w:sz w:val="24"/>
          <w:szCs w:val="24"/>
        </w:rPr>
      </w:pPr>
    </w:p>
    <w:sectPr w:rsidR="000C1BFE" w:rsidRPr="002F216D" w:rsidSect="0018739D">
      <w:pgSz w:w="11906" w:h="16838"/>
      <w:pgMar w:top="568" w:right="850" w:bottom="709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B2473A"/>
    <w:multiLevelType w:val="hybridMultilevel"/>
    <w:tmpl w:val="6FA44D26"/>
    <w:lvl w:ilvl="0" w:tplc="28E09F8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A02BC"/>
    <w:rsid w:val="000173DC"/>
    <w:rsid w:val="0003125B"/>
    <w:rsid w:val="000C1BFE"/>
    <w:rsid w:val="0018739D"/>
    <w:rsid w:val="002D7E64"/>
    <w:rsid w:val="002F216D"/>
    <w:rsid w:val="00312397"/>
    <w:rsid w:val="00337951"/>
    <w:rsid w:val="00406BC2"/>
    <w:rsid w:val="006B4226"/>
    <w:rsid w:val="00706F4C"/>
    <w:rsid w:val="00784172"/>
    <w:rsid w:val="00796F77"/>
    <w:rsid w:val="007A602E"/>
    <w:rsid w:val="007F74CF"/>
    <w:rsid w:val="00987358"/>
    <w:rsid w:val="009C2E65"/>
    <w:rsid w:val="00A81924"/>
    <w:rsid w:val="00A914A1"/>
    <w:rsid w:val="00B41677"/>
    <w:rsid w:val="00C17B07"/>
    <w:rsid w:val="00C818E0"/>
    <w:rsid w:val="00CA02BC"/>
    <w:rsid w:val="00CC4284"/>
    <w:rsid w:val="00CE298A"/>
    <w:rsid w:val="00D62FA9"/>
    <w:rsid w:val="00D73BEB"/>
    <w:rsid w:val="00D86342"/>
    <w:rsid w:val="00D8753F"/>
    <w:rsid w:val="00DC68B3"/>
    <w:rsid w:val="00E64916"/>
    <w:rsid w:val="00E741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1BF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A02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A02BC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CA02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A02BC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987358"/>
    <w:pPr>
      <w:spacing w:after="0" w:line="240" w:lineRule="auto"/>
    </w:pPr>
  </w:style>
  <w:style w:type="paragraph" w:styleId="a8">
    <w:name w:val="List Paragraph"/>
    <w:basedOn w:val="a"/>
    <w:uiPriority w:val="34"/>
    <w:qFormat/>
    <w:rsid w:val="0033795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4408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85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255</TotalTime>
  <Pages>1</Pages>
  <Words>1114</Words>
  <Characters>6356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</dc:creator>
  <cp:lastModifiedBy>Татьяна Анатольевна</cp:lastModifiedBy>
  <cp:revision>18</cp:revision>
  <dcterms:created xsi:type="dcterms:W3CDTF">2018-05-19T18:37:00Z</dcterms:created>
  <dcterms:modified xsi:type="dcterms:W3CDTF">2022-11-28T14:11:00Z</dcterms:modified>
</cp:coreProperties>
</file>