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25" w:rsidRDefault="00C62525" w:rsidP="0089446A">
      <w:pPr>
        <w:jc w:val="center"/>
        <w:rPr>
          <w:rFonts w:ascii="Times New Roman" w:hAnsi="Times New Roman" w:cs="Times New Roman"/>
          <w:b/>
          <w:sz w:val="28"/>
        </w:rPr>
      </w:pPr>
    </w:p>
    <w:p w:rsidR="00C62525" w:rsidRPr="00043ABA" w:rsidRDefault="00043ABA" w:rsidP="00C62525">
      <w:pPr>
        <w:spacing w:after="0" w:line="480" w:lineRule="auto"/>
        <w:ind w:righ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43ABA">
        <w:rPr>
          <w:rFonts w:ascii="Times New Roman" w:eastAsia="Times New Roman" w:hAnsi="Times New Roman"/>
          <w:b/>
          <w:bCs/>
          <w:sz w:val="28"/>
          <w:szCs w:val="28"/>
        </w:rPr>
        <w:t xml:space="preserve">Контрольно-измерительные материалы </w:t>
      </w:r>
      <w:r w:rsidR="00C62525" w:rsidRPr="00043ABA">
        <w:rPr>
          <w:rFonts w:ascii="Times New Roman" w:eastAsia="Times New Roman" w:hAnsi="Times New Roman"/>
          <w:b/>
          <w:bCs/>
          <w:sz w:val="28"/>
          <w:szCs w:val="28"/>
        </w:rPr>
        <w:t>для проведения</w:t>
      </w:r>
      <w:r w:rsidRPr="00043AB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62525" w:rsidRPr="00043ABA">
        <w:rPr>
          <w:rFonts w:ascii="Times New Roman" w:eastAsia="Times New Roman" w:hAnsi="Times New Roman"/>
          <w:b/>
          <w:bCs/>
          <w:sz w:val="28"/>
          <w:szCs w:val="28"/>
        </w:rPr>
        <w:t xml:space="preserve">промежуточной аттестации по английскому языку </w:t>
      </w:r>
      <w:r w:rsidRPr="00043ABA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="00C62525" w:rsidRPr="00043ABA">
        <w:rPr>
          <w:rFonts w:ascii="Times New Roman" w:eastAsia="Times New Roman" w:hAnsi="Times New Roman"/>
          <w:b/>
          <w:bCs/>
          <w:sz w:val="28"/>
          <w:szCs w:val="28"/>
        </w:rPr>
        <w:t xml:space="preserve"> 10 класс</w:t>
      </w:r>
      <w:r w:rsidRPr="00043ABA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D2285F">
        <w:rPr>
          <w:rFonts w:ascii="Times New Roman" w:eastAsia="Times New Roman" w:hAnsi="Times New Roman"/>
          <w:b/>
          <w:bCs/>
          <w:sz w:val="28"/>
          <w:szCs w:val="28"/>
        </w:rPr>
        <w:t xml:space="preserve"> (базовый уровень)</w:t>
      </w:r>
    </w:p>
    <w:p w:rsidR="00043ABA" w:rsidRPr="00D60465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D60465">
        <w:rPr>
          <w:rFonts w:ascii="Times New Roman" w:hAnsi="Times New Roman" w:cs="Times New Roman"/>
          <w:sz w:val="24"/>
        </w:rPr>
        <w:t>Уровень сложности заданий определяется уровнями сложности языкового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D60465">
        <w:rPr>
          <w:rFonts w:ascii="Times New Roman" w:hAnsi="Times New Roman" w:cs="Times New Roman"/>
          <w:sz w:val="24"/>
        </w:rPr>
        <w:t>материала и проверяемых умений, а также типом задания.</w:t>
      </w:r>
      <w:r>
        <w:rPr>
          <w:rFonts w:ascii="Times New Roman" w:hAnsi="Times New Roman" w:cs="Times New Roman"/>
          <w:sz w:val="24"/>
        </w:rPr>
        <w:t xml:space="preserve"> </w:t>
      </w:r>
      <w:r w:rsidRPr="00D60465">
        <w:rPr>
          <w:rFonts w:ascii="Times New Roman" w:hAnsi="Times New Roman" w:cs="Times New Roman"/>
          <w:sz w:val="24"/>
        </w:rPr>
        <w:t>Базовый, повышенный и высокий уровни сложности задани</w:t>
      </w:r>
      <w:r>
        <w:rPr>
          <w:rFonts w:ascii="Times New Roman" w:hAnsi="Times New Roman" w:cs="Times New Roman"/>
          <w:sz w:val="24"/>
        </w:rPr>
        <w:t xml:space="preserve">й </w:t>
      </w:r>
      <w:r w:rsidRPr="00D60465">
        <w:rPr>
          <w:rFonts w:ascii="Times New Roman" w:hAnsi="Times New Roman" w:cs="Times New Roman"/>
          <w:sz w:val="24"/>
        </w:rPr>
        <w:t>соотносятся с уровнями владения иностранными языками, определенными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D60465">
        <w:rPr>
          <w:rFonts w:ascii="Times New Roman" w:hAnsi="Times New Roman" w:cs="Times New Roman"/>
          <w:sz w:val="24"/>
        </w:rPr>
        <w:t>в документах Совета Европы, следующим образом:</w:t>
      </w:r>
    </w:p>
    <w:p w:rsidR="00043ABA" w:rsidRPr="00D60465" w:rsidRDefault="00043ABA" w:rsidP="00043AB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60465">
        <w:rPr>
          <w:rFonts w:ascii="Times New Roman" w:hAnsi="Times New Roman" w:cs="Times New Roman"/>
          <w:sz w:val="24"/>
        </w:rPr>
        <w:t>Базовый уровень – A2</w:t>
      </w:r>
    </w:p>
    <w:p w:rsidR="00043ABA" w:rsidRDefault="00043ABA" w:rsidP="00043AB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60465">
        <w:rPr>
          <w:rFonts w:ascii="Times New Roman" w:hAnsi="Times New Roman" w:cs="Times New Roman"/>
          <w:sz w:val="24"/>
        </w:rPr>
        <w:t>Повышенный уровень – В1</w:t>
      </w:r>
    </w:p>
    <w:p w:rsidR="00043ABA" w:rsidRDefault="00043ABA" w:rsidP="00043ABA">
      <w:pPr>
        <w:jc w:val="center"/>
        <w:rPr>
          <w:rFonts w:ascii="Times New Roman" w:hAnsi="Times New Roman" w:cs="Times New Roman"/>
          <w:b/>
          <w:sz w:val="24"/>
        </w:rPr>
      </w:pPr>
      <w:r w:rsidRPr="00D60465">
        <w:rPr>
          <w:rFonts w:ascii="Times New Roman" w:hAnsi="Times New Roman" w:cs="Times New Roman"/>
          <w:b/>
          <w:sz w:val="24"/>
        </w:rPr>
        <w:t>Распределение заданий по уровням сложности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52"/>
        <w:gridCol w:w="1521"/>
        <w:gridCol w:w="2109"/>
        <w:gridCol w:w="4394"/>
      </w:tblGrid>
      <w:tr w:rsidR="00043ABA" w:rsidTr="00B64033">
        <w:tc>
          <w:tcPr>
            <w:tcW w:w="1752" w:type="dxa"/>
          </w:tcPr>
          <w:p w:rsidR="00043ABA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сложности</w:t>
            </w:r>
          </w:p>
        </w:tc>
        <w:tc>
          <w:tcPr>
            <w:tcW w:w="1521" w:type="dxa"/>
          </w:tcPr>
          <w:p w:rsidR="00043ABA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  <w:p w:rsidR="00043ABA" w:rsidRDefault="00043ABA" w:rsidP="00B640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</w:tcPr>
          <w:p w:rsidR="00043ABA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Максимальный балл</w:t>
            </w:r>
          </w:p>
        </w:tc>
        <w:tc>
          <w:tcPr>
            <w:tcW w:w="4394" w:type="dxa"/>
          </w:tcPr>
          <w:p w:rsidR="00043ABA" w:rsidRPr="00D60465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465">
              <w:rPr>
                <w:rFonts w:ascii="Times New Roman" w:hAnsi="Times New Roman" w:cs="Times New Roman"/>
                <w:b/>
                <w:sz w:val="24"/>
              </w:rPr>
              <w:t>Процент максимального первичного</w:t>
            </w:r>
          </w:p>
          <w:p w:rsidR="00043ABA" w:rsidRPr="00D60465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465">
              <w:rPr>
                <w:rFonts w:ascii="Times New Roman" w:hAnsi="Times New Roman" w:cs="Times New Roman"/>
                <w:b/>
                <w:sz w:val="24"/>
              </w:rPr>
              <w:t>балла за выполнение заданий</w:t>
            </w:r>
          </w:p>
          <w:p w:rsidR="00043ABA" w:rsidRPr="00D60465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465">
              <w:rPr>
                <w:rFonts w:ascii="Times New Roman" w:hAnsi="Times New Roman" w:cs="Times New Roman"/>
                <w:b/>
                <w:sz w:val="24"/>
              </w:rPr>
              <w:t>данного уровня сложности от</w:t>
            </w:r>
          </w:p>
          <w:p w:rsidR="00043ABA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465">
              <w:rPr>
                <w:rFonts w:ascii="Times New Roman" w:hAnsi="Times New Roman" w:cs="Times New Roman"/>
                <w:b/>
                <w:sz w:val="24"/>
              </w:rPr>
              <w:t>максимального балла, равного 100</w:t>
            </w:r>
          </w:p>
        </w:tc>
      </w:tr>
      <w:tr w:rsidR="00043ABA" w:rsidTr="00B64033">
        <w:tc>
          <w:tcPr>
            <w:tcW w:w="1752" w:type="dxa"/>
          </w:tcPr>
          <w:p w:rsidR="00043ABA" w:rsidRPr="00D60465" w:rsidRDefault="00043ABA" w:rsidP="00B64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465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521" w:type="dxa"/>
          </w:tcPr>
          <w:p w:rsidR="00043ABA" w:rsidRPr="000B6E31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109" w:type="dxa"/>
          </w:tcPr>
          <w:p w:rsidR="00043ABA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394" w:type="dxa"/>
          </w:tcPr>
          <w:p w:rsidR="00043ABA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69%</w:t>
            </w:r>
          </w:p>
        </w:tc>
      </w:tr>
      <w:tr w:rsidR="00043ABA" w:rsidRPr="00D60465" w:rsidTr="00B64033">
        <w:tc>
          <w:tcPr>
            <w:tcW w:w="1752" w:type="dxa"/>
          </w:tcPr>
          <w:p w:rsidR="00043ABA" w:rsidRPr="00D60465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465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  <w:tc>
          <w:tcPr>
            <w:tcW w:w="1521" w:type="dxa"/>
          </w:tcPr>
          <w:p w:rsidR="00043ABA" w:rsidRPr="000B6E31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B6E31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109" w:type="dxa"/>
          </w:tcPr>
          <w:p w:rsidR="00043ABA" w:rsidRPr="000B6E31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B6E31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4394" w:type="dxa"/>
          </w:tcPr>
          <w:p w:rsidR="00043ABA" w:rsidRPr="00B7294C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7294C">
              <w:rPr>
                <w:rFonts w:ascii="Times New Roman" w:hAnsi="Times New Roman" w:cs="Times New Roman"/>
                <w:b/>
                <w:sz w:val="24"/>
                <w:lang w:val="en-US"/>
              </w:rPr>
              <w:t>31%</w:t>
            </w:r>
          </w:p>
        </w:tc>
      </w:tr>
      <w:tr w:rsidR="00043ABA" w:rsidRPr="00D60465" w:rsidTr="00B64033">
        <w:tc>
          <w:tcPr>
            <w:tcW w:w="1752" w:type="dxa"/>
          </w:tcPr>
          <w:p w:rsidR="00043ABA" w:rsidRPr="00B7294C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21" w:type="dxa"/>
          </w:tcPr>
          <w:p w:rsidR="00043ABA" w:rsidRPr="00B7294C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09" w:type="dxa"/>
          </w:tcPr>
          <w:p w:rsidR="00043ABA" w:rsidRPr="00B7294C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394" w:type="dxa"/>
          </w:tcPr>
          <w:p w:rsidR="00043ABA" w:rsidRPr="00B7294C" w:rsidRDefault="00043ABA" w:rsidP="00B640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043ABA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D60465">
        <w:rPr>
          <w:rFonts w:ascii="Times New Roman" w:hAnsi="Times New Roman" w:cs="Times New Roman"/>
          <w:sz w:val="24"/>
        </w:rPr>
        <w:t xml:space="preserve">Задания в работе располагаются по </w:t>
      </w:r>
      <w:r w:rsidR="00D2285F">
        <w:rPr>
          <w:rFonts w:ascii="Times New Roman" w:hAnsi="Times New Roman" w:cs="Times New Roman"/>
          <w:sz w:val="24"/>
        </w:rPr>
        <w:t>степени возрастания трудности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  <w:r w:rsidRPr="00D60465">
        <w:t xml:space="preserve"> </w:t>
      </w:r>
      <w:r w:rsidRPr="00D60465">
        <w:rPr>
          <w:rFonts w:ascii="Times New Roman" w:hAnsi="Times New Roman" w:cs="Times New Roman"/>
          <w:sz w:val="24"/>
        </w:rPr>
        <w:t>Верное выполнение заданий с кратким ответом оценивается следующим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D60465">
        <w:rPr>
          <w:rFonts w:ascii="Times New Roman" w:hAnsi="Times New Roman" w:cs="Times New Roman"/>
          <w:sz w:val="24"/>
        </w:rPr>
        <w:t xml:space="preserve">образом. </w:t>
      </w:r>
      <w:r>
        <w:rPr>
          <w:rFonts w:ascii="Times New Roman" w:hAnsi="Times New Roman" w:cs="Times New Roman"/>
          <w:sz w:val="24"/>
        </w:rPr>
        <w:t xml:space="preserve">Ученик </w:t>
      </w:r>
      <w:r w:rsidRPr="00D60465">
        <w:rPr>
          <w:rFonts w:ascii="Times New Roman" w:hAnsi="Times New Roman" w:cs="Times New Roman"/>
          <w:sz w:val="24"/>
        </w:rPr>
        <w:t>получает 1 балл</w:t>
      </w:r>
      <w:r>
        <w:rPr>
          <w:rFonts w:ascii="Times New Roman" w:hAnsi="Times New Roman" w:cs="Times New Roman"/>
          <w:sz w:val="24"/>
        </w:rPr>
        <w:t>:</w:t>
      </w:r>
      <w:r w:rsidRPr="00D60465">
        <w:t xml:space="preserve"> </w:t>
      </w:r>
      <w:r w:rsidRPr="00D60465">
        <w:rPr>
          <w:rFonts w:ascii="Times New Roman" w:hAnsi="Times New Roman" w:cs="Times New Roman"/>
          <w:sz w:val="24"/>
        </w:rPr>
        <w:t>за каждый правильно выбранный и записанный ответ в заданиях на</w:t>
      </w:r>
      <w:r>
        <w:rPr>
          <w:rFonts w:ascii="Times New Roman" w:hAnsi="Times New Roman" w:cs="Times New Roman"/>
          <w:sz w:val="24"/>
        </w:rPr>
        <w:t xml:space="preserve"> </w:t>
      </w:r>
      <w:r w:rsidRPr="00D60465">
        <w:rPr>
          <w:rFonts w:ascii="Times New Roman" w:hAnsi="Times New Roman" w:cs="Times New Roman"/>
          <w:sz w:val="24"/>
        </w:rPr>
        <w:t>выбор и запись одного правильного ответа из предложенного перечня</w:t>
      </w:r>
      <w:r>
        <w:rPr>
          <w:rFonts w:ascii="Times New Roman" w:hAnsi="Times New Roman" w:cs="Times New Roman"/>
          <w:sz w:val="24"/>
        </w:rPr>
        <w:t xml:space="preserve"> </w:t>
      </w:r>
      <w:r w:rsidRPr="00D60465">
        <w:rPr>
          <w:rFonts w:ascii="Times New Roman" w:hAnsi="Times New Roman" w:cs="Times New Roman"/>
          <w:sz w:val="24"/>
        </w:rPr>
        <w:t>ответов</w:t>
      </w:r>
      <w:r>
        <w:rPr>
          <w:rFonts w:ascii="Times New Roman" w:hAnsi="Times New Roman" w:cs="Times New Roman"/>
          <w:sz w:val="24"/>
        </w:rPr>
        <w:t xml:space="preserve">; </w:t>
      </w:r>
      <w:r w:rsidRPr="00C579DB">
        <w:rPr>
          <w:rFonts w:ascii="Times New Roman" w:hAnsi="Times New Roman" w:cs="Times New Roman"/>
          <w:sz w:val="24"/>
        </w:rPr>
        <w:t>за каждый правильный ответ в заданиях на заполнение пропуска</w:t>
      </w:r>
      <w:r>
        <w:rPr>
          <w:rFonts w:ascii="Times New Roman" w:hAnsi="Times New Roman" w:cs="Times New Roman"/>
          <w:sz w:val="24"/>
        </w:rPr>
        <w:t xml:space="preserve"> </w:t>
      </w:r>
      <w:r w:rsidRPr="00C579DB">
        <w:rPr>
          <w:rFonts w:ascii="Times New Roman" w:hAnsi="Times New Roman" w:cs="Times New Roman"/>
          <w:sz w:val="24"/>
        </w:rPr>
        <w:t>в связном тексте путем преобразования предложенной начальной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C579DB">
        <w:rPr>
          <w:rFonts w:ascii="Times New Roman" w:hAnsi="Times New Roman" w:cs="Times New Roman"/>
          <w:sz w:val="24"/>
        </w:rPr>
        <w:t>формы слова в нужную грамматическую форму</w:t>
      </w:r>
      <w:r>
        <w:rPr>
          <w:rFonts w:ascii="Times New Roman" w:hAnsi="Times New Roman" w:cs="Times New Roman"/>
          <w:sz w:val="24"/>
        </w:rPr>
        <w:t>. Время выполнения работы: 40 минут.</w:t>
      </w:r>
    </w:p>
    <w:p w:rsidR="00043ABA" w:rsidRPr="00D60465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C579DB">
        <w:rPr>
          <w:rFonts w:ascii="Times New Roman" w:hAnsi="Times New Roman" w:cs="Times New Roman"/>
          <w:sz w:val="24"/>
        </w:rPr>
        <w:t>За неверный ответ или отсутствие ответа выставляется 0 баллов.</w:t>
      </w:r>
    </w:p>
    <w:p w:rsidR="00043ABA" w:rsidRPr="0089446A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89446A">
        <w:rPr>
          <w:rFonts w:ascii="Times New Roman" w:hAnsi="Times New Roman" w:cs="Times New Roman"/>
          <w:sz w:val="24"/>
        </w:rPr>
        <w:t>Критерии выставления оценок:</w:t>
      </w:r>
    </w:p>
    <w:p w:rsidR="00043ABA" w:rsidRPr="0089446A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89446A">
        <w:rPr>
          <w:rFonts w:ascii="Times New Roman" w:hAnsi="Times New Roman" w:cs="Times New Roman"/>
          <w:sz w:val="24"/>
        </w:rPr>
        <w:t>Отметка 3 – 50%-69%</w:t>
      </w:r>
    </w:p>
    <w:p w:rsidR="00043ABA" w:rsidRPr="0089446A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89446A">
        <w:rPr>
          <w:rFonts w:ascii="Times New Roman" w:hAnsi="Times New Roman" w:cs="Times New Roman"/>
          <w:sz w:val="24"/>
        </w:rPr>
        <w:t>Отметка 4 – 70%-90%</w:t>
      </w:r>
    </w:p>
    <w:p w:rsidR="00043ABA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89446A">
        <w:rPr>
          <w:rFonts w:ascii="Times New Roman" w:hAnsi="Times New Roman" w:cs="Times New Roman"/>
          <w:sz w:val="24"/>
        </w:rPr>
        <w:t>Отметка 5 – 91%-100%</w:t>
      </w:r>
    </w:p>
    <w:p w:rsidR="00043ABA" w:rsidRDefault="00043ABA" w:rsidP="00043ABA">
      <w:pPr>
        <w:jc w:val="both"/>
        <w:rPr>
          <w:rFonts w:ascii="Times New Roman" w:hAnsi="Times New Roman" w:cs="Times New Roman"/>
          <w:sz w:val="24"/>
        </w:rPr>
      </w:pPr>
      <w:r w:rsidRPr="00C579DB">
        <w:rPr>
          <w:rFonts w:ascii="Times New Roman" w:hAnsi="Times New Roman" w:cs="Times New Roman"/>
          <w:sz w:val="24"/>
        </w:rPr>
        <w:t>Перечень элементов содержания</w:t>
      </w:r>
      <w:r>
        <w:rPr>
          <w:rFonts w:ascii="Times New Roman" w:hAnsi="Times New Roman" w:cs="Times New Roman"/>
          <w:sz w:val="24"/>
        </w:rPr>
        <w:t xml:space="preserve"> и предметных умений</w:t>
      </w:r>
      <w:r w:rsidRPr="00C579DB">
        <w:rPr>
          <w:rFonts w:ascii="Times New Roman" w:hAnsi="Times New Roman" w:cs="Times New Roman"/>
          <w:sz w:val="24"/>
        </w:rPr>
        <w:t xml:space="preserve">, проверяемых </w:t>
      </w:r>
      <w:r>
        <w:rPr>
          <w:rFonts w:ascii="Times New Roman" w:hAnsi="Times New Roman" w:cs="Times New Roman"/>
          <w:sz w:val="24"/>
        </w:rPr>
        <w:t>в ходе промежуточной аттестации</w:t>
      </w:r>
      <w:r w:rsidRPr="00C579DB">
        <w:rPr>
          <w:rFonts w:ascii="Times New Roman" w:hAnsi="Times New Roman" w:cs="Times New Roman"/>
          <w:sz w:val="24"/>
        </w:rPr>
        <w:t xml:space="preserve"> по английскому языку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437"/>
        <w:gridCol w:w="949"/>
        <w:gridCol w:w="3680"/>
      </w:tblGrid>
      <w:tr w:rsidR="00043ABA" w:rsidTr="00B64033">
        <w:tc>
          <w:tcPr>
            <w:tcW w:w="851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79DB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КЭС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79DB">
              <w:rPr>
                <w:rFonts w:ascii="Times New Roman" w:hAnsi="Times New Roman" w:cs="Times New Roman"/>
                <w:b/>
                <w:sz w:val="24"/>
              </w:rPr>
              <w:t>Элемент содержания</w:t>
            </w:r>
          </w:p>
        </w:tc>
        <w:tc>
          <w:tcPr>
            <w:tcW w:w="949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79DB">
              <w:rPr>
                <w:rFonts w:ascii="Times New Roman" w:hAnsi="Times New Roman" w:cs="Times New Roman"/>
                <w:b/>
                <w:sz w:val="24"/>
              </w:rPr>
              <w:t>Код КПУ</w:t>
            </w:r>
          </w:p>
        </w:tc>
        <w:tc>
          <w:tcPr>
            <w:tcW w:w="3680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79DB">
              <w:rPr>
                <w:rFonts w:ascii="Times New Roman" w:hAnsi="Times New Roman" w:cs="Times New Roman"/>
                <w:b/>
                <w:sz w:val="24"/>
              </w:rPr>
              <w:t>Предметное умения</w:t>
            </w:r>
          </w:p>
        </w:tc>
      </w:tr>
      <w:tr w:rsidR="00043ABA" w:rsidTr="00B64033">
        <w:tc>
          <w:tcPr>
            <w:tcW w:w="9917" w:type="dxa"/>
            <w:gridSpan w:val="4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</w:tr>
      <w:tr w:rsidR="00043ABA" w:rsidRPr="00C579DB" w:rsidTr="00B64033">
        <w:tc>
          <w:tcPr>
            <w:tcW w:w="851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5.1.3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 xml:space="preserve">Сложносочиненные предложения с союзами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but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>.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Сложноподчиненные предложения с союзами и союзными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словами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 what, when, why, which, that, who, if, because, that’s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why, </w:t>
            </w:r>
            <w:proofErr w:type="gramStart"/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than</w:t>
            </w:r>
            <w:proofErr w:type="gramEnd"/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, so, for, since, during, so that, unless</w:t>
            </w:r>
          </w:p>
        </w:tc>
        <w:tc>
          <w:tcPr>
            <w:tcW w:w="949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3.3.6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сложноподчиненные предложения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 xml:space="preserve">с союзами и союзными словами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what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when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why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which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that</w:t>
            </w:r>
            <w:r w:rsidRPr="00CD2634">
              <w:rPr>
                <w:rFonts w:ascii="Times New Roman" w:hAnsi="Times New Roman" w:cs="Times New Roman"/>
                <w:sz w:val="24"/>
              </w:rPr>
              <w:t>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who, if, because, that’s why,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than</w:t>
            </w:r>
            <w:proofErr w:type="spellEnd"/>
            <w:proofErr w:type="gram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so, for, since, during, so that,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unless</w:t>
            </w:r>
          </w:p>
        </w:tc>
      </w:tr>
      <w:tr w:rsidR="00043ABA" w:rsidRPr="00C579DB" w:rsidTr="00B64033">
        <w:tc>
          <w:tcPr>
            <w:tcW w:w="851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5.1.4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Согласование времен и косвенная речь</w:t>
            </w:r>
          </w:p>
        </w:tc>
        <w:tc>
          <w:tcPr>
            <w:tcW w:w="949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3.3.14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Использовать косвенную речь в утвердительных и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вопросительных предложениях в настоящем и прошедшем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времени</w:t>
            </w:r>
          </w:p>
        </w:tc>
      </w:tr>
      <w:tr w:rsidR="00043ABA" w:rsidRPr="00C579DB" w:rsidTr="00B64033">
        <w:tc>
          <w:tcPr>
            <w:tcW w:w="851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5.1.6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Условные предложения реального (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Conditional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 I –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If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see</w:t>
            </w:r>
            <w:proofErr w:type="spellEnd"/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Jim, I’ll invite him to our school party.) </w:t>
            </w:r>
            <w:r w:rsidRPr="00C579DB">
              <w:rPr>
                <w:rFonts w:ascii="Times New Roman" w:hAnsi="Times New Roman" w:cs="Times New Roman"/>
                <w:sz w:val="24"/>
              </w:rPr>
              <w:t>и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</w:rPr>
              <w:t>нереального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(Conditional II – If I were you, I would start learning French.)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характера</w:t>
            </w:r>
          </w:p>
        </w:tc>
        <w:tc>
          <w:tcPr>
            <w:tcW w:w="949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3.3.7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условные предложения реального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(Conditional I – If I see Jim, I’ll invite him to our school party.) </w:t>
            </w:r>
            <w:r w:rsidRPr="00CD2634">
              <w:rPr>
                <w:rFonts w:ascii="Times New Roman" w:hAnsi="Times New Roman" w:cs="Times New Roman"/>
                <w:sz w:val="24"/>
              </w:rPr>
              <w:t>и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нереального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 (Conditional II – If I were you, I would start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learning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French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.) характера</w:t>
            </w:r>
          </w:p>
        </w:tc>
      </w:tr>
      <w:tr w:rsidR="00043ABA" w:rsidRPr="00C579DB" w:rsidTr="00B64033">
        <w:tc>
          <w:tcPr>
            <w:tcW w:w="9917" w:type="dxa"/>
            <w:gridSpan w:val="4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Морфология</w:t>
            </w:r>
          </w:p>
        </w:tc>
      </w:tr>
      <w:tr w:rsidR="00043ABA" w:rsidRPr="00C579DB" w:rsidTr="00B64033">
        <w:tc>
          <w:tcPr>
            <w:tcW w:w="851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5.2.1.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Имена существительные во множественном числе,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образованные по правилу, и исключения. Определенный/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неопределенный/ нулевой артикль</w:t>
            </w:r>
          </w:p>
        </w:tc>
        <w:tc>
          <w:tcPr>
            <w:tcW w:w="949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3.3.32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имена существительные в единственном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числе и во множественном числе, образованные по правилу,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и исключения</w:t>
            </w:r>
          </w:p>
        </w:tc>
      </w:tr>
      <w:tr w:rsidR="00043ABA" w:rsidRPr="00C579DB" w:rsidTr="00B64033">
        <w:tc>
          <w:tcPr>
            <w:tcW w:w="851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5.2.2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Местоимения личные, притяжательные, указательные,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неопределенные, относительные, вопросительные</w:t>
            </w:r>
          </w:p>
        </w:tc>
        <w:tc>
          <w:tcPr>
            <w:tcW w:w="949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3.3.24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личные, притяжательные, указательные,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неопределенные, относительные, вопросительные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местоимения</w:t>
            </w:r>
          </w:p>
        </w:tc>
      </w:tr>
      <w:tr w:rsidR="00043ABA" w:rsidRPr="00C579DB" w:rsidTr="00B64033">
        <w:tc>
          <w:tcPr>
            <w:tcW w:w="851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5.2.3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Имена прилагательные в положительной, сравнительной и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превосходной степенях, образованные по правилу, а также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исключения. Наречия в сравнительной и превосходной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степенях, а также наречия, выражающие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(many/much, few / a few, little / a little)</w:t>
            </w:r>
          </w:p>
        </w:tc>
        <w:tc>
          <w:tcPr>
            <w:tcW w:w="949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3.3.25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имена прилагательные в положительной,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сравнительной и превосходной степенях, образованные по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правилу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, и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исключения</w:t>
            </w:r>
            <w:proofErr w:type="spellEnd"/>
          </w:p>
        </w:tc>
      </w:tr>
      <w:tr w:rsidR="00043ABA" w:rsidRPr="00D2285F" w:rsidTr="00B64033">
        <w:tc>
          <w:tcPr>
            <w:tcW w:w="851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5.2.6</w:t>
            </w:r>
          </w:p>
        </w:tc>
        <w:tc>
          <w:tcPr>
            <w:tcW w:w="4437" w:type="dxa"/>
          </w:tcPr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Наиболее употребительные личные формы глаголов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 xml:space="preserve">действительного залога: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Present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Simple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Future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Simple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Past</w:t>
            </w:r>
            <w:proofErr w:type="spellEnd"/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Simple, Present </w:t>
            </w:r>
            <w:r w:rsidRPr="00C579DB">
              <w:rPr>
                <w:rFonts w:ascii="Times New Roman" w:hAnsi="Times New Roman" w:cs="Times New Roman"/>
                <w:sz w:val="24"/>
              </w:rPr>
              <w:t>и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 Past Continuous, Present </w:t>
            </w:r>
            <w:r w:rsidRPr="00C579DB">
              <w:rPr>
                <w:rFonts w:ascii="Times New Roman" w:hAnsi="Times New Roman" w:cs="Times New Roman"/>
                <w:sz w:val="24"/>
              </w:rPr>
              <w:t>и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 Past Perfect.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 xml:space="preserve">Личные формы глаголов действительного залога: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Present</w:t>
            </w:r>
            <w:proofErr w:type="spellEnd"/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Perfect Continuous </w:t>
            </w:r>
            <w:r w:rsidRPr="00C579DB">
              <w:rPr>
                <w:rFonts w:ascii="Times New Roman" w:hAnsi="Times New Roman" w:cs="Times New Roman"/>
                <w:sz w:val="24"/>
              </w:rPr>
              <w:t>и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 xml:space="preserve"> Past Perfect Continuous.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 xml:space="preserve">Личные формы глаголов страдательного залога: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Present</w:t>
            </w:r>
            <w:proofErr w:type="spellEnd"/>
          </w:p>
          <w:p w:rsidR="00043ABA" w:rsidRP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Passive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Future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Passive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Past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Passive</w:t>
            </w:r>
            <w:r w:rsidRPr="00043ABA">
              <w:rPr>
                <w:rFonts w:ascii="Times New Roman" w:hAnsi="Times New Roman" w:cs="Times New Roman"/>
                <w:sz w:val="24"/>
              </w:rPr>
              <w:t>,</w:t>
            </w:r>
          </w:p>
          <w:p w:rsidR="00043ABA" w:rsidRP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Present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Perfect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Passive</w:t>
            </w:r>
            <w:r w:rsidRPr="00043ABA">
              <w:rPr>
                <w:rFonts w:ascii="Times New Roman" w:hAnsi="Times New Roman" w:cs="Times New Roman"/>
                <w:sz w:val="24"/>
              </w:rPr>
              <w:t>.</w:t>
            </w:r>
          </w:p>
          <w:p w:rsidR="00043ABA" w:rsidRP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>Личные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</w:rPr>
              <w:t>формы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</w:rPr>
              <w:t>глаголов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</w:rPr>
              <w:t>в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Present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579DB">
              <w:rPr>
                <w:rFonts w:ascii="Times New Roman" w:hAnsi="Times New Roman" w:cs="Times New Roman"/>
                <w:sz w:val="24"/>
                <w:lang w:val="en-US"/>
              </w:rPr>
              <w:t>Indefinite</w:t>
            </w:r>
            <w:r w:rsidRPr="00043ABA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C579DB">
              <w:rPr>
                <w:rFonts w:ascii="Times New Roman" w:hAnsi="Times New Roman" w:cs="Times New Roman"/>
                <w:sz w:val="24"/>
              </w:rPr>
              <w:t>для</w:t>
            </w: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9DB">
              <w:rPr>
                <w:rFonts w:ascii="Times New Roman" w:hAnsi="Times New Roman" w:cs="Times New Roman"/>
                <w:sz w:val="24"/>
              </w:rPr>
              <w:t xml:space="preserve">выражения действий в будущем после союзов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if</w:t>
            </w:r>
            <w:proofErr w:type="spellEnd"/>
            <w:r w:rsidRPr="00C579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579DB">
              <w:rPr>
                <w:rFonts w:ascii="Times New Roman" w:hAnsi="Times New Roman" w:cs="Times New Roman"/>
                <w:sz w:val="24"/>
              </w:rPr>
              <w:t>when</w:t>
            </w:r>
            <w:proofErr w:type="spellEnd"/>
          </w:p>
        </w:tc>
        <w:tc>
          <w:tcPr>
            <w:tcW w:w="949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3.3.15</w:t>
            </w: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Pr="00C579DB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3.3.16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Использовать в речи глаголы в наиболее употребительных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 xml:space="preserve">временных формах действительного залога: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Present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Simple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Future Simple </w:t>
            </w:r>
            <w:r w:rsidRPr="00CD2634">
              <w:rPr>
                <w:rFonts w:ascii="Times New Roman" w:hAnsi="Times New Roman" w:cs="Times New Roman"/>
                <w:sz w:val="24"/>
              </w:rPr>
              <w:t>и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 Past Simple, Present </w:t>
            </w:r>
            <w:r w:rsidRPr="00CD2634">
              <w:rPr>
                <w:rFonts w:ascii="Times New Roman" w:hAnsi="Times New Roman" w:cs="Times New Roman"/>
                <w:sz w:val="24"/>
              </w:rPr>
              <w:t>и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 Past Continuous, Present</w:t>
            </w: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Past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Perfect</w:t>
            </w:r>
            <w:proofErr w:type="spellEnd"/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глаголы в следующих формах</w:t>
            </w:r>
          </w:p>
          <w:p w:rsidR="00043ABA" w:rsidRPr="001E4F29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действительного</w:t>
            </w:r>
            <w:r w:rsidRPr="001E4F2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4"/>
              </w:rPr>
              <w:t>залога</w:t>
            </w:r>
            <w:r w:rsidRPr="001E4F29">
              <w:rPr>
                <w:rFonts w:ascii="Times New Roman" w:hAnsi="Times New Roman" w:cs="Times New Roman"/>
                <w:sz w:val="24"/>
                <w:lang w:val="en-US"/>
              </w:rPr>
              <w:t xml:space="preserve">: Present Perfect Continuous </w:t>
            </w:r>
            <w:r w:rsidRPr="00CD2634">
              <w:rPr>
                <w:rFonts w:ascii="Times New Roman" w:hAnsi="Times New Roman" w:cs="Times New Roman"/>
                <w:sz w:val="24"/>
              </w:rPr>
              <w:t>и</w:t>
            </w:r>
            <w:r w:rsidRPr="001E4F29">
              <w:rPr>
                <w:rFonts w:ascii="Times New Roman" w:hAnsi="Times New Roman" w:cs="Times New Roman"/>
                <w:sz w:val="24"/>
                <w:lang w:val="en-US"/>
              </w:rPr>
              <w:t xml:space="preserve"> Past</w:t>
            </w:r>
          </w:p>
          <w:p w:rsidR="00043ABA" w:rsidRPr="001E4F29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4F29">
              <w:rPr>
                <w:rFonts w:ascii="Times New Roman" w:hAnsi="Times New Roman" w:cs="Times New Roman"/>
                <w:sz w:val="24"/>
                <w:lang w:val="en-US"/>
              </w:rPr>
              <w:t>Perfect Continuous</w:t>
            </w:r>
          </w:p>
        </w:tc>
      </w:tr>
      <w:tr w:rsidR="00043ABA" w:rsidRPr="00CD2634" w:rsidTr="00B64033">
        <w:tc>
          <w:tcPr>
            <w:tcW w:w="851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5.2.9</w:t>
            </w:r>
          </w:p>
        </w:tc>
        <w:tc>
          <w:tcPr>
            <w:tcW w:w="4437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Модальные глаголы и их эквиваленты (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may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be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able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must/have to/should; need, shall, could, might, would)</w:t>
            </w:r>
          </w:p>
        </w:tc>
        <w:tc>
          <w:tcPr>
            <w:tcW w:w="949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3.3.20</w:t>
            </w:r>
          </w:p>
        </w:tc>
        <w:tc>
          <w:tcPr>
            <w:tcW w:w="3680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Употреблять в речи модальные глаголы и их эквиваленты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(may, can/be able to, must/have to/should; need, shall, could,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might, would)</w:t>
            </w:r>
          </w:p>
        </w:tc>
      </w:tr>
      <w:tr w:rsidR="00043ABA" w:rsidRPr="00CD2634" w:rsidTr="00B64033">
        <w:tc>
          <w:tcPr>
            <w:tcW w:w="9917" w:type="dxa"/>
            <w:gridSpan w:val="4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2634">
              <w:rPr>
                <w:rFonts w:ascii="Times New Roman" w:hAnsi="Times New Roman" w:cs="Times New Roman"/>
                <w:b/>
                <w:sz w:val="24"/>
              </w:rPr>
              <w:t>Лексическая сторона речи</w:t>
            </w:r>
          </w:p>
        </w:tc>
      </w:tr>
      <w:tr w:rsidR="00043ABA" w:rsidRPr="00B7294C" w:rsidTr="00B64033">
        <w:tc>
          <w:tcPr>
            <w:tcW w:w="851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5.3.1.</w:t>
            </w:r>
          </w:p>
        </w:tc>
        <w:tc>
          <w:tcPr>
            <w:tcW w:w="4437" w:type="dxa"/>
          </w:tcPr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Аффиксы как элементы словообразования.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 xml:space="preserve">Аффиксы глаголов: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re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-,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dis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-,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mis</w:t>
            </w:r>
            <w:r w:rsidRPr="00CD2634">
              <w:rPr>
                <w:rFonts w:ascii="Times New Roman" w:hAnsi="Times New Roman" w:cs="Times New Roman"/>
                <w:sz w:val="24"/>
              </w:rPr>
              <w:t>-;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ize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ise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.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Аффиксы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существительных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: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er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/or, -ness,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ist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-ship,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ing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sion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tion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ance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ence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ment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ity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Аффиксы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прилагательных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: -y,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ic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ful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-al,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ly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ian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/an,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ing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ous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ible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/able, -less,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ive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, inter-.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>Суффикс наречий -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ly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.</w:t>
            </w: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2634">
              <w:rPr>
                <w:rFonts w:ascii="Times New Roman" w:hAnsi="Times New Roman" w:cs="Times New Roman"/>
                <w:sz w:val="24"/>
              </w:rPr>
              <w:t xml:space="preserve">Отрицательные префиксы: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un</w:t>
            </w:r>
            <w:r w:rsidRPr="00CD2634">
              <w:rPr>
                <w:rFonts w:ascii="Times New Roman" w:hAnsi="Times New Roman" w:cs="Times New Roman"/>
                <w:sz w:val="24"/>
              </w:rPr>
              <w:t xml:space="preserve">-, </w:t>
            </w:r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CD2634">
              <w:rPr>
                <w:rFonts w:ascii="Times New Roman" w:hAnsi="Times New Roman" w:cs="Times New Roman"/>
                <w:sz w:val="24"/>
              </w:rPr>
              <w:t>-/</w:t>
            </w:r>
            <w:proofErr w:type="spellStart"/>
            <w:r w:rsidRPr="00CD2634">
              <w:rPr>
                <w:rFonts w:ascii="Times New Roman" w:hAnsi="Times New Roman" w:cs="Times New Roman"/>
                <w:sz w:val="24"/>
                <w:lang w:val="en-US"/>
              </w:rPr>
              <w:t>im</w:t>
            </w:r>
            <w:proofErr w:type="spellEnd"/>
            <w:r w:rsidRPr="00CD263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9" w:type="dxa"/>
          </w:tcPr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3.4.6</w:t>
            </w: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3ABA" w:rsidRPr="00CD2634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3.4.7</w:t>
            </w:r>
          </w:p>
        </w:tc>
        <w:tc>
          <w:tcPr>
            <w:tcW w:w="3680" w:type="dxa"/>
          </w:tcPr>
          <w:p w:rsidR="00043ABA" w:rsidRPr="00B7294C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94C">
              <w:rPr>
                <w:rFonts w:ascii="Times New Roman" w:hAnsi="Times New Roman" w:cs="Times New Roman"/>
                <w:sz w:val="24"/>
              </w:rPr>
              <w:t>Использовать следующие аффиксы для образования</w:t>
            </w:r>
          </w:p>
          <w:p w:rsidR="00043ABA" w:rsidRPr="00B7294C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94C">
              <w:rPr>
                <w:rFonts w:ascii="Times New Roman" w:hAnsi="Times New Roman" w:cs="Times New Roman"/>
                <w:sz w:val="24"/>
              </w:rPr>
              <w:t>прилагательных: -y,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ic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ful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al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ly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ian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</w:rPr>
              <w:t>ous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>,</w:t>
            </w:r>
          </w:p>
          <w:p w:rsidR="00043ABA" w:rsidRDefault="00043ABA" w:rsidP="00B640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294C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  <w:lang w:val="en-US"/>
              </w:rPr>
              <w:t>ible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  <w:lang w:val="en-US"/>
              </w:rPr>
              <w:t>/able, -less,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  <w:lang w:val="en-US"/>
              </w:rPr>
              <w:t>ive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  <w:lang w:val="en-US"/>
              </w:rPr>
              <w:t>, inter-</w:t>
            </w:r>
          </w:p>
          <w:p w:rsidR="00043ABA" w:rsidRPr="00B7294C" w:rsidRDefault="00043ABA" w:rsidP="00B64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94C">
              <w:rPr>
                <w:rFonts w:ascii="Times New Roman" w:hAnsi="Times New Roman" w:cs="Times New Roman"/>
                <w:sz w:val="24"/>
              </w:rPr>
              <w:t>Использовать суффикс -</w:t>
            </w:r>
            <w:proofErr w:type="spellStart"/>
            <w:r w:rsidRPr="00B7294C">
              <w:rPr>
                <w:rFonts w:ascii="Times New Roman" w:hAnsi="Times New Roman" w:cs="Times New Roman"/>
                <w:sz w:val="24"/>
                <w:lang w:val="en-US"/>
              </w:rPr>
              <w:t>ly</w:t>
            </w:r>
            <w:proofErr w:type="spellEnd"/>
            <w:r w:rsidRPr="00B7294C">
              <w:rPr>
                <w:rFonts w:ascii="Times New Roman" w:hAnsi="Times New Roman" w:cs="Times New Roman"/>
                <w:sz w:val="24"/>
              </w:rPr>
              <w:t xml:space="preserve"> для образования наречий</w:t>
            </w:r>
          </w:p>
        </w:tc>
      </w:tr>
    </w:tbl>
    <w:p w:rsidR="00043ABA" w:rsidRDefault="00043ABA" w:rsidP="0089446A">
      <w:pPr>
        <w:jc w:val="center"/>
        <w:rPr>
          <w:rFonts w:ascii="Times New Roman" w:hAnsi="Times New Roman" w:cs="Times New Roman"/>
          <w:b/>
          <w:sz w:val="28"/>
        </w:rPr>
      </w:pPr>
    </w:p>
    <w:p w:rsidR="009C632A" w:rsidRPr="0089446A" w:rsidRDefault="0089446A" w:rsidP="0089446A">
      <w:pPr>
        <w:jc w:val="center"/>
        <w:rPr>
          <w:rFonts w:ascii="Times New Roman" w:hAnsi="Times New Roman" w:cs="Times New Roman"/>
          <w:b/>
          <w:sz w:val="28"/>
        </w:rPr>
      </w:pPr>
      <w:r w:rsidRPr="0089446A">
        <w:rPr>
          <w:rFonts w:ascii="Times New Roman" w:hAnsi="Times New Roman" w:cs="Times New Roman"/>
          <w:b/>
          <w:sz w:val="28"/>
        </w:rPr>
        <w:t xml:space="preserve">Лексико-грамматический тест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14"/>
        <w:gridCol w:w="4974"/>
      </w:tblGrid>
      <w:tr w:rsidR="0089446A" w:rsidRPr="000B6E31" w:rsidTr="0089446A">
        <w:trPr>
          <w:trHeight w:val="1270"/>
        </w:trPr>
        <w:tc>
          <w:tcPr>
            <w:tcW w:w="5246" w:type="dxa"/>
          </w:tcPr>
          <w:p w:rsid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1" w:name="_Hlk513999290"/>
            <w:bookmarkStart w:id="2" w:name="_Hlk513999379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V-1</w:t>
            </w:r>
          </w:p>
          <w:p w:rsidR="00CD2634" w:rsidRPr="00CD2634" w:rsidRDefault="00CD2634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5553">
              <w:rPr>
                <w:rFonts w:ascii="Times New Roman" w:hAnsi="Times New Roman" w:cs="Times New Roman"/>
                <w:b/>
                <w:sz w:val="24"/>
                <w:lang w:val="en-US"/>
              </w:rPr>
              <w:t>TASK 1</w:t>
            </w:r>
            <w:r w:rsidR="00105553" w:rsidRPr="0010555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Choose the right option</w:t>
            </w:r>
            <w:r w:rsidR="0010555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1.Stop…time playing computer games and do your homework!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A Losing   b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missing  c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wasting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2.This school … in the 1960s.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a. was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build 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.built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c. had build 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3. … I use your phone, please?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a.should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b.must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c.may</w:t>
            </w:r>
            <w:proofErr w:type="spell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4. John usually has … eggs and some orange juice for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breakfast .</w:t>
            </w:r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a.scrambled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b. roast c. grilled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5. Stephen is very … because he does weightlifting five times a week.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a.plump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b. overweight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c.muscular</w:t>
            </w:r>
            <w:proofErr w:type="spell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6. Why go shopping in the city centre when I can find everything at my … market?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a.native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b.foreign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c. local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7.If Alex hadn’t left home so late, he … his flight.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a.didn’t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miss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b.wouldn’t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have missed c. wouldn’t miss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8. … you hurry up and get ready, we will be really late.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a.if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b.when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c. unless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9. Of course you can trust Pete! He is one of the most … people I know. </w:t>
            </w:r>
          </w:p>
          <w:p w:rsidR="0089446A" w:rsidRPr="00043AB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proofErr w:type="gramStart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>a.patient</w:t>
            </w:r>
            <w:proofErr w:type="spellEnd"/>
            <w:proofErr w:type="gramEnd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>b.sociable</w:t>
            </w:r>
            <w:proofErr w:type="spellEnd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>c.reliable</w:t>
            </w:r>
            <w:proofErr w:type="spell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10. You have managed to make your little sister cry! Are you happy with … now?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a.herself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b.yourself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c.yourselves</w:t>
            </w:r>
            <w:proofErr w:type="spell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11. You’re really late! You’re really late! …. For you for over an hour!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Have waited b. was waiting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 Have been waiting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12. Harry is very ... to his friends and will never disappoint them.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   caring          b.    patient      c.    loyal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13. Unless you ... me what’s wrong, I can’t help you.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   don’t tell         b.    tell    c.    will tell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14. Emma’s friend lives very close to her, so she always goes to her house … foot.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by    b. on   c. with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15. How long … about this?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a.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you knowing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b.do you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know  c.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have you known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16. Marco wants to improve his listening skills in English, so he watches English films without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… .</w:t>
            </w:r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subtitles   b. scripts   c. headings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17. Tom’s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starting  …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. At this new job is 30,000 euros a year.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salary    b. debt   c. wage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18.The giant panda is a(n) … species that needs our protection.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fatal    b. harmed   c. endangered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19. … Alex will like his present?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a. Do you think   b. Are you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thinking  c.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Can you think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20. Frank goes to the gym three times … week.</w:t>
            </w:r>
          </w:p>
          <w:p w:rsid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a. the    b.-   c. a </w:t>
            </w:r>
          </w:p>
          <w:p w:rsidR="00CD2634" w:rsidRDefault="00CD2634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⁎</w:t>
            </w:r>
            <w:r w:rsidRPr="00105553">
              <w:rPr>
                <w:rFonts w:ascii="Times New Roman" w:hAnsi="Times New Roman" w:cs="Times New Roman"/>
                <w:b/>
                <w:sz w:val="24"/>
                <w:lang w:val="en-US"/>
              </w:rPr>
              <w:t>TASK 2</w:t>
            </w:r>
            <w:r w:rsidR="00105553" w:rsidRPr="0010555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Transform the capitalized words:</w:t>
            </w:r>
          </w:p>
          <w:p w:rsidR="00CD2634" w:rsidRDefault="00105553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Johann Gutenberg is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1)…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for inventing printing. FAME. In old days only rich people could buy and read, and books were expected to become less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2)…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better in form. EXPENSE</w:t>
            </w:r>
          </w:p>
          <w:p w:rsidR="00105553" w:rsidRDefault="00105553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Gutenberg had an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3)…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idea to make a metal stamp for each letter of the alphabet. INTEREST</w:t>
            </w:r>
          </w:p>
          <w:p w:rsidR="00105553" w:rsidRDefault="00105553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He could put the stamps together to make words and arranged the words to make pages. When he finished the stamps, he borrowed money to make the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4)…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press. PRINT</w:t>
            </w:r>
          </w:p>
          <w:bookmarkEnd w:id="1"/>
          <w:p w:rsidR="0089446A" w:rsidRPr="0089446A" w:rsidRDefault="00105553" w:rsidP="001055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When the press was ready, in 1455 Gutenberg printed his first book, the Bible. There are only 48 copies of the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5)…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Bible. ORIGIN</w:t>
            </w:r>
          </w:p>
        </w:tc>
        <w:tc>
          <w:tcPr>
            <w:tcW w:w="5068" w:type="dxa"/>
          </w:tcPr>
          <w:p w:rsid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V-2</w:t>
            </w:r>
          </w:p>
          <w:p w:rsidR="00D92F15" w:rsidRPr="00CD2634" w:rsidRDefault="00D92F15" w:rsidP="00D92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5553">
              <w:rPr>
                <w:rFonts w:ascii="Times New Roman" w:hAnsi="Times New Roman" w:cs="Times New Roman"/>
                <w:b/>
                <w:sz w:val="24"/>
                <w:lang w:val="en-US"/>
              </w:rPr>
              <w:t>TASK 1 Choose the right option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1.Since Brian has always been interested in the stars and planets, it’s now wonder he chose to study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… .</w:t>
            </w:r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Astronomy b. Engineering C. Chemistry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2.Can you please get ready? There’s … time before our guests arrive.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A.  a lot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of  b.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very little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c.few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3.When we don’t water flowers they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… .</w:t>
            </w:r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a.will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die 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b.die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c.are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dying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4. If you buy more than three books at this shop, they … you a better price.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a.are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giving b. would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give 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.would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give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5. What would you do if you … someone famous?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a.had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met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b.met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c.would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meet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6. I will send you the email as soon as I am able to … to the Internet.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a.connect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b.  download </w:t>
            </w: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c.intall</w:t>
            </w:r>
            <w:proofErr w:type="spellEnd"/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7. Emma has a tough deadline to meet, so she has been working for the last few days.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a. full-time </w:t>
            </w: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b.overtime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c.part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time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8. You need to be less … and realize that there is a positive side to everything.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a.insincere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optimistic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c.pessimistic</w:t>
            </w:r>
            <w:proofErr w:type="spell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9. It I … you, I would cut down on all that junk food.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a.had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been </w:t>
            </w: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b.were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c.would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be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10.Sally is … person I’ve ever met; she hardly talks to anyone.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a.most</w:t>
            </w:r>
            <w:proofErr w:type="spellEnd"/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shy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b.the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shyer  </w:t>
            </w:r>
            <w:proofErr w:type="spell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c.the</w:t>
            </w:r>
            <w:proofErr w:type="spell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shyest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11. Linda, … is very keen on computers, is studying to be a graphic designer.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Who b. that c. which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12. When Helen got to the station, the train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...  .</w:t>
            </w:r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   just         b.     had just left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c.   has just left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13. You ... see a dentist about that toothache of yours.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  better        b.     should   c.    ought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14. Environmental organizations work towards the ... of the natural environment</w:t>
            </w:r>
          </w:p>
          <w:p w:rsidR="0089446A" w:rsidRPr="00043AB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 xml:space="preserve">a.     </w:t>
            </w:r>
            <w:proofErr w:type="spellStart"/>
            <w:proofErr w:type="gramStart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>emission</w:t>
            </w:r>
            <w:proofErr w:type="spellEnd"/>
            <w:proofErr w:type="gramEnd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 xml:space="preserve">       b.    </w:t>
            </w:r>
            <w:proofErr w:type="gramStart"/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>conservation</w:t>
            </w:r>
            <w:proofErr w:type="gramEnd"/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3ABA">
              <w:rPr>
                <w:rFonts w:ascii="Times New Roman" w:hAnsi="Times New Roman" w:cs="Times New Roman"/>
                <w:sz w:val="24"/>
                <w:lang w:val="fr-FR"/>
              </w:rPr>
              <w:t xml:space="preserve">c.     </w:t>
            </w: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adoption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15. Melanie wishes she … the offer they made her.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would accept   b. accepts    c. had accepted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16. You can’t use the printer; it’s … of order.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away    b. out   c. down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17. Fruit and vegetables are rich … vitamins and minerals.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on   b. of    c. in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18.If I had known you were coming, I … something for dinner.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would have cooked   b. would cook   c. had cooked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19. Our hotel room had an amazing … of the snowy mountains.</w:t>
            </w:r>
          </w:p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a. scenery    b. </w:t>
            </w:r>
            <w:proofErr w:type="gramStart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view  c.</w:t>
            </w:r>
            <w:proofErr w:type="gramEnd"/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 xml:space="preserve"> setting</w:t>
            </w:r>
          </w:p>
          <w:p w:rsidR="0089446A" w:rsidRDefault="0089446A" w:rsidP="000B6E31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20. Do you get … well with your new neighbours?</w:t>
            </w:r>
            <w:r w:rsidR="000B6E31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89446A">
              <w:rPr>
                <w:rFonts w:ascii="Times New Roman" w:hAnsi="Times New Roman" w:cs="Times New Roman"/>
                <w:sz w:val="24"/>
                <w:lang w:val="en-US"/>
              </w:rPr>
              <w:t>a. by   b. on   c. in</w:t>
            </w:r>
          </w:p>
          <w:p w:rsidR="000B6E31" w:rsidRPr="000B6E31" w:rsidRDefault="000B6E31" w:rsidP="000B6E31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B6E31">
              <w:rPr>
                <w:rFonts w:ascii="Times New Roman" w:hAnsi="Times New Roman" w:cs="Times New Roman"/>
                <w:b/>
                <w:sz w:val="24"/>
                <w:lang w:val="en-US"/>
              </w:rPr>
              <w:t>⁎TASK 2 Transform the capitalized words:</w:t>
            </w:r>
          </w:p>
          <w:p w:rsidR="000B6E31" w:rsidRDefault="000B6E31" w:rsidP="000B6E31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Four hundred years ago books were so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1)…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, that only rich people could afford buying them. EXPENSE</w:t>
            </w:r>
          </w:p>
          <w:p w:rsidR="000B6E31" w:rsidRDefault="000B6E31" w:rsidP="000B6E31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man who had thirty books was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2)…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considered to have quite a library. REAL</w:t>
            </w:r>
          </w:p>
          <w:p w:rsidR="000B6E31" w:rsidRDefault="000B6E31" w:rsidP="000B6E31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As books were dear, rules were made for their use. They were not to be touched with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3)…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, not to be put on the  table at meal time.  DIRT</w:t>
            </w:r>
          </w:p>
          <w:p w:rsidR="000B6E31" w:rsidRDefault="000B6E31" w:rsidP="000B6E31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copy of the book was written by hand, and this was a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4)…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process.   LENGTH</w:t>
            </w:r>
          </w:p>
          <w:p w:rsidR="000B6E31" w:rsidRPr="0089446A" w:rsidRDefault="000B6E31" w:rsidP="000B6E31">
            <w:pPr>
              <w:spacing w:after="2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Monks spent their hours of leisure in coping. A monastery that had a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5)…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book was always being asked for copies.     FAME</w:t>
            </w:r>
          </w:p>
        </w:tc>
      </w:tr>
      <w:bookmarkEnd w:id="2"/>
      <w:tr w:rsidR="0089446A" w:rsidRPr="0089446A" w:rsidTr="00043ABA">
        <w:trPr>
          <w:trHeight w:val="2826"/>
        </w:trPr>
        <w:tc>
          <w:tcPr>
            <w:tcW w:w="5246" w:type="dxa"/>
          </w:tcPr>
          <w:p w:rsidR="0089446A" w:rsidRPr="0089446A" w:rsidRDefault="0089446A" w:rsidP="009D2F84">
            <w:p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lastRenderedPageBreak/>
              <w:t>V-</w:t>
            </w:r>
            <w:proofErr w:type="gramStart"/>
            <w:r w:rsidRPr="0089446A">
              <w:rPr>
                <w:rFonts w:ascii="Times New Roman" w:hAnsi="Times New Roman" w:cs="Times New Roman"/>
                <w:lang w:val="en-US"/>
              </w:rPr>
              <w:t>1</w:t>
            </w:r>
            <w:r w:rsidR="00105553">
              <w:rPr>
                <w:rFonts w:ascii="Times New Roman" w:hAnsi="Times New Roman" w:cs="Times New Roman"/>
                <w:lang w:val="en-US"/>
              </w:rPr>
              <w:t xml:space="preserve">  Task</w:t>
            </w:r>
            <w:proofErr w:type="gramEnd"/>
            <w:r w:rsidR="00105553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</w:p>
          <w:p w:rsidR="0089446A" w:rsidRDefault="0089446A" w:rsidP="009D2F84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105553" w:rsidRDefault="00105553" w:rsidP="00105553">
            <w:pPr>
              <w:spacing w:after="200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Task 2</w:t>
            </w:r>
          </w:p>
          <w:p w:rsidR="00105553" w:rsidRDefault="000B6E31" w:rsidP="000B6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Famous</w:t>
            </w:r>
          </w:p>
          <w:p w:rsidR="000B6E31" w:rsidRDefault="000B6E31" w:rsidP="000B6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Expensive</w:t>
            </w:r>
          </w:p>
          <w:p w:rsidR="000B6E31" w:rsidRDefault="000B6E31" w:rsidP="000B6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Interesting</w:t>
            </w:r>
          </w:p>
          <w:p w:rsidR="000B6E31" w:rsidRDefault="000B6E31" w:rsidP="000B6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Printing</w:t>
            </w:r>
          </w:p>
          <w:p w:rsidR="000B6E31" w:rsidRPr="000B6E31" w:rsidRDefault="000B6E31" w:rsidP="000B6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original</w:t>
            </w:r>
          </w:p>
        </w:tc>
        <w:tc>
          <w:tcPr>
            <w:tcW w:w="5068" w:type="dxa"/>
          </w:tcPr>
          <w:p w:rsidR="0089446A" w:rsidRPr="0089446A" w:rsidRDefault="0089446A" w:rsidP="009D2F84">
            <w:p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lastRenderedPageBreak/>
              <w:t>V-</w:t>
            </w:r>
            <w:proofErr w:type="gramStart"/>
            <w:r w:rsidRPr="0089446A">
              <w:rPr>
                <w:rFonts w:ascii="Times New Roman" w:hAnsi="Times New Roman" w:cs="Times New Roman"/>
                <w:lang w:val="en-US"/>
              </w:rPr>
              <w:t>2</w:t>
            </w:r>
            <w:r w:rsidR="00105553">
              <w:rPr>
                <w:rFonts w:ascii="Times New Roman" w:hAnsi="Times New Roman" w:cs="Times New Roman"/>
                <w:lang w:val="en-US"/>
              </w:rPr>
              <w:t xml:space="preserve">  Task</w:t>
            </w:r>
            <w:proofErr w:type="gramEnd"/>
            <w:r w:rsidR="00105553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9446A" w:rsidRP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lastRenderedPageBreak/>
              <w:t>B</w:t>
            </w:r>
          </w:p>
          <w:p w:rsidR="0089446A" w:rsidRDefault="0089446A" w:rsidP="009D2F8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6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105553" w:rsidRDefault="00105553" w:rsidP="00105553">
            <w:pPr>
              <w:spacing w:after="20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Task 2</w:t>
            </w:r>
          </w:p>
          <w:p w:rsidR="000B6E31" w:rsidRDefault="000B6E31" w:rsidP="000B6E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Expensive</w:t>
            </w:r>
          </w:p>
          <w:p w:rsidR="000B6E31" w:rsidRDefault="000B6E31" w:rsidP="000B6E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Really</w:t>
            </w:r>
          </w:p>
          <w:p w:rsidR="000B6E31" w:rsidRDefault="000B6E31" w:rsidP="000B6E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Dirty</w:t>
            </w:r>
          </w:p>
          <w:p w:rsidR="000B6E31" w:rsidRDefault="000B6E31" w:rsidP="000B6E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Long</w:t>
            </w:r>
          </w:p>
          <w:p w:rsidR="000B6E31" w:rsidRPr="0089446A" w:rsidRDefault="000B6E31" w:rsidP="000B6E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famous</w:t>
            </w:r>
          </w:p>
        </w:tc>
      </w:tr>
    </w:tbl>
    <w:p w:rsidR="00D60465" w:rsidRDefault="00D60465" w:rsidP="0089446A">
      <w:pPr>
        <w:jc w:val="both"/>
        <w:rPr>
          <w:rFonts w:ascii="Times New Roman" w:hAnsi="Times New Roman" w:cs="Times New Roman"/>
          <w:sz w:val="24"/>
        </w:rPr>
      </w:pPr>
    </w:p>
    <w:p w:rsidR="00E073E7" w:rsidRDefault="00E073E7" w:rsidP="008944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Литература: </w:t>
      </w:r>
    </w:p>
    <w:p w:rsidR="00E073E7" w:rsidRDefault="00E073E7" w:rsidP="00E073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073E7">
        <w:rPr>
          <w:rFonts w:ascii="Times New Roman" w:hAnsi="Times New Roman" w:cs="Times New Roman"/>
          <w:sz w:val="24"/>
          <w:lang w:val="en-US"/>
        </w:rPr>
        <w:t>Spotlight</w:t>
      </w:r>
      <w:r w:rsidRPr="00E073E7">
        <w:rPr>
          <w:rFonts w:ascii="Times New Roman" w:hAnsi="Times New Roman" w:cs="Times New Roman"/>
          <w:sz w:val="24"/>
        </w:rPr>
        <w:t xml:space="preserve"> 10 </w:t>
      </w:r>
      <w:r w:rsidRPr="00E073E7">
        <w:rPr>
          <w:rFonts w:ascii="Times New Roman" w:hAnsi="Times New Roman" w:cs="Times New Roman"/>
          <w:sz w:val="24"/>
          <w:lang w:val="en-US"/>
        </w:rPr>
        <w:t>Test</w:t>
      </w:r>
      <w:r w:rsidRPr="00E073E7">
        <w:rPr>
          <w:rFonts w:ascii="Times New Roman" w:hAnsi="Times New Roman" w:cs="Times New Roman"/>
          <w:sz w:val="24"/>
        </w:rPr>
        <w:t xml:space="preserve"> </w:t>
      </w:r>
      <w:r w:rsidRPr="00E073E7">
        <w:rPr>
          <w:rFonts w:ascii="Times New Roman" w:hAnsi="Times New Roman" w:cs="Times New Roman"/>
          <w:sz w:val="24"/>
          <w:lang w:val="en-US"/>
        </w:rPr>
        <w:t>Booklet</w:t>
      </w:r>
      <w:r w:rsidRPr="00E073E7">
        <w:rPr>
          <w:rFonts w:ascii="Times New Roman" w:hAnsi="Times New Roman" w:cs="Times New Roman"/>
          <w:sz w:val="24"/>
        </w:rPr>
        <w:t xml:space="preserve"> (Английский в фокусе. 10 класс. Контрольные задания) Афанасьева О.В., Дули Дж. и др.   </w:t>
      </w:r>
    </w:p>
    <w:p w:rsidR="00E073E7" w:rsidRPr="00E073E7" w:rsidRDefault="00E073E7" w:rsidP="00E073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073E7">
        <w:rPr>
          <w:rFonts w:ascii="Times New Roman" w:hAnsi="Times New Roman" w:cs="Times New Roman"/>
          <w:sz w:val="24"/>
        </w:rPr>
        <w:t>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</w:t>
      </w:r>
      <w:r>
        <w:rPr>
          <w:rFonts w:ascii="Times New Roman" w:hAnsi="Times New Roman" w:cs="Times New Roman"/>
          <w:sz w:val="24"/>
        </w:rPr>
        <w:t xml:space="preserve">  ФИПИ 2019</w:t>
      </w:r>
    </w:p>
    <w:sectPr w:rsidR="00E073E7" w:rsidRPr="00E073E7" w:rsidSect="008944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299"/>
    <w:multiLevelType w:val="hybridMultilevel"/>
    <w:tmpl w:val="5F246F1A"/>
    <w:lvl w:ilvl="0" w:tplc="B280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23703"/>
    <w:multiLevelType w:val="hybridMultilevel"/>
    <w:tmpl w:val="1FF6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61B"/>
    <w:multiLevelType w:val="multilevel"/>
    <w:tmpl w:val="3BFA6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F3988"/>
    <w:multiLevelType w:val="hybridMultilevel"/>
    <w:tmpl w:val="2792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3BA1"/>
    <w:multiLevelType w:val="hybridMultilevel"/>
    <w:tmpl w:val="CC72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261"/>
    <w:multiLevelType w:val="hybridMultilevel"/>
    <w:tmpl w:val="9CDE69CE"/>
    <w:lvl w:ilvl="0" w:tplc="B2804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C10E0"/>
    <w:multiLevelType w:val="multilevel"/>
    <w:tmpl w:val="042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64337"/>
    <w:multiLevelType w:val="multilevel"/>
    <w:tmpl w:val="9D76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20"/>
    <w:rsid w:val="00043ABA"/>
    <w:rsid w:val="000B6E31"/>
    <w:rsid w:val="00105553"/>
    <w:rsid w:val="00192620"/>
    <w:rsid w:val="001E4F29"/>
    <w:rsid w:val="00437241"/>
    <w:rsid w:val="004478A2"/>
    <w:rsid w:val="00677B04"/>
    <w:rsid w:val="00677E0D"/>
    <w:rsid w:val="00735672"/>
    <w:rsid w:val="0089446A"/>
    <w:rsid w:val="008B1FA6"/>
    <w:rsid w:val="009609EF"/>
    <w:rsid w:val="00992394"/>
    <w:rsid w:val="009C632A"/>
    <w:rsid w:val="009D2F84"/>
    <w:rsid w:val="00B4023B"/>
    <w:rsid w:val="00B7294C"/>
    <w:rsid w:val="00C245FA"/>
    <w:rsid w:val="00C579DB"/>
    <w:rsid w:val="00C62525"/>
    <w:rsid w:val="00CA100E"/>
    <w:rsid w:val="00CD2634"/>
    <w:rsid w:val="00CD6311"/>
    <w:rsid w:val="00CF0E55"/>
    <w:rsid w:val="00D2285F"/>
    <w:rsid w:val="00D60465"/>
    <w:rsid w:val="00D92F15"/>
    <w:rsid w:val="00E073E7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AA43"/>
  <w15:docId w15:val="{AE4DF903-ABD9-4B1F-8C58-4811E78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Vera</cp:lastModifiedBy>
  <cp:revision>12</cp:revision>
  <cp:lastPrinted>2018-05-13T15:32:00Z</cp:lastPrinted>
  <dcterms:created xsi:type="dcterms:W3CDTF">2018-03-30T15:46:00Z</dcterms:created>
  <dcterms:modified xsi:type="dcterms:W3CDTF">2019-03-11T16:30:00Z</dcterms:modified>
</cp:coreProperties>
</file>