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5" w:rsidRPr="00346540" w:rsidRDefault="00077475" w:rsidP="00077475">
      <w:pPr>
        <w:pStyle w:val="a3"/>
        <w:rPr>
          <w:color w:val="000000"/>
          <w:sz w:val="20"/>
          <w:szCs w:val="28"/>
          <w:u w:val="single"/>
        </w:rPr>
      </w:pPr>
      <w:r w:rsidRPr="00346540">
        <w:rPr>
          <w:color w:val="000000"/>
          <w:sz w:val="20"/>
          <w:szCs w:val="28"/>
        </w:rPr>
        <w:t>ФИО учителя:</w:t>
      </w:r>
      <w:r w:rsidR="001554C9" w:rsidRPr="00346540">
        <w:rPr>
          <w:color w:val="000000"/>
          <w:sz w:val="20"/>
          <w:szCs w:val="28"/>
        </w:rPr>
        <w:t xml:space="preserve"> </w:t>
      </w:r>
      <w:proofErr w:type="spellStart"/>
      <w:r w:rsidR="001554C9" w:rsidRPr="00346540">
        <w:rPr>
          <w:color w:val="000000"/>
          <w:sz w:val="20"/>
          <w:szCs w:val="28"/>
          <w:u w:val="single"/>
        </w:rPr>
        <w:t>Маллаева</w:t>
      </w:r>
      <w:proofErr w:type="spellEnd"/>
      <w:r w:rsidR="001554C9" w:rsidRPr="00346540">
        <w:rPr>
          <w:color w:val="000000"/>
          <w:sz w:val="20"/>
          <w:szCs w:val="28"/>
          <w:u w:val="single"/>
        </w:rPr>
        <w:t xml:space="preserve"> Ш.П</w:t>
      </w:r>
    </w:p>
    <w:p w:rsidR="00077475" w:rsidRPr="00346540" w:rsidRDefault="001554C9" w:rsidP="00077475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Класс:</w:t>
      </w:r>
      <w:r w:rsidRPr="00346540">
        <w:rPr>
          <w:color w:val="000000"/>
          <w:sz w:val="20"/>
          <w:szCs w:val="28"/>
          <w:u w:val="single"/>
        </w:rPr>
        <w:t>5</w:t>
      </w:r>
      <w:r w:rsidR="00077475" w:rsidRPr="00346540">
        <w:rPr>
          <w:color w:val="000000"/>
          <w:sz w:val="20"/>
          <w:szCs w:val="28"/>
        </w:rPr>
        <w:t xml:space="preserve">        </w:t>
      </w:r>
    </w:p>
    <w:p w:rsidR="00077475" w:rsidRPr="00346540" w:rsidRDefault="001554C9" w:rsidP="00077475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Дата:</w:t>
      </w:r>
      <w:r w:rsidR="00346540" w:rsidRPr="00346540">
        <w:rPr>
          <w:color w:val="000000"/>
          <w:sz w:val="20"/>
          <w:szCs w:val="28"/>
          <w:u w:val="single"/>
        </w:rPr>
        <w:t>13</w:t>
      </w:r>
      <w:r w:rsidRPr="00346540">
        <w:rPr>
          <w:color w:val="000000"/>
          <w:sz w:val="20"/>
          <w:szCs w:val="28"/>
          <w:u w:val="single"/>
        </w:rPr>
        <w:t>.12.2022</w:t>
      </w:r>
      <w:r w:rsidR="00077475" w:rsidRPr="00346540">
        <w:rPr>
          <w:color w:val="000000"/>
          <w:sz w:val="20"/>
          <w:szCs w:val="28"/>
        </w:rPr>
        <w:t xml:space="preserve">                      </w:t>
      </w:r>
    </w:p>
    <w:p w:rsidR="00077475" w:rsidRPr="00346540" w:rsidRDefault="00077475" w:rsidP="00077475">
      <w:pPr>
        <w:pStyle w:val="a3"/>
        <w:rPr>
          <w:color w:val="000000"/>
          <w:sz w:val="20"/>
          <w:szCs w:val="28"/>
          <w:u w:val="single"/>
        </w:rPr>
      </w:pPr>
      <w:r w:rsidRPr="00346540">
        <w:rPr>
          <w:color w:val="000000"/>
          <w:sz w:val="20"/>
          <w:szCs w:val="28"/>
        </w:rPr>
        <w:t>Предмет:</w:t>
      </w:r>
      <w:r w:rsidR="001554C9" w:rsidRPr="00346540">
        <w:rPr>
          <w:color w:val="000000"/>
          <w:sz w:val="20"/>
          <w:szCs w:val="28"/>
        </w:rPr>
        <w:t xml:space="preserve"> </w:t>
      </w:r>
      <w:r w:rsidR="001554C9" w:rsidRPr="00346540">
        <w:rPr>
          <w:color w:val="000000"/>
          <w:sz w:val="20"/>
          <w:szCs w:val="28"/>
          <w:u w:val="single"/>
        </w:rPr>
        <w:t>русский язык</w:t>
      </w:r>
    </w:p>
    <w:p w:rsidR="00077475" w:rsidRPr="00346540" w:rsidRDefault="00077475" w:rsidP="00077475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 xml:space="preserve">Тип урока, его роль в изучаемой теме: </w:t>
      </w:r>
      <w:r w:rsidRPr="00346540">
        <w:rPr>
          <w:b/>
          <w:color w:val="000000"/>
          <w:sz w:val="20"/>
          <w:szCs w:val="28"/>
          <w:u w:val="single"/>
        </w:rPr>
        <w:t>(урок ознакомления с новым материалом</w:t>
      </w:r>
      <w:r w:rsidRPr="00346540">
        <w:rPr>
          <w:color w:val="000000"/>
          <w:sz w:val="20"/>
          <w:szCs w:val="28"/>
        </w:rPr>
        <w:t xml:space="preserve">, урок закрепления новых </w:t>
      </w:r>
      <w:proofErr w:type="gramStart"/>
      <w:r w:rsidRPr="00346540">
        <w:rPr>
          <w:color w:val="000000"/>
          <w:sz w:val="20"/>
          <w:szCs w:val="28"/>
        </w:rPr>
        <w:t>знаний….</w:t>
      </w:r>
      <w:proofErr w:type="gramEnd"/>
      <w:r w:rsidRPr="00346540">
        <w:rPr>
          <w:color w:val="000000"/>
          <w:sz w:val="20"/>
          <w:szCs w:val="28"/>
        </w:rPr>
        <w:t>).</w:t>
      </w:r>
    </w:p>
    <w:p w:rsidR="001554C9" w:rsidRPr="00346540" w:rsidRDefault="001554C9" w:rsidP="00077475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Тема урока №</w:t>
      </w:r>
      <w:r w:rsidR="00346540" w:rsidRPr="00346540">
        <w:rPr>
          <w:color w:val="000000"/>
          <w:sz w:val="20"/>
          <w:szCs w:val="28"/>
        </w:rPr>
        <w:t>65 Морфология как раздел лингвистики.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Цели урока: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показать алгоритм формирования ключевых   компетентностей через учебно-образовательную компетентность, которая опирается на </w:t>
      </w:r>
      <w:proofErr w:type="spell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сформированность</w:t>
      </w:r>
      <w:proofErr w:type="spell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универсальных учебных действий (познавательных,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регулятивных,  коммуникативных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Задачи урока: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1.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дать понятие морфологии, знать, на какие группы делятся, по каким признакам различаются самостоятельные и служебные части речи. совершенствовать умения распознавать части речи;  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2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.Формировать ключевые компетентности: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регулятивные (целеполагание, планирование, контроль, оценка, волевая </w:t>
      </w:r>
      <w:proofErr w:type="spell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саморегуляция</w:t>
      </w:r>
      <w:proofErr w:type="spell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);  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познавательные (</w:t>
      </w:r>
      <w:proofErr w:type="spell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общеучебные</w:t>
      </w:r>
      <w:proofErr w:type="spell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, логические универсальные действия);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 -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коммуникативные(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коммуникация как общение, как кооперация).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Планируемые </w:t>
      </w:r>
      <w:proofErr w:type="gramStart"/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результаты: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обучающиеся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научатся распознавать части речи, отличать самостоятельные от служебных, работать в паре, группе, планировать работу, оценивать результат.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Оборудование: 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Учебник ,карточки</w:t>
      </w:r>
      <w:proofErr w:type="gramEnd"/>
    </w:p>
    <w:p w:rsidR="00077475" w:rsidRPr="00346540" w:rsidRDefault="00077475" w:rsidP="00077475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Характеристика этапов урока </w:t>
      </w:r>
    </w:p>
    <w:p w:rsidR="003A0581" w:rsidRPr="00346540" w:rsidRDefault="003A0581" w:rsidP="00077475">
      <w:pPr>
        <w:pStyle w:val="a3"/>
        <w:rPr>
          <w:color w:val="000000"/>
          <w:sz w:val="20"/>
          <w:szCs w:val="28"/>
        </w:rPr>
      </w:pPr>
    </w:p>
    <w:p w:rsidR="003A0581" w:rsidRPr="00346540" w:rsidRDefault="003A0581" w:rsidP="003A0581">
      <w:pPr>
        <w:pStyle w:val="a3"/>
        <w:jc w:val="center"/>
        <w:rPr>
          <w:b/>
          <w:color w:val="000000"/>
          <w:sz w:val="20"/>
          <w:szCs w:val="28"/>
          <w:u w:val="single"/>
        </w:rPr>
      </w:pPr>
      <w:r w:rsidRPr="00346540">
        <w:rPr>
          <w:b/>
          <w:color w:val="000000"/>
          <w:sz w:val="20"/>
          <w:szCs w:val="28"/>
          <w:u w:val="single"/>
        </w:rPr>
        <w:t>Ход урока.</w:t>
      </w:r>
    </w:p>
    <w:p w:rsidR="003A0581" w:rsidRPr="00346540" w:rsidRDefault="003A0581" w:rsidP="003A0581">
      <w:pPr>
        <w:pStyle w:val="a3"/>
        <w:rPr>
          <w:b/>
          <w:color w:val="000000"/>
          <w:sz w:val="20"/>
          <w:szCs w:val="28"/>
        </w:rPr>
      </w:pPr>
      <w:r w:rsidRPr="00346540">
        <w:rPr>
          <w:b/>
          <w:color w:val="000000"/>
          <w:sz w:val="20"/>
          <w:szCs w:val="28"/>
        </w:rPr>
        <w:t>1.Организационный момент.</w:t>
      </w:r>
    </w:p>
    <w:p w:rsidR="003A0581" w:rsidRPr="00346540" w:rsidRDefault="003A0581" w:rsidP="003A0581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Приветствует класс, проверяет готовность к занятию.</w:t>
      </w:r>
    </w:p>
    <w:p w:rsidR="003A0581" w:rsidRPr="00346540" w:rsidRDefault="003A0581" w:rsidP="003A0581">
      <w:pPr>
        <w:pStyle w:val="a3"/>
        <w:rPr>
          <w:b/>
          <w:color w:val="000000"/>
          <w:sz w:val="20"/>
          <w:szCs w:val="28"/>
        </w:rPr>
      </w:pPr>
      <w:r w:rsidRPr="00346540">
        <w:rPr>
          <w:b/>
          <w:color w:val="000000"/>
          <w:sz w:val="20"/>
          <w:szCs w:val="28"/>
        </w:rPr>
        <w:t>2. Проверка домашнего задания.</w:t>
      </w:r>
    </w:p>
    <w:p w:rsidR="003A0581" w:rsidRPr="00346540" w:rsidRDefault="003A0581" w:rsidP="003A0581">
      <w:pPr>
        <w:pStyle w:val="a3"/>
        <w:rPr>
          <w:color w:val="000000"/>
          <w:sz w:val="20"/>
          <w:szCs w:val="28"/>
        </w:rPr>
      </w:pPr>
      <w:r w:rsidRPr="00346540">
        <w:rPr>
          <w:color w:val="000000"/>
          <w:sz w:val="20"/>
          <w:szCs w:val="28"/>
        </w:rPr>
        <w:t>Проводит фронтальную проверку домашнего задания у всех учеников с целью выявления школьников, не выполнивших данный вид работы; организует повторение базового теоретического материала,</w:t>
      </w:r>
      <w:r w:rsidRPr="00346540">
        <w:rPr>
          <w:rStyle w:val="apple-converted-space"/>
          <w:color w:val="000000"/>
          <w:sz w:val="20"/>
          <w:szCs w:val="28"/>
        </w:rPr>
        <w:t> </w:t>
      </w:r>
      <w:r w:rsidRPr="00346540">
        <w:rPr>
          <w:sz w:val="20"/>
          <w:szCs w:val="28"/>
        </w:rPr>
        <w:t>заполняет журнал успеваемости</w:t>
      </w:r>
    </w:p>
    <w:p w:rsidR="00346540" w:rsidRPr="00346540" w:rsidRDefault="00346540" w:rsidP="003A0581">
      <w:pPr>
        <w:pStyle w:val="a3"/>
        <w:rPr>
          <w:color w:val="000000"/>
          <w:sz w:val="20"/>
          <w:szCs w:val="28"/>
        </w:rPr>
      </w:pP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II. Актуализация знаний.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Ребята,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давайте  с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 вами  вспомним, какие  разделы  науки  о  языке  вы  знаете.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фонетика,лексикология,</w:t>
      </w:r>
      <w:r w:rsidR="0059113D">
        <w:rPr>
          <w:rFonts w:ascii="Times New Roman" w:eastAsia="Times New Roman" w:hAnsi="Times New Roman" w:cs="Times New Roman"/>
          <w:color w:val="000000"/>
          <w:sz w:val="20"/>
          <w:szCs w:val="28"/>
        </w:rPr>
        <w:t>морфемика</w:t>
      </w:r>
      <w:proofErr w:type="spellEnd"/>
      <w:r w:rsidR="0059113D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  <w:bookmarkStart w:id="0" w:name="_GoBack"/>
      <w:bookmarkEnd w:id="0"/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Задание </w:t>
      </w:r>
      <w:proofErr w:type="gramStart"/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1 :</w:t>
      </w:r>
      <w:proofErr w:type="gramEnd"/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 прочитайте  и  продолжите  предложения.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1.  Звуки речи изучает…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2.  Слова, их лексическое значение изучает...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3.  Грамматические значения слов (и многие другие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вопросы )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изучает… 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(Слайд)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Правильный ответ!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1.         Звуки речи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изучает  фонетика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2.         Слова, их лексическое значение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изучает  лексика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3.         Грамматические значения слов (и многие другие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вопросы )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изучает  грамматика.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   -  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Грамматика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– самый большой раздел науки о языке. Он состоит из двух частей: морфология и синтаксис. Синтаксис изучает словосочетания и предложения.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А вот что изучает морфология, мы с вами скажем, когда поработаем над стихотворением.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</w:rPr>
        <w:t>Чтение стихотворения на доске учеником: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Защитник Отечества – мир на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З_мле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,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В_да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 в роднике,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свеж_й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хл_б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 на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ст_ле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,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Надежда, уверенность в завтрашнем дне,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Стабильность и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сч_ст_е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 в огромной </w:t>
      </w:r>
      <w:proofErr w:type="spellStart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стр_не</w:t>
      </w:r>
      <w:proofErr w:type="spell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Как вы думаете, о ком пойдёт речь на уроке? (о защитниках)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Кто, по вашему мнению, является защитником Отечества?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А что означает слово Отечество?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lastRenderedPageBreak/>
        <w:t>Родина – это наш дом, улица, на которой мы живём. Это наш любимый город Татарск….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Когда отмечают День защитника Отечества?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 </w:t>
      </w: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 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Давайте вернёмся к нашему стихотворению.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Назовите пропущенные орфограммы, в какой морфема она пропущена и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докажите  правильное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написание (ответы обучающихся)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Какой частью речи является слово защитник? (имя существительное)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Докажите (или вспомните, что такое имя существительное)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Имя существительное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. Существительные обозначают предметы и отвечают на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вопросы  </w:t>
      </w: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кто</w:t>
      </w:r>
      <w:proofErr w:type="gram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?  что?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Существительные бывают мужского, женского и среднего рода.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Вспомните, а что такое имя прилагательное? 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Прилагательные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зависят от существительных, поэтому и вопросы к ним мы задаём от существительных.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Род, число и падеж – морфологические признаки прилагательного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А что же такое глагол? (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Глагол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 обозначает действие и отвечает на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вопросы </w:t>
      </w:r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 что</w:t>
      </w:r>
      <w:proofErr w:type="gramEnd"/>
      <w:r w:rsidRPr="00346540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                                         делать?   что сделать?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Глаголы имеют три времени: настоящее, прошедшее и будущее.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Ребята, давайте в стихотворении найдём слова, относящиеся к имени существительному?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 прилагательному?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-к глаголу?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</w:rPr>
        <w:t>Молодцы ребята!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</w:rPr>
        <w:t>Вы показали хорошие знания по изученным орфограммам и частям речи.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</w:rPr>
        <w:t>- С какой целью мы с вами это повторили?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Ребята, так что же изучает морфология? (ответ детей)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Давайте проверим ваши ответы с помощью словаря.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А раз морфология изучает части речи, то над чем ещё мы с вами сегодня будем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работать?(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части речи)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Ребята, какова тема нашего урока?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Может быть вы знаете на какие две группы делятся части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речи?(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ответы детей)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А какие задачи мы перед собой поставим? (распознание частей речи, отличие самостоятельные от служебных. Знать, какие части речи относятся к самостоятельным, а какие к служебным. Уметь определять части речи).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Открываем тетради. Записываем число, классная работа и тема урока: «Морфология. Самостоятельные и служебные части речи».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Ребята, давайте посмотрим совпали ли те задачи,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которые  поставила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я с вашими?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8"/>
        </w:rPr>
        <w:t>Слово учителя:</w:t>
      </w: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 Ученые до сих пор спорят о том, сколько частей речи существует в русском языке. Вы знакомы с некоторыми из них.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8"/>
        </w:rPr>
        <w:t>Вопрос учителя:</w:t>
      </w: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 Какие части речи вам известны?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8"/>
        </w:rPr>
        <w:t>Ответ ученика:</w:t>
      </w: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 Существительные, прилагательные, глаголы, союзы, предлоги, частицы.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8"/>
        </w:rPr>
        <w:t>Слово учителя:</w:t>
      </w: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 Частей речи гораздо больше. Сейчас вы в этом убедитесь, прочитав материал учебника. Читая текст параграфа, обратите внимание, как части речи распределяются по группам. Обобщите свои наблюдения в схему.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(Слайд.)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i/>
          <w:iCs/>
          <w:color w:val="333333"/>
          <w:sz w:val="20"/>
          <w:szCs w:val="28"/>
        </w:rPr>
        <w:t>(На экране схема, которую дети переносят в тетради. Учащиеся работают самостоятельно. Затем на экране появляется полностью заполненная таблица и учащиеся сравнивают ее с тем, что получилось у них.)</w:t>
      </w:r>
    </w:p>
    <w:tbl>
      <w:tblPr>
        <w:tblW w:w="10424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596"/>
      </w:tblGrid>
      <w:tr w:rsidR="00346540" w:rsidRPr="00346540" w:rsidTr="00346540">
        <w:trPr>
          <w:trHeight w:val="1729"/>
        </w:trPr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самостоятельные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→ существительное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прилагательное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числительное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глагол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местоимение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наречие</w:t>
            </w:r>
          </w:p>
        </w:tc>
      </w:tr>
      <w:tr w:rsidR="00346540" w:rsidRPr="00346540" w:rsidTr="00346540">
        <w:trPr>
          <w:trHeight w:val="871"/>
        </w:trPr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служебные 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→ предлоги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частицы</w:t>
            </w: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br/>
              <w:t>→ союзы</w:t>
            </w:r>
          </w:p>
        </w:tc>
      </w:tr>
      <w:tr w:rsidR="00346540" w:rsidRPr="00346540" w:rsidTr="00346540">
        <w:trPr>
          <w:trHeight w:val="294"/>
        </w:trPr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Междометия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46540" w:rsidRPr="00346540" w:rsidRDefault="00346540" w:rsidP="0034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465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  <w:t> </w:t>
            </w:r>
          </w:p>
        </w:tc>
      </w:tr>
    </w:tbl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8"/>
        </w:rPr>
        <w:t>Слово учителя:</w:t>
      </w: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 xml:space="preserve"> В этой таблице </w:t>
      </w:r>
      <w:proofErr w:type="gramStart"/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представлены  части</w:t>
      </w:r>
      <w:proofErr w:type="gramEnd"/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 xml:space="preserve"> речи, которые вы уже знаете и с которыми вы познакомитесь  в ближайшее время.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- Все ли части речи мы назвали?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- А КАКУЮ?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</w:rPr>
        <w:t>- Почему междометие не назвали? (гипотезы детей)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proofErr w:type="spellStart"/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Физминутка</w:t>
      </w:r>
      <w:proofErr w:type="spellEnd"/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Называю слова разных частей речи. Если это существительное - руки верх, прилагательное - в сторону, глагол - хлопок.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(Весна, идёт, осень, жёлтые, зелёные, поднять, опустить, новый, школа, учатся, дружные, цирк, прыгать).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(продолжают дети).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А сейчас, ребята, самый трудный этап урока. Чем отличаются самостоятельные части речи от служебных? Назовите ваши предположения,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версии.(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Предположения, версии обучающихся).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3.Составьте и запишите предложения из данных слов в тетради. Работа в парах.  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(Слайд)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Задуматься,  части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, речи.  Перестать, спорить.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 Стать, они, жить,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большой,  дружной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, семья.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 Работа с текстом.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Прочитайте получившийся текст. Из каких частей речи состоят данные предложения? Надпишите названия частей речи над словами. (Задумались части речи.  Перестали спорить. Стали они жить большой дружной семьёй).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Попробуйте составить предложение из данных слов: в, и, от, про, с, а, к, по, за, но, из, о, когда.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Удалось ли вам это? Как называются эти части речи? Почему? (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Слайд )</w:t>
      </w:r>
      <w:proofErr w:type="gramEnd"/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 </w:t>
      </w: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Давайте обратимся к учебнику, к таблице служебные части речи.  1 РЯД- ПРЕДЛОГ, 2 РЯД- СОЮЗ, 3РЯД- ЧАСТИЦА. (СЛАЙДЫ)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FF0000"/>
          <w:sz w:val="20"/>
          <w:szCs w:val="28"/>
        </w:rPr>
        <w:t>Предлоги: </w:t>
      </w:r>
      <w:r w:rsidRPr="00346540">
        <w:rPr>
          <w:rFonts w:ascii="Times New Roman" w:eastAsia="Times New Roman" w:hAnsi="Times New Roman" w:cs="Times New Roman"/>
          <w:i/>
          <w:iCs/>
          <w:color w:val="C00000"/>
          <w:sz w:val="20"/>
          <w:szCs w:val="28"/>
        </w:rPr>
        <w:t>в, на, за, под, к, около, перед, из – за, из – под и др.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Служат для связи слов в словосочетании и предложении.  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                </w:t>
      </w:r>
      <w:r w:rsidRPr="00346540">
        <w:rPr>
          <w:rFonts w:ascii="Times New Roman" w:eastAsia="Times New Roman" w:hAnsi="Times New Roman" w:cs="Times New Roman"/>
          <w:color w:val="FF0000"/>
          <w:sz w:val="20"/>
          <w:szCs w:val="28"/>
        </w:rPr>
        <w:t>Союзы: </w:t>
      </w:r>
      <w:r w:rsidRPr="00346540">
        <w:rPr>
          <w:rFonts w:ascii="Times New Roman" w:eastAsia="Times New Roman" w:hAnsi="Times New Roman" w:cs="Times New Roman"/>
          <w:i/>
          <w:iCs/>
          <w:color w:val="C00000"/>
          <w:sz w:val="20"/>
          <w:szCs w:val="28"/>
        </w:rPr>
        <w:t>и, а, но, что, когда, если, потому что и др.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                    </w:t>
      </w:r>
      <w:r w:rsidRPr="00346540">
        <w:rPr>
          <w:rFonts w:ascii="Times New Roman" w:eastAsia="Times New Roman" w:hAnsi="Times New Roman" w:cs="Times New Roman"/>
          <w:color w:val="E46C0A"/>
          <w:sz w:val="20"/>
          <w:szCs w:val="28"/>
        </w:rPr>
        <w:t> 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Служат для связи однородных членов и частей сложного предложения.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                        </w:t>
      </w:r>
      <w:r w:rsidRPr="00346540">
        <w:rPr>
          <w:rFonts w:ascii="Times New Roman" w:eastAsia="Times New Roman" w:hAnsi="Times New Roman" w:cs="Times New Roman"/>
          <w:color w:val="FF0000"/>
          <w:sz w:val="20"/>
          <w:szCs w:val="28"/>
        </w:rPr>
        <w:t>Частицы: </w:t>
      </w:r>
      <w:r w:rsidRPr="00346540">
        <w:rPr>
          <w:rFonts w:ascii="Times New Roman" w:eastAsia="Times New Roman" w:hAnsi="Times New Roman" w:cs="Times New Roman"/>
          <w:i/>
          <w:iCs/>
          <w:color w:val="C00000"/>
          <w:sz w:val="20"/>
          <w:szCs w:val="28"/>
        </w:rPr>
        <w:t>не, бы, же, ли, разве, неужели и др.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                           Вносят в предложение дополнительное значение: отрицание, вопрос, сомнение.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- Какой вывод можно сделать?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Вывод: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 из служебных частей речи нельзя составить предложение. Они употребляются только с самостоятельными частями речи.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Это служебные части речи, они служат в предложении так же, как и наши защитники Отечества. Защищая нашу Родину.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- А теперь, 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помогите  частям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речи правильно встать в колонну. Работаете в группах, заполняете таблицу.  1гр. – сущ. Прил.; 2гр. – числит. Глаг.; 3гр. – нареч. Мест.; 4 гр. – </w:t>
      </w:r>
      <w:proofErr w:type="spellStart"/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пред,союз</w:t>
      </w:r>
      <w:proofErr w:type="spellEnd"/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; 5 гр. – частиц, межд., </w:t>
      </w:r>
      <w:proofErr w:type="spell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звукопод</w:t>
      </w:r>
      <w:proofErr w:type="spell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.</w:t>
      </w:r>
    </w:p>
    <w:p w:rsidR="00346540" w:rsidRPr="00346540" w:rsidRDefault="00346540" w:rsidP="0034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346540">
        <w:rPr>
          <w:rFonts w:ascii="Times New Roman" w:eastAsia="Times New Roman" w:hAnsi="Times New Roman" w:cs="Times New Roman"/>
          <w:color w:val="333333"/>
          <w:sz w:val="20"/>
          <w:szCs w:val="28"/>
          <w:shd w:val="clear" w:color="auto" w:fill="FFFFFF"/>
        </w:rPr>
        <w:t>Бой, ты, солдат, офицер, партизан, мужественный, воинственный</w:t>
      </w:r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, пять, я, гав-гав</w:t>
      </w:r>
      <w:proofErr w:type="gramStart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>, ,</w:t>
      </w:r>
      <w:proofErr w:type="gramEnd"/>
      <w:r w:rsidRPr="0034654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защищать, семеро, смело, три, его, стрелять, весело, они, думать, мяу-мяу, сегодня,  вчера,  от, к, до, а, но, и, ли, не, ни, Ой! Эх! У!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i/>
          <w:iCs/>
          <w:color w:val="000000"/>
          <w:sz w:val="20"/>
          <w:szCs w:val="28"/>
        </w:rPr>
        <w:t>Тест </w:t>
      </w:r>
      <w:r w:rsidRPr="00346540">
        <w:rPr>
          <w:rStyle w:val="c3"/>
          <w:rFonts w:eastAsiaTheme="majorEastAsia"/>
          <w:color w:val="000000"/>
          <w:sz w:val="20"/>
          <w:szCs w:val="28"/>
        </w:rPr>
        <w:t>(индивидуально каждому учащемуся). (</w:t>
      </w:r>
      <w:proofErr w:type="gramStart"/>
      <w:r w:rsidRPr="00346540">
        <w:rPr>
          <w:rStyle w:val="c3"/>
          <w:rFonts w:eastAsiaTheme="majorEastAsia"/>
          <w:color w:val="000000"/>
          <w:sz w:val="20"/>
          <w:szCs w:val="28"/>
        </w:rPr>
        <w:t>Слайд )</w:t>
      </w:r>
      <w:proofErr w:type="gramEnd"/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1. Что обозначает имя существительное?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а) предмет б) признак предмета в) действие предмета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2. Что обозначает имя прилагательное?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а) предмет б) признак предмета в) действие предмета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3. Что обозначает глагол?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а) предмет б) признак предмета в) действие предмета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4. Из данных слов выберите имена существительные: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а) светлый, добрый б) бегать, играть в) солнце, свет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 xml:space="preserve"> 5. Из данных слов выберите </w:t>
      </w:r>
      <w:proofErr w:type="gramStart"/>
      <w:r w:rsidRPr="00346540">
        <w:rPr>
          <w:rStyle w:val="c3"/>
          <w:rFonts w:eastAsiaTheme="majorEastAsia"/>
          <w:color w:val="000000"/>
          <w:sz w:val="20"/>
          <w:szCs w:val="28"/>
        </w:rPr>
        <w:t>имена  прилагательные</w:t>
      </w:r>
      <w:proofErr w:type="gramEnd"/>
      <w:r w:rsidRPr="00346540">
        <w:rPr>
          <w:rStyle w:val="c3"/>
          <w:rFonts w:eastAsiaTheme="majorEastAsia"/>
          <w:color w:val="000000"/>
          <w:sz w:val="20"/>
          <w:szCs w:val="28"/>
        </w:rPr>
        <w:t>: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а) светлый, добрый б) бегать, играть в) солнце, свет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6. Из данных слов выберите глаголы: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а) светлый, добрый б) бегать, играть в) солнце, свет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7. Из данных слов выберите самостоятельные части речи: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а) дом, мама, весёлый б) бегать, но, из в) я, около, вчера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8. Из данных слов выберите служебные части речи: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а) меч, из, красиво б) и, не, да в) дверь, звезда, думать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proofErr w:type="gramStart"/>
      <w:r w:rsidRPr="00346540">
        <w:rPr>
          <w:rStyle w:val="c3"/>
          <w:rFonts w:eastAsiaTheme="majorEastAsia"/>
          <w:i/>
          <w:iCs/>
          <w:color w:val="000000"/>
          <w:sz w:val="20"/>
          <w:szCs w:val="28"/>
        </w:rPr>
        <w:t>Ключ: </w:t>
      </w:r>
      <w:r w:rsidRPr="00346540">
        <w:rPr>
          <w:rStyle w:val="c3"/>
          <w:rFonts w:eastAsiaTheme="majorEastAsia"/>
          <w:color w:val="000000"/>
          <w:sz w:val="20"/>
          <w:szCs w:val="28"/>
        </w:rPr>
        <w:t xml:space="preserve">  </w:t>
      </w:r>
      <w:proofErr w:type="gramEnd"/>
      <w:r w:rsidRPr="00346540">
        <w:rPr>
          <w:rStyle w:val="c3"/>
          <w:rFonts w:eastAsiaTheme="majorEastAsia"/>
          <w:color w:val="000000"/>
          <w:sz w:val="20"/>
          <w:szCs w:val="28"/>
        </w:rPr>
        <w:t>   1 – 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2 – б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3 – в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4 – в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5 – 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6 – б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 7 – а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     8 - б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3"/>
          <w:rFonts w:eastAsiaTheme="majorEastAsia"/>
          <w:color w:val="000000"/>
          <w:sz w:val="20"/>
          <w:szCs w:val="28"/>
        </w:rPr>
        <w:t> Выставление оценок за тест: нет ошибок – «5</w:t>
      </w:r>
      <w:proofErr w:type="gramStart"/>
      <w:r w:rsidRPr="00346540">
        <w:rPr>
          <w:rStyle w:val="c3"/>
          <w:rFonts w:eastAsiaTheme="majorEastAsia"/>
          <w:color w:val="000000"/>
          <w:sz w:val="20"/>
          <w:szCs w:val="28"/>
        </w:rPr>
        <w:t>» ,</w:t>
      </w:r>
      <w:proofErr w:type="gramEnd"/>
      <w:r w:rsidRPr="00346540">
        <w:rPr>
          <w:rStyle w:val="c3"/>
          <w:rFonts w:eastAsiaTheme="majorEastAsia"/>
          <w:color w:val="000000"/>
          <w:sz w:val="20"/>
          <w:szCs w:val="28"/>
        </w:rPr>
        <w:t xml:space="preserve"> 1-2 ошибки  - «4»,  3 -4 ошибки – «3»</w:t>
      </w:r>
    </w:p>
    <w:p w:rsidR="00346540" w:rsidRPr="00346540" w:rsidRDefault="00346540" w:rsidP="003465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346540">
        <w:rPr>
          <w:rStyle w:val="c6"/>
          <w:b/>
          <w:bCs/>
          <w:color w:val="000000"/>
          <w:sz w:val="20"/>
          <w:szCs w:val="28"/>
        </w:rPr>
        <w:t>Д.З.</w:t>
      </w:r>
    </w:p>
    <w:p w:rsidR="00B8732E" w:rsidRPr="00346540" w:rsidRDefault="00B8732E" w:rsidP="00077475">
      <w:pPr>
        <w:rPr>
          <w:rFonts w:ascii="Times New Roman" w:hAnsi="Times New Roman" w:cs="Times New Roman"/>
          <w:sz w:val="20"/>
          <w:szCs w:val="28"/>
        </w:rPr>
      </w:pPr>
    </w:p>
    <w:sectPr w:rsidR="00B8732E" w:rsidRPr="00346540" w:rsidSect="00B8732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F4"/>
    <w:multiLevelType w:val="hybridMultilevel"/>
    <w:tmpl w:val="D83E7DD4"/>
    <w:lvl w:ilvl="0" w:tplc="8B44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A1203"/>
    <w:multiLevelType w:val="hybridMultilevel"/>
    <w:tmpl w:val="A036C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D65C5"/>
    <w:multiLevelType w:val="hybridMultilevel"/>
    <w:tmpl w:val="E760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B4083"/>
    <w:multiLevelType w:val="multilevel"/>
    <w:tmpl w:val="5A02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1" w15:restartNumberingAfterBreak="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5"/>
  </w:num>
  <w:num w:numId="4">
    <w:abstractNumId w:val="11"/>
  </w:num>
  <w:num w:numId="5">
    <w:abstractNumId w:val="22"/>
  </w:num>
  <w:num w:numId="6">
    <w:abstractNumId w:val="31"/>
  </w:num>
  <w:num w:numId="7">
    <w:abstractNumId w:val="23"/>
  </w:num>
  <w:num w:numId="8">
    <w:abstractNumId w:val="29"/>
  </w:num>
  <w:num w:numId="9">
    <w:abstractNumId w:val="5"/>
  </w:num>
  <w:num w:numId="10">
    <w:abstractNumId w:val="9"/>
  </w:num>
  <w:num w:numId="11">
    <w:abstractNumId w:val="27"/>
  </w:num>
  <w:num w:numId="12">
    <w:abstractNumId w:val="7"/>
  </w:num>
  <w:num w:numId="13">
    <w:abstractNumId w:val="26"/>
  </w:num>
  <w:num w:numId="14">
    <w:abstractNumId w:val="16"/>
  </w:num>
  <w:num w:numId="15">
    <w:abstractNumId w:val="4"/>
  </w:num>
  <w:num w:numId="16">
    <w:abstractNumId w:val="28"/>
  </w:num>
  <w:num w:numId="17">
    <w:abstractNumId w:val="14"/>
  </w:num>
  <w:num w:numId="18">
    <w:abstractNumId w:val="19"/>
  </w:num>
  <w:num w:numId="19">
    <w:abstractNumId w:val="12"/>
  </w:num>
  <w:num w:numId="20">
    <w:abstractNumId w:val="24"/>
  </w:num>
  <w:num w:numId="21">
    <w:abstractNumId w:val="17"/>
  </w:num>
  <w:num w:numId="22">
    <w:abstractNumId w:val="13"/>
  </w:num>
  <w:num w:numId="23">
    <w:abstractNumId w:val="8"/>
  </w:num>
  <w:num w:numId="24">
    <w:abstractNumId w:val="1"/>
  </w:num>
  <w:num w:numId="25">
    <w:abstractNumId w:val="6"/>
  </w:num>
  <w:num w:numId="26">
    <w:abstractNumId w:val="21"/>
  </w:num>
  <w:num w:numId="27">
    <w:abstractNumId w:val="20"/>
  </w:num>
  <w:num w:numId="28">
    <w:abstractNumId w:val="25"/>
  </w:num>
  <w:num w:numId="29">
    <w:abstractNumId w:val="18"/>
  </w:num>
  <w:num w:numId="30">
    <w:abstractNumId w:val="0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6"/>
    <w:rsid w:val="000077B9"/>
    <w:rsid w:val="00077475"/>
    <w:rsid w:val="000D3768"/>
    <w:rsid w:val="000F5684"/>
    <w:rsid w:val="00123759"/>
    <w:rsid w:val="00154013"/>
    <w:rsid w:val="001554C9"/>
    <w:rsid w:val="002E510C"/>
    <w:rsid w:val="00316F80"/>
    <w:rsid w:val="00346540"/>
    <w:rsid w:val="003A0581"/>
    <w:rsid w:val="003C46FF"/>
    <w:rsid w:val="003F04CF"/>
    <w:rsid w:val="003F748A"/>
    <w:rsid w:val="00421EC7"/>
    <w:rsid w:val="00427777"/>
    <w:rsid w:val="00480DE2"/>
    <w:rsid w:val="004E6F5C"/>
    <w:rsid w:val="00517176"/>
    <w:rsid w:val="00533DB6"/>
    <w:rsid w:val="005602EE"/>
    <w:rsid w:val="00567455"/>
    <w:rsid w:val="0059113D"/>
    <w:rsid w:val="005E6952"/>
    <w:rsid w:val="00642ED5"/>
    <w:rsid w:val="0068772D"/>
    <w:rsid w:val="006933D7"/>
    <w:rsid w:val="006F67B2"/>
    <w:rsid w:val="00791F88"/>
    <w:rsid w:val="007C5F46"/>
    <w:rsid w:val="00835CDB"/>
    <w:rsid w:val="00837601"/>
    <w:rsid w:val="008650F0"/>
    <w:rsid w:val="00955E21"/>
    <w:rsid w:val="009C4B55"/>
    <w:rsid w:val="009E470E"/>
    <w:rsid w:val="00A46528"/>
    <w:rsid w:val="00AC3F75"/>
    <w:rsid w:val="00B365B3"/>
    <w:rsid w:val="00B8732E"/>
    <w:rsid w:val="00C11AB6"/>
    <w:rsid w:val="00C5234B"/>
    <w:rsid w:val="00C67F56"/>
    <w:rsid w:val="00CC0760"/>
    <w:rsid w:val="00D27D14"/>
    <w:rsid w:val="00E57FD0"/>
    <w:rsid w:val="00E87624"/>
    <w:rsid w:val="00F01C42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9379"/>
  <w15:docId w15:val="{D1E60040-DAF3-4CBE-8235-7511E50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table" w:styleId="ab">
    <w:name w:val="Table Grid"/>
    <w:basedOn w:val="a1"/>
    <w:uiPriority w:val="59"/>
    <w:rsid w:val="00865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4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6540"/>
  </w:style>
  <w:style w:type="character" w:customStyle="1" w:styleId="c6">
    <w:name w:val="c6"/>
    <w:basedOn w:val="a0"/>
    <w:rsid w:val="0034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F44A-AE01-47CA-80D0-9871E55B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Mevludin Mallaev</cp:lastModifiedBy>
  <cp:revision>2</cp:revision>
  <cp:lastPrinted>2022-12-11T14:49:00Z</cp:lastPrinted>
  <dcterms:created xsi:type="dcterms:W3CDTF">2022-12-11T14:51:00Z</dcterms:created>
  <dcterms:modified xsi:type="dcterms:W3CDTF">2022-12-11T14:51:00Z</dcterms:modified>
</cp:coreProperties>
</file>