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7E" w:rsidRDefault="009F2983" w:rsidP="00BF49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F66" w:rsidRPr="00F839C4" w:rsidRDefault="001B2F66" w:rsidP="0045050B">
      <w:pPr>
        <w:jc w:val="center"/>
      </w:pPr>
      <w:r w:rsidRPr="00F839C4">
        <w:t>Муниципальное дошкольное образовательное учреждение</w:t>
      </w:r>
    </w:p>
    <w:p w:rsidR="001B2F66" w:rsidRPr="00F839C4" w:rsidRDefault="001B2F66" w:rsidP="0045050B">
      <w:pPr>
        <w:jc w:val="center"/>
      </w:pPr>
      <w:r w:rsidRPr="00F839C4">
        <w:t>«Детский сад № 390» Орджоникидзевского района г.Перми</w:t>
      </w: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5705" w:rsidRPr="00F839C4" w:rsidTr="00B05705">
        <w:tc>
          <w:tcPr>
            <w:tcW w:w="4785" w:type="dxa"/>
          </w:tcPr>
          <w:p w:rsidR="00B05705" w:rsidRPr="00F839C4" w:rsidRDefault="00B05705" w:rsidP="00B05705">
            <w:pPr>
              <w:contextualSpacing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ПРИНЯТА:</w:t>
            </w:r>
          </w:p>
          <w:p w:rsidR="0070602D" w:rsidRPr="00F839C4" w:rsidRDefault="0070602D" w:rsidP="00B05705">
            <w:pPr>
              <w:contextualSpacing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Педагогическим советом</w:t>
            </w:r>
          </w:p>
          <w:p w:rsidR="001119CA" w:rsidRPr="00F839C4" w:rsidRDefault="0070602D" w:rsidP="001119CA">
            <w:pPr>
              <w:contextualSpacing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МАДОУ «Детский сад № 390» г.Перми </w:t>
            </w:r>
            <w:r w:rsidR="00B05705" w:rsidRPr="00F839C4">
              <w:rPr>
                <w:sz w:val="24"/>
                <w:szCs w:val="24"/>
              </w:rPr>
              <w:t xml:space="preserve"> </w:t>
            </w:r>
          </w:p>
          <w:p w:rsidR="00B05705" w:rsidRPr="00F839C4" w:rsidRDefault="001119CA" w:rsidP="00B05705">
            <w:pPr>
              <w:contextualSpacing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протокол № 1 </w:t>
            </w:r>
            <w:r w:rsidR="00B05705" w:rsidRPr="00F839C4">
              <w:rPr>
                <w:sz w:val="24"/>
                <w:szCs w:val="24"/>
              </w:rPr>
              <w:t>от</w:t>
            </w:r>
            <w:r w:rsidR="0070602D" w:rsidRPr="00F839C4">
              <w:rPr>
                <w:sz w:val="24"/>
                <w:szCs w:val="24"/>
              </w:rPr>
              <w:t xml:space="preserve"> 30.08.2021</w:t>
            </w:r>
            <w:r w:rsidR="00B05705" w:rsidRPr="00F839C4">
              <w:rPr>
                <w:sz w:val="24"/>
                <w:szCs w:val="24"/>
              </w:rPr>
              <w:t>г.</w:t>
            </w:r>
          </w:p>
          <w:p w:rsidR="00B05705" w:rsidRPr="00F839C4" w:rsidRDefault="00B05705" w:rsidP="001119CA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5705" w:rsidRPr="00F839C4" w:rsidRDefault="00B05705" w:rsidP="001B2F66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УТВЕРЖДЕНА:</w:t>
            </w:r>
          </w:p>
          <w:p w:rsidR="0070602D" w:rsidRPr="00F839C4" w:rsidRDefault="00B05705" w:rsidP="001B2F66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Заведующим МАДОУ </w:t>
            </w:r>
          </w:p>
          <w:p w:rsidR="00B05705" w:rsidRPr="00F839C4" w:rsidRDefault="00B05705" w:rsidP="001B2F66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«Детский сад №390» г. Перми</w:t>
            </w:r>
          </w:p>
          <w:p w:rsidR="00B05705" w:rsidRPr="00F839C4" w:rsidRDefault="0070602D" w:rsidP="001B2F66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_______________/Лукоянова С.В.</w:t>
            </w:r>
            <w:r w:rsidR="00B05705" w:rsidRPr="00F839C4">
              <w:rPr>
                <w:sz w:val="24"/>
                <w:szCs w:val="24"/>
              </w:rPr>
              <w:t>/</w:t>
            </w:r>
          </w:p>
          <w:p w:rsidR="00B05705" w:rsidRPr="00F839C4" w:rsidRDefault="001119CA" w:rsidP="001B2F66">
            <w:pPr>
              <w:rPr>
                <w:b/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Приказ №90 </w:t>
            </w:r>
            <w:r w:rsidR="001C6758" w:rsidRPr="00F839C4">
              <w:rPr>
                <w:sz w:val="24"/>
                <w:szCs w:val="24"/>
              </w:rPr>
              <w:t xml:space="preserve">от </w:t>
            </w:r>
            <w:r w:rsidRPr="00F839C4">
              <w:rPr>
                <w:sz w:val="24"/>
                <w:szCs w:val="24"/>
                <w:u w:val="single"/>
              </w:rPr>
              <w:t>31</w:t>
            </w:r>
            <w:r w:rsidR="0070602D" w:rsidRPr="00F839C4">
              <w:rPr>
                <w:sz w:val="24"/>
                <w:szCs w:val="24"/>
                <w:u w:val="single"/>
              </w:rPr>
              <w:t>.08</w:t>
            </w:r>
            <w:r w:rsidR="001C6758" w:rsidRPr="00F839C4">
              <w:rPr>
                <w:sz w:val="24"/>
                <w:szCs w:val="24"/>
                <w:u w:val="single"/>
              </w:rPr>
              <w:t xml:space="preserve">. </w:t>
            </w:r>
            <w:r w:rsidR="00B05705" w:rsidRPr="00F839C4">
              <w:rPr>
                <w:sz w:val="24"/>
                <w:szCs w:val="24"/>
                <w:u w:val="single"/>
              </w:rPr>
              <w:t>20</w:t>
            </w:r>
            <w:r w:rsidR="0070602D" w:rsidRPr="00F839C4">
              <w:rPr>
                <w:sz w:val="24"/>
                <w:szCs w:val="24"/>
                <w:u w:val="single"/>
              </w:rPr>
              <w:t>21</w:t>
            </w:r>
          </w:p>
        </w:tc>
      </w:tr>
    </w:tbl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jc w:val="center"/>
        <w:rPr>
          <w:b/>
        </w:rPr>
      </w:pPr>
    </w:p>
    <w:p w:rsidR="001B2F66" w:rsidRPr="00F839C4" w:rsidRDefault="001B2F66" w:rsidP="001B2F66">
      <w:pPr>
        <w:jc w:val="center"/>
        <w:rPr>
          <w:b/>
        </w:rPr>
      </w:pPr>
      <w:r w:rsidRPr="00F839C4">
        <w:rPr>
          <w:b/>
        </w:rPr>
        <w:t>Программа дополнительного образования</w:t>
      </w:r>
    </w:p>
    <w:p w:rsidR="001B2F66" w:rsidRPr="00F839C4" w:rsidRDefault="001B2F66" w:rsidP="001B2F66">
      <w:pPr>
        <w:jc w:val="center"/>
        <w:rPr>
          <w:b/>
        </w:rPr>
      </w:pPr>
    </w:p>
    <w:p w:rsidR="001B2F66" w:rsidRPr="00F839C4" w:rsidRDefault="001B2F66" w:rsidP="001B2F66">
      <w:pPr>
        <w:jc w:val="center"/>
        <w:rPr>
          <w:b/>
        </w:rPr>
      </w:pPr>
      <w:r w:rsidRPr="00F839C4">
        <w:rPr>
          <w:b/>
        </w:rPr>
        <w:t xml:space="preserve">для детей </w:t>
      </w:r>
      <w:r w:rsidR="0070602D" w:rsidRPr="00F839C4">
        <w:rPr>
          <w:b/>
        </w:rPr>
        <w:t>старшего</w:t>
      </w:r>
      <w:r w:rsidRPr="00F839C4">
        <w:rPr>
          <w:b/>
        </w:rPr>
        <w:t xml:space="preserve"> дошкольного возраста</w:t>
      </w:r>
    </w:p>
    <w:p w:rsidR="0070602D" w:rsidRPr="00F839C4" w:rsidRDefault="0070602D" w:rsidP="001B2F66">
      <w:pPr>
        <w:jc w:val="center"/>
        <w:rPr>
          <w:b/>
        </w:rPr>
      </w:pPr>
      <w:r w:rsidRPr="00F839C4">
        <w:rPr>
          <w:b/>
        </w:rPr>
        <w:t>6-7 лет по физическому развитию</w:t>
      </w:r>
    </w:p>
    <w:p w:rsidR="001B2F66" w:rsidRPr="00F839C4" w:rsidRDefault="00E746B2" w:rsidP="001B2F66">
      <w:pPr>
        <w:jc w:val="center"/>
        <w:rPr>
          <w:b/>
        </w:rPr>
      </w:pPr>
      <w:r w:rsidRPr="00F839C4">
        <w:rPr>
          <w:b/>
        </w:rPr>
        <w:t>«</w:t>
      </w:r>
      <w:r w:rsidR="00A915CD" w:rsidRPr="00F839C4">
        <w:rPr>
          <w:b/>
        </w:rPr>
        <w:t>Играем в т</w:t>
      </w:r>
      <w:r w:rsidRPr="00F839C4">
        <w:rPr>
          <w:b/>
        </w:rPr>
        <w:t>еннис</w:t>
      </w:r>
      <w:r w:rsidR="00BF49B5" w:rsidRPr="00F839C4">
        <w:rPr>
          <w:b/>
        </w:rPr>
        <w:t>»</w:t>
      </w:r>
    </w:p>
    <w:p w:rsidR="0070602D" w:rsidRPr="00F839C4" w:rsidRDefault="0070602D" w:rsidP="001B2F66">
      <w:pPr>
        <w:jc w:val="center"/>
        <w:rPr>
          <w:b/>
        </w:rPr>
      </w:pPr>
      <w:r w:rsidRPr="00F839C4">
        <w:rPr>
          <w:b/>
        </w:rPr>
        <w:t>На 2021-2022 учебный год</w:t>
      </w:r>
    </w:p>
    <w:p w:rsidR="001119CA" w:rsidRPr="00F839C4" w:rsidRDefault="001119CA" w:rsidP="001B2F66">
      <w:pPr>
        <w:jc w:val="center"/>
      </w:pPr>
      <w:r w:rsidRPr="00F839C4">
        <w:rPr>
          <w:b/>
        </w:rPr>
        <w:t>(срок реализации программы 1 год)</w:t>
      </w:r>
    </w:p>
    <w:p w:rsidR="001B2F66" w:rsidRPr="00F839C4" w:rsidRDefault="001B2F66" w:rsidP="001B2F66">
      <w:pPr>
        <w:jc w:val="center"/>
      </w:pPr>
    </w:p>
    <w:p w:rsidR="001B2F66" w:rsidRPr="00F839C4" w:rsidRDefault="001B2F66" w:rsidP="001B2F66">
      <w:pPr>
        <w:jc w:val="center"/>
      </w:pPr>
    </w:p>
    <w:p w:rsidR="001B2F66" w:rsidRPr="00F839C4" w:rsidRDefault="001B2F66" w:rsidP="001B2F66"/>
    <w:p w:rsidR="00726BAD" w:rsidRDefault="001B2F66" w:rsidP="001B2F66">
      <w:pPr>
        <w:contextualSpacing/>
        <w:jc w:val="right"/>
      </w:pPr>
      <w:r w:rsidRPr="00F839C4">
        <w:t xml:space="preserve">                                              </w:t>
      </w:r>
      <w:r w:rsidR="0070602D" w:rsidRPr="00F839C4">
        <w:t xml:space="preserve">                  </w:t>
      </w:r>
    </w:p>
    <w:p w:rsidR="00726BAD" w:rsidRDefault="00726BAD" w:rsidP="001B2F66">
      <w:pPr>
        <w:contextualSpacing/>
        <w:jc w:val="right"/>
      </w:pPr>
    </w:p>
    <w:p w:rsidR="00726BAD" w:rsidRDefault="00726BAD" w:rsidP="001B2F66">
      <w:pPr>
        <w:contextualSpacing/>
        <w:jc w:val="right"/>
      </w:pPr>
      <w:r w:rsidRPr="00F839C4">
        <w:t xml:space="preserve">     Составил:</w:t>
      </w:r>
    </w:p>
    <w:p w:rsidR="00726BAD" w:rsidRDefault="00726BAD" w:rsidP="001B2F66">
      <w:pPr>
        <w:contextualSpacing/>
        <w:jc w:val="right"/>
      </w:pPr>
      <w:r w:rsidRPr="00F839C4">
        <w:rPr>
          <w:b/>
        </w:rPr>
        <w:t xml:space="preserve"> </w:t>
      </w:r>
      <w:r w:rsidRPr="00F839C4">
        <w:t xml:space="preserve">инструктор по                                     </w:t>
      </w:r>
    </w:p>
    <w:p w:rsidR="001B2F66" w:rsidRPr="00F839C4" w:rsidRDefault="001B2F66" w:rsidP="001B2F66">
      <w:pPr>
        <w:contextualSpacing/>
        <w:jc w:val="right"/>
      </w:pPr>
      <w:r w:rsidRPr="00F839C4">
        <w:t xml:space="preserve">физической культуре                                                                                                                                                   </w:t>
      </w:r>
    </w:p>
    <w:p w:rsidR="001B2F66" w:rsidRPr="00F839C4" w:rsidRDefault="001B2F66" w:rsidP="001B2F66">
      <w:pPr>
        <w:contextualSpacing/>
        <w:jc w:val="right"/>
      </w:pPr>
      <w:r w:rsidRPr="00F839C4">
        <w:t xml:space="preserve">                                                                              Игнатова Татьяна Николаевна</w:t>
      </w:r>
    </w:p>
    <w:p w:rsidR="001B2F66" w:rsidRPr="00F839C4" w:rsidRDefault="001B2F66" w:rsidP="001B2F66">
      <w:pPr>
        <w:contextualSpacing/>
        <w:jc w:val="right"/>
      </w:pPr>
    </w:p>
    <w:p w:rsidR="001B2F66" w:rsidRPr="00F839C4" w:rsidRDefault="001B2F66" w:rsidP="001B2F66">
      <w:pPr>
        <w:contextualSpacing/>
      </w:pPr>
    </w:p>
    <w:p w:rsidR="001B2F66" w:rsidRPr="00F839C4" w:rsidRDefault="001B2F66" w:rsidP="001B2F66"/>
    <w:p w:rsidR="001B2F66" w:rsidRPr="00F839C4" w:rsidRDefault="001B2F66" w:rsidP="001B2F66"/>
    <w:p w:rsidR="001B2F66" w:rsidRPr="00F839C4" w:rsidRDefault="001B2F66" w:rsidP="001B2F66"/>
    <w:p w:rsidR="001B2F66" w:rsidRPr="00F839C4" w:rsidRDefault="001B2F66" w:rsidP="001B2F66"/>
    <w:p w:rsidR="001B2F66" w:rsidRPr="00F839C4" w:rsidRDefault="001B2F66" w:rsidP="001B2F66"/>
    <w:p w:rsidR="001B2F66" w:rsidRPr="00F839C4" w:rsidRDefault="001B2F66" w:rsidP="001B2F66"/>
    <w:p w:rsidR="001B2F66" w:rsidRPr="00F839C4" w:rsidRDefault="001B2F66" w:rsidP="001B2F66"/>
    <w:p w:rsidR="001B2F66" w:rsidRPr="00F839C4" w:rsidRDefault="001B2F66" w:rsidP="001B2F66">
      <w:r w:rsidRPr="00F839C4">
        <w:t xml:space="preserve">                                                </w:t>
      </w:r>
    </w:p>
    <w:p w:rsidR="001B2F66" w:rsidRPr="00F839C4" w:rsidRDefault="001B2F66" w:rsidP="0070602D"/>
    <w:p w:rsidR="001B2F66" w:rsidRPr="00F839C4" w:rsidRDefault="001B2F66" w:rsidP="001B2F66">
      <w:pPr>
        <w:jc w:val="center"/>
      </w:pPr>
    </w:p>
    <w:p w:rsidR="00726BAD" w:rsidRDefault="00726BAD" w:rsidP="001B2F66">
      <w:pPr>
        <w:jc w:val="center"/>
      </w:pPr>
    </w:p>
    <w:p w:rsidR="00726BAD" w:rsidRDefault="00726BAD" w:rsidP="001B2F66">
      <w:pPr>
        <w:jc w:val="center"/>
      </w:pPr>
    </w:p>
    <w:p w:rsidR="00726BAD" w:rsidRDefault="00726BAD" w:rsidP="001B2F66">
      <w:pPr>
        <w:jc w:val="center"/>
      </w:pPr>
    </w:p>
    <w:p w:rsidR="00726BAD" w:rsidRDefault="00726BAD" w:rsidP="001B2F66">
      <w:pPr>
        <w:jc w:val="center"/>
      </w:pPr>
    </w:p>
    <w:p w:rsidR="00726BAD" w:rsidRDefault="00726BAD" w:rsidP="001B2F66">
      <w:pPr>
        <w:jc w:val="center"/>
      </w:pPr>
    </w:p>
    <w:p w:rsidR="00726BAD" w:rsidRDefault="00726BAD" w:rsidP="001B2F66">
      <w:pPr>
        <w:jc w:val="center"/>
      </w:pPr>
    </w:p>
    <w:p w:rsidR="001B2F66" w:rsidRPr="00F839C4" w:rsidRDefault="00905E93" w:rsidP="001B2F66">
      <w:pPr>
        <w:jc w:val="center"/>
      </w:pPr>
      <w:r>
        <w:t>Пермь 202</w:t>
      </w:r>
      <w:r>
        <w:rPr>
          <w:lang w:val="en-US"/>
        </w:rPr>
        <w:t xml:space="preserve">1 </w:t>
      </w:r>
      <w:r w:rsidR="001B2F66" w:rsidRPr="00F839C4">
        <w:t>г.</w:t>
      </w:r>
    </w:p>
    <w:p w:rsidR="001B2F66" w:rsidRPr="00F839C4" w:rsidRDefault="001B2F66" w:rsidP="001B2F66"/>
    <w:p w:rsidR="001119CA" w:rsidRPr="00F839C4" w:rsidRDefault="001119CA" w:rsidP="001119CA">
      <w:pPr>
        <w:jc w:val="center"/>
        <w:rPr>
          <w:b/>
        </w:rPr>
      </w:pPr>
      <w:r w:rsidRPr="00F839C4">
        <w:rPr>
          <w:b/>
        </w:rPr>
        <w:t xml:space="preserve">Оглавление </w:t>
      </w:r>
    </w:p>
    <w:p w:rsidR="001119CA" w:rsidRPr="00F839C4" w:rsidRDefault="001119CA" w:rsidP="001119CA">
      <w:pPr>
        <w:jc w:val="center"/>
        <w:rPr>
          <w:b/>
        </w:rPr>
      </w:pPr>
    </w:p>
    <w:p w:rsidR="001119CA" w:rsidRPr="00F839C4" w:rsidRDefault="001119CA" w:rsidP="001119CA">
      <w:pPr>
        <w:pStyle w:val="a3"/>
        <w:numPr>
          <w:ilvl w:val="0"/>
          <w:numId w:val="25"/>
        </w:numPr>
        <w:spacing w:after="200" w:line="276" w:lineRule="auto"/>
        <w:rPr>
          <w:b/>
        </w:rPr>
      </w:pPr>
      <w:r w:rsidRPr="00F839C4">
        <w:t>Пояснительная записк</w:t>
      </w:r>
      <w:r w:rsidR="003D3823" w:rsidRPr="00F839C4">
        <w:t>а…………………3-4</w:t>
      </w:r>
    </w:p>
    <w:p w:rsidR="001119CA" w:rsidRPr="00F839C4" w:rsidRDefault="001119CA" w:rsidP="001119CA">
      <w:pPr>
        <w:pStyle w:val="a3"/>
        <w:numPr>
          <w:ilvl w:val="0"/>
          <w:numId w:val="25"/>
        </w:numPr>
        <w:spacing w:after="200" w:line="276" w:lineRule="auto"/>
        <w:rPr>
          <w:b/>
        </w:rPr>
      </w:pPr>
      <w:r w:rsidRPr="00F839C4">
        <w:t>Учебно-тематический план</w:t>
      </w:r>
      <w:r w:rsidR="003D3823" w:rsidRPr="00F839C4">
        <w:t>…………….4-5</w:t>
      </w:r>
    </w:p>
    <w:p w:rsidR="001119CA" w:rsidRPr="00F839C4" w:rsidRDefault="001119CA" w:rsidP="001119CA">
      <w:pPr>
        <w:pStyle w:val="a3"/>
        <w:numPr>
          <w:ilvl w:val="0"/>
          <w:numId w:val="25"/>
        </w:numPr>
        <w:spacing w:after="200" w:line="276" w:lineRule="auto"/>
        <w:rPr>
          <w:b/>
        </w:rPr>
      </w:pPr>
      <w:r w:rsidRPr="00F839C4">
        <w:t>Содержание изучаемого курса</w:t>
      </w:r>
      <w:r w:rsidR="003D3823" w:rsidRPr="00F839C4">
        <w:t>…………6-7</w:t>
      </w:r>
    </w:p>
    <w:p w:rsidR="001119CA" w:rsidRPr="00F839C4" w:rsidRDefault="001119CA" w:rsidP="001119CA">
      <w:pPr>
        <w:pStyle w:val="a3"/>
        <w:numPr>
          <w:ilvl w:val="0"/>
          <w:numId w:val="25"/>
        </w:numPr>
        <w:spacing w:after="200" w:line="276" w:lineRule="auto"/>
        <w:rPr>
          <w:b/>
        </w:rPr>
      </w:pPr>
      <w:r w:rsidRPr="00F839C4">
        <w:t>Методическое обеспечение</w:t>
      </w:r>
      <w:r w:rsidR="00905E93">
        <w:t>…………….8</w:t>
      </w:r>
    </w:p>
    <w:p w:rsidR="001119CA" w:rsidRPr="00F839C4" w:rsidRDefault="001119CA" w:rsidP="001119CA">
      <w:pPr>
        <w:pStyle w:val="a3"/>
        <w:numPr>
          <w:ilvl w:val="0"/>
          <w:numId w:val="25"/>
        </w:numPr>
        <w:spacing w:after="200" w:line="276" w:lineRule="auto"/>
        <w:rPr>
          <w:b/>
        </w:rPr>
      </w:pPr>
      <w:r w:rsidRPr="00F839C4">
        <w:t>Используемая литература</w:t>
      </w:r>
      <w:r w:rsidR="00905E93">
        <w:t>………………</w:t>
      </w:r>
      <w:r w:rsidR="00905E93">
        <w:rPr>
          <w:lang w:val="en-US"/>
        </w:rPr>
        <w:t>9</w:t>
      </w:r>
    </w:p>
    <w:p w:rsidR="001119CA" w:rsidRPr="00F839C4" w:rsidRDefault="001119CA" w:rsidP="001119CA">
      <w:pPr>
        <w:pStyle w:val="a3"/>
        <w:ind w:left="644"/>
      </w:pPr>
    </w:p>
    <w:p w:rsidR="001119CA" w:rsidRPr="00F839C4" w:rsidRDefault="001119CA" w:rsidP="001B2F66">
      <w:pPr>
        <w:rPr>
          <w:b/>
          <w:color w:val="FF0000"/>
          <w:u w:val="single"/>
        </w:rPr>
      </w:pPr>
    </w:p>
    <w:p w:rsidR="001119CA" w:rsidRPr="00F839C4" w:rsidRDefault="001119CA" w:rsidP="001B2F66">
      <w:pPr>
        <w:rPr>
          <w:b/>
          <w:u w:val="single"/>
        </w:rPr>
      </w:pPr>
    </w:p>
    <w:p w:rsidR="001119CA" w:rsidRPr="00F839C4" w:rsidRDefault="001119CA" w:rsidP="001B2F66">
      <w:pPr>
        <w:rPr>
          <w:b/>
          <w:u w:val="single"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  <w:r w:rsidRPr="00F839C4">
        <w:rPr>
          <w:b/>
        </w:rPr>
        <w:t xml:space="preserve">                        </w:t>
      </w:r>
    </w:p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jc w:val="both"/>
        <w:rPr>
          <w:b/>
        </w:rPr>
      </w:pPr>
      <w:r w:rsidRPr="00F839C4">
        <w:rPr>
          <w:b/>
        </w:rPr>
        <w:t xml:space="preserve">                       </w:t>
      </w:r>
    </w:p>
    <w:p w:rsidR="001B2F66" w:rsidRPr="00F839C4" w:rsidRDefault="001B2F66" w:rsidP="001B2F66">
      <w:pPr>
        <w:jc w:val="both"/>
        <w:rPr>
          <w:b/>
        </w:rPr>
      </w:pPr>
    </w:p>
    <w:p w:rsidR="001B2F66" w:rsidRPr="00F839C4" w:rsidRDefault="001B2F66" w:rsidP="001B2F66">
      <w:pPr>
        <w:jc w:val="both"/>
        <w:rPr>
          <w:b/>
        </w:rPr>
      </w:pPr>
    </w:p>
    <w:p w:rsidR="001B2F66" w:rsidRPr="00F839C4" w:rsidRDefault="001B2F66" w:rsidP="001B2F66">
      <w:pPr>
        <w:jc w:val="both"/>
        <w:rPr>
          <w:b/>
        </w:rPr>
      </w:pPr>
    </w:p>
    <w:p w:rsidR="0045050B" w:rsidRPr="00F839C4" w:rsidRDefault="0045050B" w:rsidP="001B2F66">
      <w:pPr>
        <w:jc w:val="both"/>
        <w:rPr>
          <w:b/>
        </w:rPr>
      </w:pPr>
    </w:p>
    <w:p w:rsidR="0045050B" w:rsidRPr="00F839C4" w:rsidRDefault="0045050B" w:rsidP="001B2F66">
      <w:pPr>
        <w:jc w:val="both"/>
        <w:rPr>
          <w:b/>
        </w:rPr>
      </w:pPr>
    </w:p>
    <w:p w:rsidR="00BF49B5" w:rsidRPr="00F839C4" w:rsidRDefault="00BF49B5" w:rsidP="001B2F66">
      <w:pPr>
        <w:jc w:val="both"/>
        <w:rPr>
          <w:b/>
        </w:rPr>
      </w:pPr>
    </w:p>
    <w:p w:rsidR="00F630BD" w:rsidRPr="00F839C4" w:rsidRDefault="00F630BD" w:rsidP="001B2F66">
      <w:pPr>
        <w:jc w:val="both"/>
        <w:rPr>
          <w:b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1119CA" w:rsidRDefault="001119CA" w:rsidP="003D3823">
      <w:pPr>
        <w:rPr>
          <w:b/>
          <w:u w:val="single"/>
        </w:rPr>
      </w:pPr>
    </w:p>
    <w:p w:rsidR="00726BAD" w:rsidRDefault="00726BAD" w:rsidP="003D3823">
      <w:pPr>
        <w:rPr>
          <w:b/>
          <w:u w:val="single"/>
        </w:rPr>
      </w:pPr>
    </w:p>
    <w:p w:rsidR="00726BAD" w:rsidRPr="00F839C4" w:rsidRDefault="00726BAD" w:rsidP="003D3823">
      <w:pPr>
        <w:rPr>
          <w:b/>
          <w:u w:val="single"/>
        </w:rPr>
      </w:pPr>
    </w:p>
    <w:p w:rsidR="001119CA" w:rsidRPr="00F839C4" w:rsidRDefault="001119CA" w:rsidP="00F0333D">
      <w:pPr>
        <w:jc w:val="center"/>
        <w:rPr>
          <w:b/>
          <w:u w:val="single"/>
        </w:rPr>
      </w:pPr>
    </w:p>
    <w:p w:rsidR="00F0333D" w:rsidRPr="00F839C4" w:rsidRDefault="00F0333D" w:rsidP="00F0333D">
      <w:pPr>
        <w:jc w:val="center"/>
        <w:rPr>
          <w:b/>
          <w:u w:val="single"/>
        </w:rPr>
      </w:pPr>
      <w:r w:rsidRPr="00F839C4">
        <w:rPr>
          <w:b/>
          <w:u w:val="single"/>
        </w:rPr>
        <w:lastRenderedPageBreak/>
        <w:t>Пояснительная записка.</w:t>
      </w:r>
    </w:p>
    <w:p w:rsidR="00F0333D" w:rsidRPr="00F839C4" w:rsidRDefault="00F0333D" w:rsidP="00F0333D">
      <w:pPr>
        <w:jc w:val="both"/>
      </w:pPr>
    </w:p>
    <w:p w:rsidR="0045050B" w:rsidRPr="00F839C4" w:rsidRDefault="0045050B" w:rsidP="001B2F66">
      <w:pPr>
        <w:jc w:val="both"/>
        <w:rPr>
          <w:b/>
        </w:rPr>
      </w:pPr>
    </w:p>
    <w:p w:rsidR="00F0333D" w:rsidRPr="00F839C4" w:rsidRDefault="00F0333D" w:rsidP="005D6DC5">
      <w:pPr>
        <w:jc w:val="both"/>
        <w:rPr>
          <w:u w:val="single"/>
        </w:rPr>
      </w:pPr>
      <w:r w:rsidRPr="00F839C4">
        <w:t>В ФЗ «Об образовании в Российской Федерации» (ст. 64Закон 273 – ФЗ глава 7)</w:t>
      </w:r>
      <w:r w:rsidR="005D6DC5" w:rsidRPr="00F839C4">
        <w:t xml:space="preserve"> отмечено</w:t>
      </w:r>
      <w:r w:rsidRPr="00F839C4">
        <w:t xml:space="preserve">, что дошкольное образование направлено на сохранение и укрепление здоровья детей дошкольного возраста, на развитие индивидуальных особенностей, на создание необходимых условий для успешного освоения образовательных программ, на основе индивидуального подхода к детям дошкольного возраста. </w:t>
      </w:r>
    </w:p>
    <w:p w:rsidR="00F0333D" w:rsidRPr="00F839C4" w:rsidRDefault="00F0333D" w:rsidP="005D6DC5">
      <w:pPr>
        <w:jc w:val="both"/>
        <w:rPr>
          <w:u w:val="single"/>
        </w:rPr>
      </w:pPr>
    </w:p>
    <w:p w:rsidR="001B2F66" w:rsidRPr="00F839C4" w:rsidRDefault="00F0333D" w:rsidP="005D6DC5">
      <w:pPr>
        <w:jc w:val="both"/>
      </w:pPr>
      <w:r w:rsidRPr="00F839C4">
        <w:rPr>
          <w:u w:val="single"/>
        </w:rPr>
        <w:t xml:space="preserve"> </w:t>
      </w:r>
      <w:r w:rsidR="001B2F66" w:rsidRPr="00F839C4">
        <w:rPr>
          <w:u w:val="single"/>
        </w:rPr>
        <w:t xml:space="preserve">Разработка данной </w:t>
      </w:r>
      <w:r w:rsidR="00E746B2" w:rsidRPr="00F839C4">
        <w:rPr>
          <w:u w:val="single"/>
        </w:rPr>
        <w:t>программы и соз</w:t>
      </w:r>
      <w:r w:rsidR="001734C8" w:rsidRPr="00F839C4">
        <w:rPr>
          <w:u w:val="single"/>
        </w:rPr>
        <w:t>дание кружка «Играем в теннис</w:t>
      </w:r>
      <w:r w:rsidR="001B2F66" w:rsidRPr="00F839C4">
        <w:rPr>
          <w:u w:val="single"/>
        </w:rPr>
        <w:t>», является одним шагом к осуществлению оздоровления, формирования привычки к  здоровому образу жизни и развития детей через игры и физические упражнения.</w:t>
      </w:r>
      <w:r w:rsidR="001B2F66" w:rsidRPr="00F839C4">
        <w:t xml:space="preserve"> </w:t>
      </w:r>
    </w:p>
    <w:p w:rsidR="001B2F66" w:rsidRPr="00F839C4" w:rsidRDefault="001B2F66" w:rsidP="005D6DC5">
      <w:pPr>
        <w:jc w:val="both"/>
      </w:pPr>
      <w:r w:rsidRPr="00F839C4">
        <w:t xml:space="preserve">  Большое место в гармоничном развитии детей занимают элементы спортивных игр (баскетбол, футбол, бадминтон, настольный теннис, волейбол и др.). Игры с </w:t>
      </w:r>
      <w:r w:rsidR="00E746B2" w:rsidRPr="00F839C4">
        <w:t xml:space="preserve">теннисным </w:t>
      </w:r>
      <w:r w:rsidRPr="00F839C4">
        <w:t>мячом</w:t>
      </w:r>
      <w:r w:rsidR="001734C8" w:rsidRPr="00F839C4">
        <w:t xml:space="preserve"> </w:t>
      </w:r>
      <w:r w:rsidRPr="00F839C4">
        <w:t xml:space="preserve">- это не только радость, хорошее настроение, но и своеобразная комплексная гимнастика. Упражнения с </w:t>
      </w:r>
      <w:r w:rsidR="00E746B2" w:rsidRPr="00F839C4">
        <w:t xml:space="preserve">теннисными </w:t>
      </w:r>
      <w:r w:rsidR="001734C8" w:rsidRPr="00F839C4">
        <w:t xml:space="preserve">мячами </w:t>
      </w:r>
      <w:r w:rsidRPr="00F839C4">
        <w:t xml:space="preserve">развивают не только крупные, но и мелкие мышцы обеих рук, увеличивают подвижность суставов пальцев и кистей, что особенно важно для шестилетнего ребёнка, готовящегося к обучению в школе. </w:t>
      </w:r>
      <w:r w:rsidR="001734C8" w:rsidRPr="00F839C4">
        <w:t>Игра в теннис</w:t>
      </w:r>
      <w:r w:rsidR="00E746B2" w:rsidRPr="00F839C4">
        <w:t xml:space="preserve"> </w:t>
      </w:r>
      <w:r w:rsidRPr="00F839C4">
        <w:t>способствует гармоничному развитию центральной нервной</w:t>
      </w:r>
      <w:r w:rsidR="001734C8" w:rsidRPr="00F839C4">
        <w:t xml:space="preserve"> системы и всего организма. Игра</w:t>
      </w:r>
      <w:r w:rsidRPr="00F839C4">
        <w:t xml:space="preserve"> и упражнения с</w:t>
      </w:r>
      <w:r w:rsidR="001734C8" w:rsidRPr="00F839C4">
        <w:t xml:space="preserve"> теннисным</w:t>
      </w:r>
      <w:r w:rsidRPr="00F839C4">
        <w:t xml:space="preserve"> мячом</w:t>
      </w:r>
      <w:r w:rsidR="001734C8" w:rsidRPr="00F839C4">
        <w:t xml:space="preserve"> </w:t>
      </w:r>
      <w:r w:rsidRPr="00F839C4">
        <w:t xml:space="preserve"> дают значительный образовательный, оздоровительный и воспитательный эффект.</w:t>
      </w:r>
    </w:p>
    <w:p w:rsidR="001B2F66" w:rsidRPr="00F839C4" w:rsidRDefault="001B2F66" w:rsidP="001B2F66">
      <w:pPr>
        <w:jc w:val="both"/>
      </w:pPr>
      <w:r w:rsidRPr="00F839C4">
        <w:t xml:space="preserve">                               </w:t>
      </w:r>
    </w:p>
    <w:p w:rsidR="001B2F66" w:rsidRPr="00F839C4" w:rsidRDefault="001B2F66" w:rsidP="001B2F66">
      <w:pPr>
        <w:jc w:val="both"/>
      </w:pPr>
      <w:r w:rsidRPr="00F839C4">
        <w:t xml:space="preserve">В разделе «Физическое воспитание» «Программы воспитания в детском саду» под редакцией М.А.Васильевой, действия детей с мячом включены начиная со второго года жизни. Эмоциональность, динамичность, разнообразие действий и игровых ситуаций в спортивных играх привлекает детей дошкольного возраста. Замечая это, воспитатели стараются приспособить спортивные игры к возможностям детей дошкольного возраста и удовлетворить потребность поиграть. Многие воспитатели обучают детей спортивным играм по собственной методике, предъявляя требования к технике выполнения действия с любыми видами мяча по своему усмотрению, часто используя случайный инвентарь. Другие, наоборот, пытаются перенести содержание и методику обучения из спортивной школы в детский сад, что не допустимо. С целью создания единой программы </w:t>
      </w:r>
      <w:r w:rsidR="001734C8" w:rsidRPr="00F839C4">
        <w:t>по спортивной игре в теннис</w:t>
      </w:r>
      <w:r w:rsidRPr="00F839C4">
        <w:t>, адаптированной к дошкольному возрасту, мной была изучена следующая литература: В.В</w:t>
      </w:r>
      <w:r w:rsidR="00726BAD">
        <w:t>.</w:t>
      </w:r>
      <w:r w:rsidRPr="00F839C4">
        <w:t xml:space="preserve"> Кантан «Раннее физическое развитие ребёнка», В.Г. Гришин «Игры с мячом и ракеткой». В этой литературе отражены методы и приёмы организации спортивных игр. Обучение элементам игр</w:t>
      </w:r>
      <w:r w:rsidR="00C930BE" w:rsidRPr="00F839C4">
        <w:t xml:space="preserve">ы в теннис </w:t>
      </w:r>
      <w:r w:rsidRPr="00F839C4">
        <w:t>требуют соответствующей физической, технической и тактической подготовки игроков, что достигается при помощи специальных и постоянных тренировок. Всё это невозможно достигнуть только при проведении программных, плановых занятий детского сада. С целью этого и появилась необходимость  разработки программы дополнительного образования, которая бы обеспечивала качественное и системное обучение</w:t>
      </w:r>
      <w:r w:rsidR="004F19CB" w:rsidRPr="00F839C4">
        <w:t xml:space="preserve"> детей действиям </w:t>
      </w:r>
      <w:r w:rsidRPr="00F839C4">
        <w:t xml:space="preserve">с </w:t>
      </w:r>
      <w:r w:rsidR="004F19CB" w:rsidRPr="00F839C4">
        <w:t>теннис</w:t>
      </w:r>
      <w:r w:rsidR="00C930BE" w:rsidRPr="00F839C4">
        <w:t>ным мячом, теннисной ракеткой</w:t>
      </w:r>
      <w:r w:rsidR="004F19CB" w:rsidRPr="00F839C4">
        <w:t>.</w:t>
      </w:r>
      <w:r w:rsidRPr="00F839C4">
        <w:t xml:space="preserve"> </w:t>
      </w:r>
    </w:p>
    <w:p w:rsidR="001B2F66" w:rsidRPr="00F839C4" w:rsidRDefault="001B2F66" w:rsidP="001B2F66">
      <w:pPr>
        <w:jc w:val="both"/>
        <w:rPr>
          <w:b/>
        </w:rPr>
      </w:pPr>
      <w:r w:rsidRPr="00F839C4">
        <w:rPr>
          <w:b/>
        </w:rPr>
        <w:t xml:space="preserve">  Программа</w:t>
      </w:r>
      <w:r w:rsidR="00C930BE" w:rsidRPr="00F839C4">
        <w:rPr>
          <w:b/>
        </w:rPr>
        <w:t xml:space="preserve"> кружка «Играем в теннис</w:t>
      </w:r>
      <w:r w:rsidRPr="00F839C4">
        <w:rPr>
          <w:b/>
        </w:rPr>
        <w:t>»</w:t>
      </w:r>
      <w:r w:rsidR="004F19CB" w:rsidRPr="00F839C4">
        <w:rPr>
          <w:b/>
        </w:rPr>
        <w:t xml:space="preserve"> для детей подготовительного</w:t>
      </w:r>
      <w:r w:rsidRPr="00F839C4">
        <w:rPr>
          <w:b/>
        </w:rPr>
        <w:t xml:space="preserve"> дошкольного возраста решает следующие задачи:</w:t>
      </w:r>
    </w:p>
    <w:p w:rsidR="001B2F66" w:rsidRPr="00F839C4" w:rsidRDefault="001B2F66" w:rsidP="001B2F66">
      <w:pPr>
        <w:jc w:val="both"/>
      </w:pPr>
      <w:r w:rsidRPr="00F839C4">
        <w:rPr>
          <w:u w:val="single"/>
        </w:rPr>
        <w:t>- Элементы тенниса.</w:t>
      </w:r>
      <w:r w:rsidRPr="00F839C4">
        <w:t xml:space="preserve"> Познакомить с историей возникновения игры в теннис. Обучать правильному хвату теннисной ракетки; учить отбиванию мяча на ракетке на месте и в движениях – приседание, ходьба, с поворотом ракетки; обучать удару толчком при подаче и пр</w:t>
      </w:r>
      <w:r w:rsidR="00C930BE" w:rsidRPr="00F839C4">
        <w:t>иёме мяча. Обучаем игре на теннисном столе.</w:t>
      </w:r>
    </w:p>
    <w:p w:rsidR="001B2F66" w:rsidRPr="00F839C4" w:rsidRDefault="001B2F66" w:rsidP="001B2F66">
      <w:pPr>
        <w:jc w:val="both"/>
        <w:rPr>
          <w:u w:val="single"/>
        </w:rPr>
      </w:pPr>
      <w:r w:rsidRPr="00F839C4">
        <w:t xml:space="preserve">  Таким образом, </w:t>
      </w:r>
      <w:r w:rsidR="00C930BE" w:rsidRPr="00F839C4">
        <w:rPr>
          <w:u w:val="single"/>
        </w:rPr>
        <w:t>программа «Играем в теннис</w:t>
      </w:r>
      <w:r w:rsidRPr="00F839C4">
        <w:rPr>
          <w:u w:val="single"/>
        </w:rPr>
        <w:t xml:space="preserve">» не дублирует программу М.А.Васильевой, а вносит дополнительное  содержание обучения детей </w:t>
      </w:r>
      <w:r w:rsidR="00CB480F" w:rsidRPr="00F839C4">
        <w:rPr>
          <w:u w:val="single"/>
        </w:rPr>
        <w:t>элементам спортивных игр</w:t>
      </w:r>
      <w:r w:rsidRPr="00F839C4">
        <w:rPr>
          <w:u w:val="single"/>
        </w:rPr>
        <w:t xml:space="preserve">.  </w:t>
      </w:r>
    </w:p>
    <w:p w:rsidR="001B2F66" w:rsidRPr="00F839C4" w:rsidRDefault="001B2F66" w:rsidP="001B2F66">
      <w:pPr>
        <w:jc w:val="both"/>
      </w:pPr>
      <w:r w:rsidRPr="00F839C4">
        <w:t xml:space="preserve">Она нацеливает на постепенное, последовательное обучение детей разнообразным элементам игр с </w:t>
      </w:r>
      <w:r w:rsidR="00CB480F" w:rsidRPr="00F839C4">
        <w:t xml:space="preserve">теннисным </w:t>
      </w:r>
      <w:r w:rsidRPr="00F839C4">
        <w:t>мячом.</w:t>
      </w:r>
    </w:p>
    <w:p w:rsidR="001B2F66" w:rsidRPr="00F839C4" w:rsidRDefault="001B2F66" w:rsidP="001B2F66">
      <w:pPr>
        <w:jc w:val="both"/>
      </w:pPr>
      <w:r w:rsidRPr="00F839C4">
        <w:lastRenderedPageBreak/>
        <w:t xml:space="preserve">  Занятия распределены в течение учебного года таким образом: по</w:t>
      </w:r>
      <w:r w:rsidR="00A723BD" w:rsidRPr="00F839C4">
        <w:t xml:space="preserve"> 8 занятий в</w:t>
      </w:r>
      <w:r w:rsidRPr="00F839C4">
        <w:t xml:space="preserve"> </w:t>
      </w:r>
      <w:r w:rsidR="00A723BD" w:rsidRPr="00F839C4">
        <w:t>месяц</w:t>
      </w:r>
      <w:r w:rsidRPr="00F839C4">
        <w:t>.</w:t>
      </w:r>
      <w:r w:rsidR="00BF49B5" w:rsidRPr="00F839C4">
        <w:t xml:space="preserve"> Одно занятие повторяется на недели 2 раза. С целью эффективного обучения элементам игры.</w:t>
      </w:r>
      <w:r w:rsidRPr="00F839C4">
        <w:t xml:space="preserve"> </w:t>
      </w:r>
      <w:r w:rsidR="0070753F" w:rsidRPr="00F839C4">
        <w:t>Сентябрь 2021</w:t>
      </w:r>
      <w:r w:rsidR="009A4279" w:rsidRPr="00F839C4">
        <w:t xml:space="preserve"> –</w:t>
      </w:r>
      <w:r w:rsidR="00CB480F" w:rsidRPr="00F839C4">
        <w:t xml:space="preserve"> ап</w:t>
      </w:r>
      <w:r w:rsidR="0070753F" w:rsidRPr="00F839C4">
        <w:t>рель 2022</w:t>
      </w:r>
      <w:r w:rsidRPr="00F839C4">
        <w:t xml:space="preserve">.          </w:t>
      </w:r>
    </w:p>
    <w:p w:rsidR="002153B2" w:rsidRPr="00F839C4" w:rsidRDefault="001B2F66" w:rsidP="002153B2">
      <w:pPr>
        <w:jc w:val="both"/>
      </w:pPr>
      <w:r w:rsidRPr="00F839C4">
        <w:t xml:space="preserve">  Занятия проводятся подгруппами не более 10 человек, во вторую половину дня,</w:t>
      </w:r>
      <w:r w:rsidR="009A4279" w:rsidRPr="00F839C4">
        <w:t xml:space="preserve"> два</w:t>
      </w:r>
      <w:r w:rsidR="005D6DC5" w:rsidRPr="00F839C4">
        <w:t xml:space="preserve"> раз</w:t>
      </w:r>
      <w:r w:rsidR="009A4279" w:rsidRPr="00F839C4">
        <w:t>а в неделю по 30</w:t>
      </w:r>
      <w:r w:rsidR="005D6DC5" w:rsidRPr="00F839C4">
        <w:t xml:space="preserve"> мин.</w:t>
      </w:r>
    </w:p>
    <w:p w:rsidR="001119CA" w:rsidRPr="00F839C4" w:rsidRDefault="001119CA" w:rsidP="001119CA">
      <w:pPr>
        <w:jc w:val="center"/>
        <w:rPr>
          <w:b/>
        </w:rPr>
      </w:pPr>
    </w:p>
    <w:p w:rsidR="005D6DC5" w:rsidRPr="00F839C4" w:rsidRDefault="001119CA" w:rsidP="001119CA">
      <w:pPr>
        <w:jc w:val="center"/>
        <w:rPr>
          <w:b/>
        </w:rPr>
      </w:pPr>
      <w:r w:rsidRPr="00F839C4">
        <w:rPr>
          <w:b/>
        </w:rPr>
        <w:t>Учебно-тематический</w:t>
      </w:r>
      <w:bookmarkStart w:id="0" w:name="_GoBack"/>
      <w:bookmarkEnd w:id="0"/>
      <w:r w:rsidRPr="00F839C4">
        <w:rPr>
          <w:b/>
        </w:rPr>
        <w:t xml:space="preserve"> план </w:t>
      </w:r>
    </w:p>
    <w:p w:rsidR="001119CA" w:rsidRPr="00F839C4" w:rsidRDefault="001119CA" w:rsidP="001119CA">
      <w:pPr>
        <w:jc w:val="both"/>
        <w:rPr>
          <w:b/>
        </w:rPr>
      </w:pPr>
    </w:p>
    <w:tbl>
      <w:tblPr>
        <w:tblStyle w:val="a4"/>
        <w:tblW w:w="10490" w:type="dxa"/>
        <w:tblInd w:w="-1026" w:type="dxa"/>
        <w:tblLook w:val="04A0"/>
      </w:tblPr>
      <w:tblGrid>
        <w:gridCol w:w="2268"/>
        <w:gridCol w:w="6096"/>
        <w:gridCol w:w="2126"/>
      </w:tblGrid>
      <w:tr w:rsidR="001119CA" w:rsidRPr="00F839C4" w:rsidTr="001119CA">
        <w:tc>
          <w:tcPr>
            <w:tcW w:w="2268" w:type="dxa"/>
          </w:tcPr>
          <w:p w:rsidR="001119CA" w:rsidRPr="00F839C4" w:rsidRDefault="001119CA" w:rsidP="001119CA">
            <w:pPr>
              <w:jc w:val="both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jc w:val="both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both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Образовательная нагрузка</w:t>
            </w:r>
          </w:p>
        </w:tc>
      </w:tr>
      <w:tr w:rsidR="001119CA" w:rsidRPr="00F839C4" w:rsidTr="001119CA">
        <w:trPr>
          <w:cantSplit/>
          <w:trHeight w:val="1134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СЕНТЯБРЬ</w:t>
            </w:r>
          </w:p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1. Познакомить с историей возникновения игры в теннис.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2.Развивать координацию движений, глазомер.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3.Воспитывать чувства товарищества и ответственности.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4.Добавить уверенности и смелости в действиях с теннисным мячом через игры.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 5.Обучать правильному хвату ракетки.</w:t>
            </w:r>
          </w:p>
          <w:p w:rsidR="001119CA" w:rsidRPr="00F839C4" w:rsidRDefault="001119CA" w:rsidP="001119C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8 ч.</w:t>
            </w:r>
          </w:p>
        </w:tc>
      </w:tr>
      <w:tr w:rsidR="001119CA" w:rsidRPr="00F839C4" w:rsidTr="001119CA">
        <w:trPr>
          <w:cantSplit/>
          <w:trHeight w:val="1134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1.Развивать точность и глазомер при работе с т/мячом и ракеткой.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2.Учить соревновательным - игровым элементам с использованием т/мяча, ракетки.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3.Обучать удару толчком при подаче и приёме мяча.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4. Расширять и пополнять знания о игре в настольный теннис.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5.Учить игре на столе с сеткой.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8 ч</w:t>
            </w:r>
          </w:p>
        </w:tc>
      </w:tr>
      <w:tr w:rsidR="001119CA" w:rsidRPr="00F839C4" w:rsidTr="001119CA">
        <w:trPr>
          <w:cantSplit/>
          <w:trHeight w:val="1134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1.Продолжить обучение игре на столе с сеткой.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2.Приучать самостоятельно, использовать все знакомые элементы н/тенниса.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3.Разучивание стихов о теннисе.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4.Упражняемся в игре парами на столе</w:t>
            </w:r>
          </w:p>
          <w:p w:rsidR="001119CA" w:rsidRPr="00F839C4" w:rsidRDefault="001119CA" w:rsidP="001119CA">
            <w:pPr>
              <w:rPr>
                <w:bCs/>
                <w:sz w:val="24"/>
                <w:szCs w:val="24"/>
              </w:rPr>
            </w:pPr>
            <w:r w:rsidRPr="00F839C4">
              <w:rPr>
                <w:bCs/>
                <w:sz w:val="24"/>
                <w:szCs w:val="24"/>
              </w:rPr>
              <w:t>5.Учим игре на счёт в парах.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8 ч.</w:t>
            </w:r>
          </w:p>
        </w:tc>
      </w:tr>
      <w:tr w:rsidR="001119CA" w:rsidRPr="00F839C4" w:rsidTr="001119CA">
        <w:trPr>
          <w:cantSplit/>
          <w:trHeight w:val="1134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rPr>
                <w:b/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1.Повторение и закрепление пройденного материала.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2. Открытое занятие для родителей.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3.Закрытие 1 части игры в теннис.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Обобщение пройденного материала.  </w:t>
            </w:r>
          </w:p>
          <w:p w:rsidR="001119CA" w:rsidRPr="00F839C4" w:rsidRDefault="001119CA" w:rsidP="001119CA">
            <w:pPr>
              <w:rPr>
                <w:b/>
                <w:sz w:val="24"/>
                <w:szCs w:val="24"/>
                <w:u w:val="single"/>
              </w:rPr>
            </w:pP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8 ч.</w:t>
            </w:r>
          </w:p>
        </w:tc>
      </w:tr>
      <w:tr w:rsidR="001119CA" w:rsidRPr="00F839C4" w:rsidTr="001119CA">
        <w:trPr>
          <w:cantSplit/>
          <w:trHeight w:val="1134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b/>
                <w:bCs/>
                <w:sz w:val="24"/>
                <w:szCs w:val="24"/>
              </w:rPr>
              <w:t xml:space="preserve">      </w:t>
            </w:r>
            <w:r w:rsidRPr="00F839C4">
              <w:rPr>
                <w:sz w:val="24"/>
                <w:szCs w:val="24"/>
              </w:rPr>
              <w:t>1.Обогощать знания детей об игре, обучать счёту при подачах.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 2.Развивать координацию движений,                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  глазомер.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3.Добавить уверенности и смелости в действиях с теннисной ракеткой.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b/>
                <w:bCs/>
                <w:sz w:val="24"/>
                <w:szCs w:val="24"/>
              </w:rPr>
              <w:t xml:space="preserve">       </w:t>
            </w:r>
            <w:r w:rsidRPr="00F839C4">
              <w:rPr>
                <w:bCs/>
                <w:sz w:val="24"/>
                <w:szCs w:val="24"/>
              </w:rPr>
              <w:t>4.</w:t>
            </w:r>
            <w:r w:rsidRPr="00F839C4">
              <w:rPr>
                <w:sz w:val="24"/>
                <w:szCs w:val="24"/>
              </w:rPr>
              <w:t xml:space="preserve">Учить правильному и бережному 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  отношению к инвентарю.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5.Закрепить правила безопасности при действиях с т/ракеткой.</w:t>
            </w:r>
          </w:p>
          <w:p w:rsidR="001119CA" w:rsidRPr="00F839C4" w:rsidRDefault="001119CA" w:rsidP="001119CA">
            <w:pPr>
              <w:ind w:left="360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6.Закрепить умение проносить т/мяч между стоек на  т/ракетке.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b/>
                <w:bCs/>
                <w:sz w:val="24"/>
                <w:szCs w:val="24"/>
              </w:rPr>
              <w:t xml:space="preserve">       </w:t>
            </w:r>
            <w:r w:rsidRPr="00F839C4">
              <w:rPr>
                <w:sz w:val="24"/>
                <w:szCs w:val="24"/>
              </w:rPr>
              <w:t xml:space="preserve">7.Добиваться  отскока от 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  Ракетки мяча, правильного положения     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  туловища и хвата ракетки.</w:t>
            </w: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4 ч</w:t>
            </w:r>
          </w:p>
        </w:tc>
      </w:tr>
      <w:tr w:rsidR="001119CA" w:rsidRPr="00F839C4" w:rsidTr="00726BAD">
        <w:trPr>
          <w:cantSplit/>
          <w:trHeight w:val="4484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jc w:val="both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1.Обучать удару ракеткой по т/мячу 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разными способами при подаче и 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приёме т/мяча.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2. Расширять и пополнять знания о игре.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3.Развивать точность и глазомер при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работе с т/ракеткой и мячом.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4.Учить соревновательным - игровым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элементам с использованием т/ракетки и  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т/мяча. 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bCs/>
                <w:sz w:val="24"/>
                <w:szCs w:val="24"/>
              </w:rPr>
              <w:t xml:space="preserve">    5</w:t>
            </w:r>
            <w:r w:rsidRPr="00F839C4">
              <w:rPr>
                <w:sz w:val="24"/>
                <w:szCs w:val="24"/>
              </w:rPr>
              <w:t>.Приучать самостоятельно, использовать все знакомые элементы при работе с т/ракеткой и т/мячом.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 xml:space="preserve">    </w:t>
            </w:r>
            <w:r w:rsidRPr="00F839C4">
              <w:rPr>
                <w:sz w:val="24"/>
                <w:szCs w:val="24"/>
              </w:rPr>
              <w:t>6.Разучивание стихов о теннисе.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7.Эстафеты и игры по желанию детей.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8.Упражняемся в игре парами.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8 ч.</w:t>
            </w:r>
          </w:p>
          <w:p w:rsidR="001119CA" w:rsidRPr="00F839C4" w:rsidRDefault="001119CA" w:rsidP="001119CA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tabs>
                <w:tab w:val="left" w:pos="1785"/>
              </w:tabs>
              <w:rPr>
                <w:sz w:val="24"/>
                <w:szCs w:val="24"/>
              </w:rPr>
            </w:pPr>
          </w:p>
        </w:tc>
      </w:tr>
      <w:tr w:rsidR="001119CA" w:rsidRPr="00F839C4" w:rsidTr="00200456">
        <w:trPr>
          <w:cantSplit/>
          <w:trHeight w:val="2344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ind w:left="360"/>
              <w:rPr>
                <w:bCs/>
                <w:sz w:val="24"/>
                <w:szCs w:val="24"/>
              </w:rPr>
            </w:pPr>
            <w:r w:rsidRPr="00F839C4">
              <w:rPr>
                <w:bCs/>
                <w:sz w:val="24"/>
                <w:szCs w:val="24"/>
              </w:rPr>
              <w:t>Повторить занятие № 4 за февраль.</w:t>
            </w:r>
          </w:p>
          <w:p w:rsidR="001119CA" w:rsidRPr="00F839C4" w:rsidRDefault="001119CA" w:rsidP="001119CA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1119CA" w:rsidRPr="00F839C4" w:rsidRDefault="001119CA" w:rsidP="001119CA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Кроссворд о теннисе.</w:t>
            </w:r>
          </w:p>
          <w:p w:rsidR="001119CA" w:rsidRPr="00F839C4" w:rsidRDefault="001119CA" w:rsidP="001119CA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Разминка.</w:t>
            </w:r>
          </w:p>
          <w:p w:rsidR="001119CA" w:rsidRPr="00F839C4" w:rsidRDefault="001119CA" w:rsidP="001119CA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Игра в парах.</w:t>
            </w:r>
          </w:p>
          <w:p w:rsidR="001119CA" w:rsidRPr="00F839C4" w:rsidRDefault="001119CA" w:rsidP="001119CA">
            <w:pPr>
              <w:rPr>
                <w:bCs/>
                <w:sz w:val="24"/>
                <w:szCs w:val="24"/>
              </w:rPr>
            </w:pPr>
            <w:r w:rsidRPr="00F839C4">
              <w:rPr>
                <w:b/>
                <w:bCs/>
                <w:sz w:val="24"/>
                <w:szCs w:val="24"/>
              </w:rPr>
              <w:t xml:space="preserve">       </w:t>
            </w:r>
            <w:r w:rsidRPr="00F839C4">
              <w:rPr>
                <w:bCs/>
                <w:sz w:val="24"/>
                <w:szCs w:val="24"/>
              </w:rPr>
              <w:t>4.   Учим игре на счёт в парах.</w:t>
            </w:r>
          </w:p>
          <w:p w:rsidR="001119CA" w:rsidRPr="00F839C4" w:rsidRDefault="001119CA" w:rsidP="001119CA">
            <w:p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  5.   Повторение и закрепление </w:t>
            </w:r>
          </w:p>
          <w:p w:rsidR="001119CA" w:rsidRPr="00726BAD" w:rsidRDefault="001119CA" w:rsidP="00726BAD">
            <w:pPr>
              <w:rPr>
                <w:b/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             пройденного материала.</w:t>
            </w: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8 ч.</w:t>
            </w:r>
          </w:p>
        </w:tc>
      </w:tr>
      <w:tr w:rsidR="001119CA" w:rsidRPr="00F839C4" w:rsidTr="00726BAD">
        <w:trPr>
          <w:cantSplit/>
          <w:trHeight w:val="1322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jc w:val="both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Весь апрель игра теннис в парах.</w:t>
            </w: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8 ч.</w:t>
            </w:r>
          </w:p>
        </w:tc>
      </w:tr>
      <w:tr w:rsidR="001119CA" w:rsidRPr="00F839C4" w:rsidTr="00726BAD">
        <w:trPr>
          <w:cantSplit/>
          <w:trHeight w:val="1452"/>
        </w:trPr>
        <w:tc>
          <w:tcPr>
            <w:tcW w:w="2268" w:type="dxa"/>
            <w:textDirection w:val="btLr"/>
          </w:tcPr>
          <w:p w:rsidR="001119CA" w:rsidRPr="00F839C4" w:rsidRDefault="001119CA" w:rsidP="001119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839C4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096" w:type="dxa"/>
          </w:tcPr>
          <w:p w:rsidR="001119CA" w:rsidRPr="00F839C4" w:rsidRDefault="001119CA" w:rsidP="001119CA">
            <w:pPr>
              <w:jc w:val="center"/>
              <w:rPr>
                <w:b/>
                <w:sz w:val="24"/>
                <w:szCs w:val="24"/>
              </w:rPr>
            </w:pPr>
          </w:p>
          <w:p w:rsidR="001119CA" w:rsidRPr="00F839C4" w:rsidRDefault="001119CA" w:rsidP="001119CA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Открытое занятие для родителей.</w:t>
            </w:r>
          </w:p>
          <w:p w:rsidR="001119CA" w:rsidRPr="00F839C4" w:rsidRDefault="001119CA" w:rsidP="001119CA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 xml:space="preserve">Обобщение пройденного материала.  </w:t>
            </w:r>
          </w:p>
          <w:p w:rsidR="001119CA" w:rsidRPr="00F839C4" w:rsidRDefault="001119CA" w:rsidP="001119CA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</w:tcPr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  <w:r w:rsidRPr="00F839C4">
              <w:rPr>
                <w:sz w:val="24"/>
                <w:szCs w:val="24"/>
              </w:rPr>
              <w:t>Итог 60 ч.</w:t>
            </w: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  <w:p w:rsidR="001119CA" w:rsidRPr="00F839C4" w:rsidRDefault="001119CA" w:rsidP="00111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9CA" w:rsidRPr="00F839C4" w:rsidRDefault="001119CA" w:rsidP="001119CA">
      <w:pPr>
        <w:rPr>
          <w:b/>
          <w:u w:val="single"/>
        </w:rPr>
      </w:pPr>
    </w:p>
    <w:p w:rsidR="00726BAD" w:rsidRDefault="00726BAD" w:rsidP="001B2F66">
      <w:pPr>
        <w:jc w:val="both"/>
        <w:rPr>
          <w:b/>
        </w:rPr>
      </w:pPr>
    </w:p>
    <w:p w:rsidR="001B2F66" w:rsidRPr="00F839C4" w:rsidRDefault="001B2F66" w:rsidP="001B2F66">
      <w:pPr>
        <w:jc w:val="both"/>
        <w:rPr>
          <w:b/>
        </w:rPr>
      </w:pPr>
      <w:r w:rsidRPr="00F839C4">
        <w:rPr>
          <w:b/>
        </w:rPr>
        <w:lastRenderedPageBreak/>
        <w:t>Цель программы:</w:t>
      </w:r>
    </w:p>
    <w:p w:rsidR="001B2F66" w:rsidRPr="00F839C4" w:rsidRDefault="001B2F66" w:rsidP="001B2F66">
      <w:pPr>
        <w:jc w:val="both"/>
      </w:pPr>
      <w:r w:rsidRPr="00F839C4">
        <w:t>Формировать ценностное отношение к здоровому образу жизни через постепенное, последо</w:t>
      </w:r>
      <w:r w:rsidR="00CB480F" w:rsidRPr="00F839C4">
        <w:t xml:space="preserve">вательное обучение детей подготовительного </w:t>
      </w:r>
      <w:r w:rsidRPr="00F839C4">
        <w:t xml:space="preserve">дошкольного возраста разнообразным </w:t>
      </w:r>
      <w:r w:rsidR="009A4279" w:rsidRPr="00F839C4">
        <w:t xml:space="preserve">элементам спортивной </w:t>
      </w:r>
      <w:r w:rsidR="004E4522" w:rsidRPr="00F839C4">
        <w:t>игр</w:t>
      </w:r>
      <w:r w:rsidR="009A4279" w:rsidRPr="00F839C4">
        <w:t>ы в теннис</w:t>
      </w:r>
      <w:r w:rsidRPr="00F839C4">
        <w:t xml:space="preserve">. </w:t>
      </w:r>
    </w:p>
    <w:p w:rsidR="001B2F66" w:rsidRPr="00F839C4" w:rsidRDefault="001B2F66" w:rsidP="001B2F66">
      <w:pPr>
        <w:jc w:val="both"/>
        <w:rPr>
          <w:b/>
          <w:lang w:val="en-US"/>
        </w:rPr>
      </w:pPr>
      <w:r w:rsidRPr="00F839C4">
        <w:rPr>
          <w:b/>
        </w:rPr>
        <w:t>Задачи:</w:t>
      </w:r>
    </w:p>
    <w:p w:rsidR="0046065A" w:rsidRPr="00F839C4" w:rsidRDefault="0046065A" w:rsidP="001B2F66">
      <w:pPr>
        <w:jc w:val="both"/>
        <w:rPr>
          <w:b/>
        </w:rPr>
      </w:pPr>
      <w:r w:rsidRPr="00F839C4">
        <w:rPr>
          <w:b/>
        </w:rPr>
        <w:t>Оздоровительные:</w:t>
      </w:r>
    </w:p>
    <w:p w:rsidR="0046065A" w:rsidRPr="00F839C4" w:rsidRDefault="0046065A" w:rsidP="0046065A">
      <w:pPr>
        <w:pStyle w:val="a3"/>
        <w:numPr>
          <w:ilvl w:val="0"/>
          <w:numId w:val="1"/>
        </w:numPr>
        <w:jc w:val="both"/>
      </w:pPr>
      <w:r w:rsidRPr="00F839C4">
        <w:t>Укрепление здоровья.</w:t>
      </w:r>
    </w:p>
    <w:p w:rsidR="0046065A" w:rsidRPr="00F839C4" w:rsidRDefault="0046065A" w:rsidP="0046065A">
      <w:pPr>
        <w:pStyle w:val="a3"/>
        <w:numPr>
          <w:ilvl w:val="0"/>
          <w:numId w:val="1"/>
        </w:numPr>
        <w:jc w:val="both"/>
      </w:pPr>
      <w:r w:rsidRPr="00F839C4">
        <w:t>Укрепление  и развитие сердечно</w:t>
      </w:r>
      <w:r w:rsidR="00AF7895" w:rsidRPr="00F839C4">
        <w:t xml:space="preserve"> </w:t>
      </w:r>
      <w:r w:rsidRPr="00F839C4">
        <w:t>-</w:t>
      </w:r>
      <w:r w:rsidR="00AF7895" w:rsidRPr="00F839C4">
        <w:t xml:space="preserve"> </w:t>
      </w:r>
      <w:r w:rsidRPr="00F839C4">
        <w:t>сосудистой и дыхательной систем.</w:t>
      </w:r>
    </w:p>
    <w:p w:rsidR="0046065A" w:rsidRPr="00F839C4" w:rsidRDefault="0046065A" w:rsidP="0046065A">
      <w:pPr>
        <w:pStyle w:val="a3"/>
        <w:numPr>
          <w:ilvl w:val="0"/>
          <w:numId w:val="1"/>
        </w:numPr>
        <w:jc w:val="both"/>
      </w:pPr>
      <w:r w:rsidRPr="00F839C4">
        <w:t>Формирование правильной осанки.</w:t>
      </w:r>
    </w:p>
    <w:p w:rsidR="0046065A" w:rsidRPr="00F839C4" w:rsidRDefault="0046065A" w:rsidP="0046065A">
      <w:pPr>
        <w:jc w:val="both"/>
        <w:rPr>
          <w:b/>
        </w:rPr>
      </w:pPr>
      <w:r w:rsidRPr="00F839C4">
        <w:rPr>
          <w:b/>
        </w:rPr>
        <w:t>Образовательные:</w:t>
      </w:r>
    </w:p>
    <w:p w:rsidR="001B2F66" w:rsidRPr="00F839C4" w:rsidRDefault="0046065A" w:rsidP="0046065A">
      <w:pPr>
        <w:ind w:left="360"/>
        <w:jc w:val="both"/>
      </w:pPr>
      <w:r w:rsidRPr="00F839C4">
        <w:t>1.</w:t>
      </w:r>
      <w:r w:rsidR="001B2F66" w:rsidRPr="00F839C4">
        <w:t xml:space="preserve">Обучать детей правилам и элементам техники спортивных игр. </w:t>
      </w:r>
    </w:p>
    <w:p w:rsidR="001B2F66" w:rsidRPr="00F839C4" w:rsidRDefault="0046065A" w:rsidP="0046065A">
      <w:pPr>
        <w:ind w:left="360"/>
        <w:jc w:val="both"/>
      </w:pPr>
      <w:r w:rsidRPr="00F839C4">
        <w:t>2.</w:t>
      </w:r>
      <w:r w:rsidR="001B2F66" w:rsidRPr="00F839C4">
        <w:t>Расширять диапазон двигательных навыков и умений в самостоятельной деятельности.</w:t>
      </w:r>
    </w:p>
    <w:p w:rsidR="001B2F66" w:rsidRPr="00F839C4" w:rsidRDefault="0046065A" w:rsidP="0046065A">
      <w:pPr>
        <w:ind w:left="360"/>
        <w:jc w:val="both"/>
      </w:pPr>
      <w:r w:rsidRPr="00F839C4">
        <w:t>3.</w:t>
      </w:r>
      <w:r w:rsidR="001B2F66" w:rsidRPr="00F839C4">
        <w:t>Обогащать знания детей об истории возникновения спортивных игр.</w:t>
      </w:r>
    </w:p>
    <w:p w:rsidR="001B2F66" w:rsidRPr="00F839C4" w:rsidRDefault="0046065A" w:rsidP="0046065A">
      <w:pPr>
        <w:ind w:left="360"/>
        <w:jc w:val="both"/>
      </w:pPr>
      <w:r w:rsidRPr="00F839C4">
        <w:t>4.</w:t>
      </w:r>
      <w:r w:rsidR="001B2F66" w:rsidRPr="00F839C4">
        <w:t> Развивать физические качества - быстроту, скорость, ловкость,  умение управлять своими движениями.</w:t>
      </w:r>
    </w:p>
    <w:p w:rsidR="0046065A" w:rsidRPr="00F839C4" w:rsidRDefault="0046065A" w:rsidP="0046065A">
      <w:pPr>
        <w:jc w:val="both"/>
        <w:rPr>
          <w:b/>
        </w:rPr>
      </w:pPr>
      <w:r w:rsidRPr="00F839C4">
        <w:rPr>
          <w:b/>
        </w:rPr>
        <w:t>Воспитательные:</w:t>
      </w:r>
    </w:p>
    <w:p w:rsidR="0046065A" w:rsidRPr="00F839C4" w:rsidRDefault="0046065A" w:rsidP="0046065A">
      <w:pPr>
        <w:pStyle w:val="a3"/>
        <w:numPr>
          <w:ilvl w:val="0"/>
          <w:numId w:val="24"/>
        </w:numPr>
        <w:jc w:val="both"/>
      </w:pPr>
      <w:r w:rsidRPr="00F839C4">
        <w:t>Приобщать к самостоятельному выполнению физических упражнений.</w:t>
      </w:r>
    </w:p>
    <w:p w:rsidR="0046065A" w:rsidRPr="00F839C4" w:rsidRDefault="0046065A" w:rsidP="0046065A">
      <w:pPr>
        <w:pStyle w:val="a3"/>
        <w:numPr>
          <w:ilvl w:val="0"/>
          <w:numId w:val="24"/>
        </w:numPr>
        <w:jc w:val="both"/>
      </w:pPr>
      <w:r w:rsidRPr="00F839C4">
        <w:t>Воспитывать организованность и активность на занятиях по настольному теннису</w:t>
      </w:r>
    </w:p>
    <w:p w:rsidR="0046065A" w:rsidRPr="00F839C4" w:rsidRDefault="0046065A" w:rsidP="0046065A">
      <w:pPr>
        <w:pStyle w:val="a3"/>
        <w:numPr>
          <w:ilvl w:val="0"/>
          <w:numId w:val="24"/>
        </w:numPr>
        <w:jc w:val="both"/>
      </w:pPr>
      <w:r w:rsidRPr="00F839C4">
        <w:t>Воспитывать чувство уверенности в себе.</w:t>
      </w:r>
    </w:p>
    <w:p w:rsidR="0046065A" w:rsidRPr="00F839C4" w:rsidRDefault="0046065A" w:rsidP="0046065A">
      <w:pPr>
        <w:pStyle w:val="a3"/>
        <w:numPr>
          <w:ilvl w:val="0"/>
          <w:numId w:val="24"/>
        </w:numPr>
        <w:jc w:val="both"/>
      </w:pPr>
      <w:r w:rsidRPr="00F839C4">
        <w:t>Воспитывать морально-волевые качества: самостоятельность, выдержку, выносливость.</w:t>
      </w:r>
    </w:p>
    <w:p w:rsidR="001B2F66" w:rsidRPr="00F839C4" w:rsidRDefault="001B2F66" w:rsidP="00134151">
      <w:pPr>
        <w:jc w:val="both"/>
        <w:rPr>
          <w:b/>
        </w:rPr>
      </w:pPr>
      <w:r w:rsidRPr="00F839C4">
        <w:rPr>
          <w:b/>
        </w:rPr>
        <w:t xml:space="preserve">Концептуальные </w:t>
      </w:r>
      <w:r w:rsidR="00134151" w:rsidRPr="00F839C4">
        <w:rPr>
          <w:b/>
        </w:rPr>
        <w:t>положения:</w:t>
      </w:r>
    </w:p>
    <w:p w:rsidR="001B2F66" w:rsidRPr="00F839C4" w:rsidRDefault="001B2F66" w:rsidP="001B2F66">
      <w:pPr>
        <w:numPr>
          <w:ilvl w:val="0"/>
          <w:numId w:val="2"/>
        </w:numPr>
        <w:jc w:val="both"/>
      </w:pPr>
      <w:r w:rsidRPr="00F839C4">
        <w:t>Физическое воспитание - одно из необходимых условий правильного развития детей. Приобщение к спорту с раннего детства даёт человеку физическую закалку, воспитывает ловкость, быстроту реакции, повышает активность, развивает чувство коллективизма и взаимопомощи.</w:t>
      </w:r>
    </w:p>
    <w:p w:rsidR="001B2F66" w:rsidRPr="00F839C4" w:rsidRDefault="001B2F66" w:rsidP="001B2F66">
      <w:pPr>
        <w:numPr>
          <w:ilvl w:val="0"/>
          <w:numId w:val="2"/>
        </w:numPr>
        <w:jc w:val="both"/>
      </w:pPr>
      <w:r w:rsidRPr="00F839C4">
        <w:t>Дошкольный возраст - один из наиболее ответственных периодов в жизни каждого человека. Именно в этом возрасте закладываются основы здоровья, долголетия, физического совершенствования, работоспособности человека. От жизнерадостности, бодрости детей зависит их духовная жизнь, умственное развитие, вера в свои силы, социальная успешность.</w:t>
      </w:r>
    </w:p>
    <w:p w:rsidR="001B2F66" w:rsidRPr="00F839C4" w:rsidRDefault="001B2F66" w:rsidP="001B2F66">
      <w:pPr>
        <w:numPr>
          <w:ilvl w:val="0"/>
          <w:numId w:val="2"/>
        </w:numPr>
        <w:jc w:val="both"/>
      </w:pPr>
      <w:r w:rsidRPr="00F839C4">
        <w:t>Ребенок нуждается в организованной среде с заботливым, компетентным руководством взрослых. Оптимальный психологический климат – залог полноценного психомоторного развития детей.</w:t>
      </w:r>
    </w:p>
    <w:p w:rsidR="001B2F66" w:rsidRPr="00F839C4" w:rsidRDefault="001B2F66" w:rsidP="001B2F66">
      <w:pPr>
        <w:numPr>
          <w:ilvl w:val="0"/>
          <w:numId w:val="2"/>
        </w:numPr>
        <w:jc w:val="both"/>
      </w:pPr>
      <w:r w:rsidRPr="00F839C4">
        <w:t>Ребенок неповторим, уникален в своей индивидуальности. Он должен быть свободен, самостоятелен, активен в познании себя и окружающего мира.</w:t>
      </w:r>
    </w:p>
    <w:p w:rsidR="001B2F66" w:rsidRPr="00F839C4" w:rsidRDefault="001B2F66" w:rsidP="001B2F66">
      <w:pPr>
        <w:numPr>
          <w:ilvl w:val="0"/>
          <w:numId w:val="2"/>
        </w:numPr>
        <w:jc w:val="both"/>
      </w:pPr>
      <w:r w:rsidRPr="00F839C4">
        <w:t>Здоровый, жизнерадостный, пытливый, активный ребенок – результат взаимопонимания и единства усилий педагогического коллектива и родителей.</w:t>
      </w:r>
    </w:p>
    <w:p w:rsidR="001B2F66" w:rsidRPr="00F839C4" w:rsidRDefault="001B2F66" w:rsidP="001B2F66">
      <w:pPr>
        <w:ind w:left="120"/>
        <w:jc w:val="both"/>
      </w:pPr>
    </w:p>
    <w:p w:rsidR="001B2F66" w:rsidRPr="00F839C4" w:rsidRDefault="001B2F66" w:rsidP="001B2F66">
      <w:pPr>
        <w:jc w:val="both"/>
        <w:rPr>
          <w:b/>
        </w:rPr>
      </w:pPr>
      <w:r w:rsidRPr="00F839C4">
        <w:rPr>
          <w:b/>
        </w:rPr>
        <w:t xml:space="preserve">Принципы реализации программы:  </w:t>
      </w:r>
    </w:p>
    <w:p w:rsidR="001B2F66" w:rsidRPr="00F839C4" w:rsidRDefault="001B2F66" w:rsidP="001B2F66">
      <w:pPr>
        <w:jc w:val="both"/>
      </w:pPr>
      <w:r w:rsidRPr="00F839C4">
        <w:t xml:space="preserve"> а) Доступность:</w:t>
      </w:r>
    </w:p>
    <w:p w:rsidR="001B2F66" w:rsidRPr="00F839C4" w:rsidRDefault="001B2F66" w:rsidP="001B2F66">
      <w:pPr>
        <w:jc w:val="both"/>
      </w:pPr>
      <w:r w:rsidRPr="00F839C4">
        <w:t>-учёт возрастных особенностей детей;</w:t>
      </w:r>
    </w:p>
    <w:p w:rsidR="001B2F66" w:rsidRPr="00F839C4" w:rsidRDefault="001B2F66" w:rsidP="001B2F66">
      <w:pPr>
        <w:jc w:val="both"/>
      </w:pPr>
      <w:r w:rsidRPr="00F839C4">
        <w:t>-адоптировать материал к возрасту детей.</w:t>
      </w:r>
    </w:p>
    <w:p w:rsidR="001B2F66" w:rsidRPr="00F839C4" w:rsidRDefault="001B2F66" w:rsidP="001B2F66">
      <w:pPr>
        <w:jc w:val="both"/>
      </w:pPr>
      <w:r w:rsidRPr="00F839C4">
        <w:t>б) Систематичность и последовательность:</w:t>
      </w:r>
    </w:p>
    <w:p w:rsidR="001B2F66" w:rsidRPr="00F839C4" w:rsidRDefault="001B2F66" w:rsidP="001B2F66">
      <w:pPr>
        <w:jc w:val="both"/>
      </w:pPr>
      <w:r w:rsidRPr="00F839C4">
        <w:t>-постепенная подача материалов от простого к сложному;</w:t>
      </w:r>
    </w:p>
    <w:p w:rsidR="001B2F66" w:rsidRPr="00F839C4" w:rsidRDefault="001B2F66" w:rsidP="001B2F66">
      <w:pPr>
        <w:jc w:val="both"/>
      </w:pPr>
      <w:r w:rsidRPr="00F839C4">
        <w:t>-закрепление и повторение усвоенных правил и норм.</w:t>
      </w:r>
    </w:p>
    <w:p w:rsidR="001B2F66" w:rsidRPr="00F839C4" w:rsidRDefault="001B2F66" w:rsidP="001B2F66">
      <w:pPr>
        <w:jc w:val="both"/>
      </w:pPr>
      <w:r w:rsidRPr="00F839C4">
        <w:t>в) Динамичность:</w:t>
      </w:r>
    </w:p>
    <w:p w:rsidR="001B2F66" w:rsidRPr="00F839C4" w:rsidRDefault="001B2F66" w:rsidP="001B2F66">
      <w:pPr>
        <w:jc w:val="both"/>
      </w:pPr>
      <w:r w:rsidRPr="00F839C4">
        <w:t>-интеграция программы в разные виды деятельности.</w:t>
      </w:r>
    </w:p>
    <w:p w:rsidR="001B2F66" w:rsidRPr="00F839C4" w:rsidRDefault="001B2F66" w:rsidP="001B2F66">
      <w:pPr>
        <w:jc w:val="both"/>
      </w:pPr>
      <w:r w:rsidRPr="00F839C4">
        <w:t>г) Дифференциация:</w:t>
      </w:r>
    </w:p>
    <w:p w:rsidR="001B2F66" w:rsidRPr="00F839C4" w:rsidRDefault="001B2F66" w:rsidP="001B2F66">
      <w:pPr>
        <w:jc w:val="both"/>
      </w:pPr>
      <w:r w:rsidRPr="00F839C4">
        <w:t>-учёт возрастных особенностей;</w:t>
      </w:r>
    </w:p>
    <w:p w:rsidR="001B2F66" w:rsidRPr="00F839C4" w:rsidRDefault="001B2F66" w:rsidP="001B2F66">
      <w:pPr>
        <w:jc w:val="both"/>
      </w:pPr>
      <w:r w:rsidRPr="00F839C4">
        <w:t>д) Безопасность:</w:t>
      </w:r>
    </w:p>
    <w:p w:rsidR="001B2F66" w:rsidRPr="00F839C4" w:rsidRDefault="001B2F66" w:rsidP="001B2F66">
      <w:pPr>
        <w:jc w:val="both"/>
      </w:pPr>
      <w:r w:rsidRPr="00F839C4">
        <w:lastRenderedPageBreak/>
        <w:t>-создание благоприятной среды для усвоения норм и правил спортивных игр.</w:t>
      </w:r>
    </w:p>
    <w:p w:rsidR="001B2F66" w:rsidRPr="00F839C4" w:rsidRDefault="001B2F66" w:rsidP="001B2F66">
      <w:pPr>
        <w:jc w:val="both"/>
        <w:rPr>
          <w:b/>
          <w:u w:val="single"/>
        </w:rPr>
      </w:pPr>
    </w:p>
    <w:p w:rsidR="001B2F66" w:rsidRPr="00F839C4" w:rsidRDefault="001B2F66" w:rsidP="001B2F66">
      <w:pPr>
        <w:jc w:val="both"/>
        <w:rPr>
          <w:b/>
        </w:rPr>
      </w:pPr>
      <w:r w:rsidRPr="00F839C4">
        <w:rPr>
          <w:b/>
        </w:rPr>
        <w:t xml:space="preserve">Условия реализации: </w:t>
      </w:r>
    </w:p>
    <w:p w:rsidR="001B2F66" w:rsidRPr="00F839C4" w:rsidRDefault="001B2F66" w:rsidP="001B2F66">
      <w:pPr>
        <w:numPr>
          <w:ilvl w:val="0"/>
          <w:numId w:val="3"/>
        </w:numPr>
        <w:jc w:val="both"/>
      </w:pPr>
      <w:r w:rsidRPr="00F839C4">
        <w:t>Специально организованное обучение (подгруппы до 10 человек).</w:t>
      </w:r>
    </w:p>
    <w:p w:rsidR="001B2F66" w:rsidRPr="00F839C4" w:rsidRDefault="009A4279" w:rsidP="001B2F66">
      <w:pPr>
        <w:numPr>
          <w:ilvl w:val="0"/>
          <w:numId w:val="3"/>
        </w:numPr>
        <w:jc w:val="both"/>
      </w:pPr>
      <w:r w:rsidRPr="00F839C4">
        <w:t>Занятие два</w:t>
      </w:r>
      <w:r w:rsidR="001B2F66" w:rsidRPr="00F839C4">
        <w:t xml:space="preserve"> раз в неделю.</w:t>
      </w:r>
    </w:p>
    <w:p w:rsidR="001B2F66" w:rsidRPr="00F839C4" w:rsidRDefault="001B2F66" w:rsidP="001B2F66">
      <w:pPr>
        <w:numPr>
          <w:ilvl w:val="0"/>
          <w:numId w:val="3"/>
        </w:numPr>
        <w:jc w:val="both"/>
      </w:pPr>
      <w:r w:rsidRPr="00F839C4">
        <w:t>Включение дополнительного материала об истории возникновени</w:t>
      </w:r>
      <w:r w:rsidR="009A4279" w:rsidRPr="00F839C4">
        <w:t>я спортивной</w:t>
      </w:r>
      <w:r w:rsidRPr="00F839C4">
        <w:t xml:space="preserve"> игр</w:t>
      </w:r>
      <w:r w:rsidR="009A4279" w:rsidRPr="00F839C4">
        <w:t>ы</w:t>
      </w:r>
      <w:r w:rsidRPr="00F839C4">
        <w:t>.</w:t>
      </w:r>
    </w:p>
    <w:p w:rsidR="001B2F66" w:rsidRPr="00F839C4" w:rsidRDefault="001B2F66" w:rsidP="001B2F66">
      <w:pPr>
        <w:numPr>
          <w:ilvl w:val="0"/>
          <w:numId w:val="3"/>
        </w:numPr>
        <w:jc w:val="both"/>
      </w:pPr>
      <w:r w:rsidRPr="00F839C4">
        <w:t>Организация дополнительной предметно - развивающей среды в группах, способствующей обогащению навыков и умений детей в действиях со спортивным инвентарём (приложение №1)</w:t>
      </w:r>
    </w:p>
    <w:p w:rsidR="001B2F66" w:rsidRPr="00F839C4" w:rsidRDefault="001B2F66" w:rsidP="001B2F66">
      <w:pPr>
        <w:numPr>
          <w:ilvl w:val="0"/>
          <w:numId w:val="3"/>
        </w:numPr>
        <w:jc w:val="both"/>
      </w:pPr>
      <w:r w:rsidRPr="00F839C4">
        <w:t>Работа с родителями, предполагает взаимодействие родитель-ребёнок-педагог. Включаются формы работы с родителями: открытые занятия, индивидуальные беседы, рекомендации.</w:t>
      </w:r>
    </w:p>
    <w:p w:rsidR="001B2F66" w:rsidRPr="00F839C4" w:rsidRDefault="001B2F66" w:rsidP="001B2F66">
      <w:pPr>
        <w:numPr>
          <w:ilvl w:val="0"/>
          <w:numId w:val="3"/>
        </w:numPr>
        <w:jc w:val="both"/>
      </w:pPr>
      <w:r w:rsidRPr="00F839C4">
        <w:t>Мониторинг. Разработаны и апробированы критерии усвоения программных задач.</w:t>
      </w:r>
    </w:p>
    <w:p w:rsidR="001B2F66" w:rsidRPr="00F839C4" w:rsidRDefault="001B2F66" w:rsidP="001B2F66">
      <w:pPr>
        <w:jc w:val="both"/>
      </w:pPr>
    </w:p>
    <w:p w:rsidR="001B2F66" w:rsidRPr="00F839C4" w:rsidRDefault="001B2F66" w:rsidP="001B2F66">
      <w:pPr>
        <w:jc w:val="both"/>
      </w:pPr>
    </w:p>
    <w:p w:rsidR="001B2F66" w:rsidRPr="00F839C4" w:rsidRDefault="001B2F66" w:rsidP="001B2F66">
      <w:pPr>
        <w:jc w:val="both"/>
        <w:rPr>
          <w:b/>
        </w:rPr>
      </w:pPr>
      <w:r w:rsidRPr="00F839C4">
        <w:rPr>
          <w:b/>
        </w:rPr>
        <w:t xml:space="preserve">Методы реализации обучения элементам спортивных игр. </w:t>
      </w:r>
    </w:p>
    <w:p w:rsidR="001B2F66" w:rsidRPr="00F839C4" w:rsidRDefault="001B2F66" w:rsidP="001B2F6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112"/>
        <w:gridCol w:w="2807"/>
      </w:tblGrid>
      <w:tr w:rsidR="001B2F66" w:rsidRPr="00F839C4" w:rsidTr="00C70894">
        <w:tc>
          <w:tcPr>
            <w:tcW w:w="3652" w:type="dxa"/>
          </w:tcPr>
          <w:p w:rsidR="001B2F66" w:rsidRPr="00F839C4" w:rsidRDefault="001B2F66" w:rsidP="00C70894">
            <w:pPr>
              <w:jc w:val="both"/>
              <w:rPr>
                <w:b/>
              </w:rPr>
            </w:pPr>
            <w:r w:rsidRPr="00F839C4">
              <w:rPr>
                <w:b/>
              </w:rPr>
              <w:t xml:space="preserve">Практические   </w:t>
            </w:r>
          </w:p>
        </w:tc>
        <w:tc>
          <w:tcPr>
            <w:tcW w:w="3112" w:type="dxa"/>
          </w:tcPr>
          <w:p w:rsidR="001B2F66" w:rsidRPr="00F839C4" w:rsidRDefault="001B2F66" w:rsidP="00C70894">
            <w:pPr>
              <w:jc w:val="both"/>
              <w:rPr>
                <w:b/>
              </w:rPr>
            </w:pPr>
            <w:r w:rsidRPr="00F839C4">
              <w:rPr>
                <w:b/>
              </w:rPr>
              <w:t>Словесные</w:t>
            </w:r>
          </w:p>
        </w:tc>
        <w:tc>
          <w:tcPr>
            <w:tcW w:w="0" w:type="auto"/>
          </w:tcPr>
          <w:p w:rsidR="001B2F66" w:rsidRPr="00F839C4" w:rsidRDefault="001B2F66" w:rsidP="00C70894">
            <w:pPr>
              <w:jc w:val="both"/>
              <w:rPr>
                <w:b/>
              </w:rPr>
            </w:pPr>
            <w:r w:rsidRPr="00F839C4">
              <w:rPr>
                <w:b/>
              </w:rPr>
              <w:t>Наглядные</w:t>
            </w:r>
          </w:p>
        </w:tc>
      </w:tr>
      <w:tr w:rsidR="001B2F66" w:rsidRPr="00F839C4" w:rsidTr="00C70894">
        <w:tc>
          <w:tcPr>
            <w:tcW w:w="3652" w:type="dxa"/>
          </w:tcPr>
          <w:p w:rsidR="001B2F66" w:rsidRPr="00F839C4" w:rsidRDefault="001B2F66" w:rsidP="00C70894">
            <w:pPr>
              <w:jc w:val="both"/>
            </w:pPr>
            <w:r w:rsidRPr="00F839C4">
              <w:t>1.Создание дополнительной развивающей</w:t>
            </w:r>
          </w:p>
          <w:p w:rsidR="001B2F66" w:rsidRPr="00F839C4" w:rsidRDefault="001B2F66" w:rsidP="00C70894">
            <w:pPr>
              <w:jc w:val="both"/>
            </w:pPr>
            <w:r w:rsidRPr="00F839C4">
              <w:t>среды, обеспечивающей</w:t>
            </w:r>
          </w:p>
          <w:p w:rsidR="001B2F66" w:rsidRPr="00F839C4" w:rsidRDefault="001B2F66" w:rsidP="00C70894">
            <w:pPr>
              <w:jc w:val="both"/>
            </w:pPr>
            <w:r w:rsidRPr="00F839C4">
              <w:t>доступное обучение</w:t>
            </w:r>
          </w:p>
          <w:p w:rsidR="001B2F66" w:rsidRPr="00F839C4" w:rsidRDefault="001B2F66" w:rsidP="00C70894">
            <w:pPr>
              <w:jc w:val="both"/>
            </w:pPr>
            <w:r w:rsidRPr="00F839C4">
              <w:t>спортивным играм.</w:t>
            </w:r>
          </w:p>
          <w:p w:rsidR="001B2F66" w:rsidRPr="00F839C4" w:rsidRDefault="001B2F66" w:rsidP="00C70894">
            <w:pPr>
              <w:jc w:val="both"/>
            </w:pPr>
            <w:r w:rsidRPr="00F839C4">
              <w:t>2.Организация двигательной активности, обеспечивающую плотность занятия.</w:t>
            </w:r>
          </w:p>
          <w:p w:rsidR="001B2F66" w:rsidRPr="00F839C4" w:rsidRDefault="001B2F66" w:rsidP="00C70894">
            <w:pPr>
              <w:jc w:val="both"/>
            </w:pPr>
            <w:r w:rsidRPr="00F839C4">
              <w:t xml:space="preserve">4.Создание соревновательных ситуаций. </w:t>
            </w:r>
          </w:p>
          <w:p w:rsidR="001B2F66" w:rsidRPr="00F839C4" w:rsidRDefault="001B2F66" w:rsidP="00C70894">
            <w:pPr>
              <w:jc w:val="both"/>
            </w:pPr>
            <w:r w:rsidRPr="00F839C4">
              <w:t>5.Подвижные игры.</w:t>
            </w:r>
          </w:p>
        </w:tc>
        <w:tc>
          <w:tcPr>
            <w:tcW w:w="3112" w:type="dxa"/>
          </w:tcPr>
          <w:p w:rsidR="001B2F66" w:rsidRPr="00F839C4" w:rsidRDefault="001B2F66" w:rsidP="00C70894">
            <w:pPr>
              <w:jc w:val="both"/>
            </w:pPr>
            <w:r w:rsidRPr="00F839C4">
              <w:t>1.Беседы.</w:t>
            </w:r>
          </w:p>
          <w:p w:rsidR="001B2F66" w:rsidRPr="00F839C4" w:rsidRDefault="001B2F66" w:rsidP="00C70894">
            <w:pPr>
              <w:jc w:val="both"/>
            </w:pPr>
            <w:r w:rsidRPr="00F839C4">
              <w:t>2.Заучивание стихотворений,</w:t>
            </w:r>
          </w:p>
          <w:p w:rsidR="001B2F66" w:rsidRPr="00F839C4" w:rsidRDefault="001B2F66" w:rsidP="00C70894">
            <w:pPr>
              <w:jc w:val="both"/>
            </w:pPr>
            <w:r w:rsidRPr="00F839C4">
              <w:t>загадок, скороговорок о мяче.</w:t>
            </w:r>
          </w:p>
          <w:p w:rsidR="001B2F66" w:rsidRPr="00F839C4" w:rsidRDefault="001B2F66" w:rsidP="00C70894">
            <w:pPr>
              <w:jc w:val="both"/>
            </w:pPr>
            <w:r w:rsidRPr="00F839C4">
              <w:t>3.Инструкции.</w:t>
            </w:r>
          </w:p>
          <w:p w:rsidR="001B2F66" w:rsidRPr="00F839C4" w:rsidRDefault="001B2F66" w:rsidP="00C70894">
            <w:pPr>
              <w:jc w:val="both"/>
            </w:pPr>
            <w:r w:rsidRPr="00F839C4">
              <w:t>4.Консультация для родителей</w:t>
            </w:r>
          </w:p>
          <w:p w:rsidR="001B2F66" w:rsidRPr="00F839C4" w:rsidRDefault="001B2F66" w:rsidP="00C70894">
            <w:pPr>
              <w:jc w:val="both"/>
            </w:pPr>
            <w:r w:rsidRPr="00F839C4">
              <w:t>по их желанию.</w:t>
            </w:r>
          </w:p>
          <w:p w:rsidR="001B2F66" w:rsidRPr="00F839C4" w:rsidRDefault="001B2F66" w:rsidP="00C70894">
            <w:pPr>
              <w:jc w:val="both"/>
            </w:pPr>
          </w:p>
        </w:tc>
        <w:tc>
          <w:tcPr>
            <w:tcW w:w="0" w:type="auto"/>
          </w:tcPr>
          <w:p w:rsidR="001B2F66" w:rsidRPr="00F839C4" w:rsidRDefault="001B2F66" w:rsidP="00C70894">
            <w:pPr>
              <w:jc w:val="both"/>
            </w:pPr>
            <w:r w:rsidRPr="00F839C4">
              <w:t>1.Организация фото выставки.</w:t>
            </w:r>
          </w:p>
          <w:p w:rsidR="001B2F66" w:rsidRPr="00F839C4" w:rsidRDefault="001B2F66" w:rsidP="00C70894">
            <w:pPr>
              <w:jc w:val="both"/>
            </w:pPr>
            <w:r w:rsidRPr="00F839C4">
              <w:t>2.Рассматривание иллюстраций, схем.</w:t>
            </w:r>
          </w:p>
          <w:p w:rsidR="001B2F66" w:rsidRPr="00F839C4" w:rsidRDefault="001B2F66" w:rsidP="00C70894">
            <w:pPr>
              <w:jc w:val="both"/>
            </w:pPr>
            <w:r w:rsidRPr="00F839C4">
              <w:t>3.Личный показ упражнений</w:t>
            </w:r>
          </w:p>
          <w:p w:rsidR="001B2F66" w:rsidRPr="00F839C4" w:rsidRDefault="001B2F66" w:rsidP="00C70894">
            <w:pPr>
              <w:jc w:val="both"/>
            </w:pPr>
            <w:r w:rsidRPr="00F839C4">
              <w:t>детьми и инструктором.</w:t>
            </w:r>
          </w:p>
        </w:tc>
      </w:tr>
    </w:tbl>
    <w:p w:rsidR="001B2F66" w:rsidRPr="00F839C4" w:rsidRDefault="001B2F66" w:rsidP="001B2F66">
      <w:pPr>
        <w:rPr>
          <w:b/>
        </w:rPr>
      </w:pPr>
    </w:p>
    <w:p w:rsidR="00134151" w:rsidRPr="00F839C4" w:rsidRDefault="00134151" w:rsidP="001B2F66">
      <w:pPr>
        <w:rPr>
          <w:b/>
        </w:rPr>
      </w:pPr>
    </w:p>
    <w:p w:rsidR="00CE55FF" w:rsidRPr="00F839C4" w:rsidRDefault="00CE55FF" w:rsidP="001B2F66">
      <w:pPr>
        <w:rPr>
          <w:b/>
        </w:rPr>
      </w:pPr>
    </w:p>
    <w:p w:rsidR="001B2F66" w:rsidRPr="00F839C4" w:rsidRDefault="001B2F66" w:rsidP="001B2F66">
      <w:pPr>
        <w:rPr>
          <w:b/>
        </w:rPr>
      </w:pPr>
      <w:r w:rsidRPr="00F839C4">
        <w:rPr>
          <w:b/>
        </w:rPr>
        <w:t>Ожидаемый результат:</w:t>
      </w:r>
    </w:p>
    <w:p w:rsidR="001B2F66" w:rsidRPr="00F839C4" w:rsidRDefault="001B2F66" w:rsidP="001B2F66">
      <w:r w:rsidRPr="00F839C4">
        <w:t>1. Укрепление здоровья и выработка у ребёнка потребности в здоровом образе жизни.</w:t>
      </w:r>
    </w:p>
    <w:p w:rsidR="001B2F66" w:rsidRPr="00F839C4" w:rsidRDefault="001B2F66" w:rsidP="001B2F66">
      <w:r w:rsidRPr="00F839C4">
        <w:t>2. Приобретение  навыков самостоятельной организации спортивных игр.</w:t>
      </w:r>
    </w:p>
    <w:p w:rsidR="001B2F66" w:rsidRPr="00F839C4" w:rsidRDefault="001B2F66" w:rsidP="001B2F66">
      <w:r w:rsidRPr="00F839C4">
        <w:t xml:space="preserve">3. Обогащение духовного мира ребёнка, обеспечение эмоционального благополучия и создание внутренних предпосылок для дальнейшего физического, психического и личностного развития.  </w:t>
      </w:r>
    </w:p>
    <w:p w:rsidR="001B2F66" w:rsidRPr="00F839C4" w:rsidRDefault="001B2F66" w:rsidP="001B2F66">
      <w:r w:rsidRPr="00F839C4">
        <w:t>4. Развитие физических качеств - быстрота, скорость, ловкость,  умение управлять своими движениями.</w:t>
      </w:r>
    </w:p>
    <w:p w:rsidR="001B2F66" w:rsidRPr="00F839C4" w:rsidRDefault="001B2F66" w:rsidP="001B2F66">
      <w:pPr>
        <w:rPr>
          <w:b/>
        </w:rPr>
      </w:pPr>
      <w:r w:rsidRPr="00F839C4">
        <w:t xml:space="preserve"> </w:t>
      </w:r>
    </w:p>
    <w:p w:rsidR="001B2F66" w:rsidRPr="00F839C4" w:rsidRDefault="001B2F66" w:rsidP="001B2F66">
      <w:pPr>
        <w:rPr>
          <w:b/>
        </w:rPr>
      </w:pPr>
      <w:r w:rsidRPr="00F839C4">
        <w:rPr>
          <w:b/>
        </w:rPr>
        <w:t xml:space="preserve">Этапы реализации программы: </w:t>
      </w:r>
    </w:p>
    <w:p w:rsidR="001B2F66" w:rsidRPr="00F839C4" w:rsidRDefault="001B2F66" w:rsidP="001B2F66">
      <w:r w:rsidRPr="00F839C4">
        <w:t>1.</w:t>
      </w:r>
      <w:r w:rsidR="00A915CD" w:rsidRPr="00F839C4">
        <w:t xml:space="preserve">Реклама и запись </w:t>
      </w:r>
      <w:r w:rsidRPr="00F839C4">
        <w:t xml:space="preserve"> с целью выявления желающих посещать кружок (сентябрь)</w:t>
      </w:r>
    </w:p>
    <w:p w:rsidR="001B2F66" w:rsidRPr="00F839C4" w:rsidRDefault="001B2F66" w:rsidP="001B2F66">
      <w:r w:rsidRPr="00F839C4">
        <w:t>2.Общее родительское собрание. Презентация ра</w:t>
      </w:r>
      <w:r w:rsidR="004E4522" w:rsidRPr="00F839C4">
        <w:t>боты кружка «Теннис и бадминтон</w:t>
      </w:r>
      <w:r w:rsidRPr="00F839C4">
        <w:t>» (сентябрь)</w:t>
      </w:r>
    </w:p>
    <w:p w:rsidR="001B2F66" w:rsidRPr="00F839C4" w:rsidRDefault="00A915CD" w:rsidP="001B2F66">
      <w:r w:rsidRPr="00F839C4">
        <w:t>3.</w:t>
      </w:r>
      <w:r w:rsidR="001B2F66" w:rsidRPr="00F839C4">
        <w:t xml:space="preserve">Мониторинг двигательных умений и навыков детей дошкольного возраста (октябрь) Выявление уровня освоения детьми элементов спортивных </w:t>
      </w:r>
      <w:r w:rsidR="004E4522" w:rsidRPr="00F839C4">
        <w:t>игр в теннис и бадминтон</w:t>
      </w:r>
      <w:r w:rsidR="001B2F66" w:rsidRPr="00F839C4">
        <w:t>.</w:t>
      </w:r>
    </w:p>
    <w:p w:rsidR="001B2F66" w:rsidRPr="00F839C4" w:rsidRDefault="00A915CD" w:rsidP="001B2F66">
      <w:r w:rsidRPr="00F839C4">
        <w:t>4</w:t>
      </w:r>
      <w:r w:rsidR="001B2F66" w:rsidRPr="00F839C4">
        <w:t>.Рекомендации воспитателям и родителям (октябрь)</w:t>
      </w:r>
    </w:p>
    <w:p w:rsidR="001B2F66" w:rsidRPr="00F839C4" w:rsidRDefault="00A915CD" w:rsidP="001B2F66">
      <w:r w:rsidRPr="00F839C4">
        <w:t>5</w:t>
      </w:r>
      <w:r w:rsidR="001B2F66" w:rsidRPr="00F839C4">
        <w:t>.Создание дополнительной развивающей среды в группах (в течение года)</w:t>
      </w:r>
    </w:p>
    <w:p w:rsidR="001B2F66" w:rsidRPr="00F839C4" w:rsidRDefault="00A915CD" w:rsidP="001B2F66">
      <w:r w:rsidRPr="00F839C4">
        <w:t>6</w:t>
      </w:r>
      <w:r w:rsidR="001B2F66" w:rsidRPr="00F839C4">
        <w:t>.Практическая деятельность по реализации программы (сентябрь – май)</w:t>
      </w:r>
    </w:p>
    <w:p w:rsidR="001B2F66" w:rsidRPr="00F839C4" w:rsidRDefault="00A915CD" w:rsidP="001B2F66">
      <w:r w:rsidRPr="00F839C4">
        <w:t>7</w:t>
      </w:r>
      <w:r w:rsidR="001B2F66" w:rsidRPr="00F839C4">
        <w:t>.Повторный мониторинг ( май)</w:t>
      </w:r>
    </w:p>
    <w:p w:rsidR="001B2F66" w:rsidRPr="00F839C4" w:rsidRDefault="00A915CD" w:rsidP="001B2F66">
      <w:r w:rsidRPr="00F839C4">
        <w:t>8</w:t>
      </w:r>
      <w:r w:rsidR="001B2F66" w:rsidRPr="00F839C4">
        <w:t>.Итоговое занятие для родителей (май)</w:t>
      </w:r>
    </w:p>
    <w:p w:rsidR="001B2F66" w:rsidRPr="00F839C4" w:rsidRDefault="001B2F66" w:rsidP="001B2F66">
      <w:pPr>
        <w:rPr>
          <w:u w:val="single"/>
        </w:rPr>
      </w:pPr>
    </w:p>
    <w:p w:rsidR="001B2F66" w:rsidRPr="00F839C4" w:rsidRDefault="001B2F66" w:rsidP="001B2F66">
      <w:pPr>
        <w:rPr>
          <w:u w:val="single"/>
        </w:rPr>
      </w:pPr>
      <w:r w:rsidRPr="00F839C4">
        <w:rPr>
          <w:u w:val="single"/>
        </w:rPr>
        <w:t>Диагностика элементов игры в теннис.</w:t>
      </w:r>
    </w:p>
    <w:p w:rsidR="001B2F66" w:rsidRPr="00F839C4" w:rsidRDefault="001B2F66" w:rsidP="001B2F66">
      <w:pPr>
        <w:rPr>
          <w:u w:val="single"/>
        </w:rPr>
      </w:pPr>
    </w:p>
    <w:tbl>
      <w:tblPr>
        <w:tblW w:w="113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1201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4"/>
      </w:tblGrid>
      <w:tr w:rsidR="001B2F66" w:rsidRPr="00F839C4" w:rsidTr="00C70894">
        <w:trPr>
          <w:trHeight w:val="1230"/>
        </w:trPr>
        <w:tc>
          <w:tcPr>
            <w:tcW w:w="447" w:type="dxa"/>
            <w:vMerge w:val="restart"/>
          </w:tcPr>
          <w:p w:rsidR="001B2F66" w:rsidRPr="00F839C4" w:rsidRDefault="001B2F66" w:rsidP="00C70894">
            <w:r w:rsidRPr="00F839C4">
              <w:t>№</w:t>
            </w:r>
          </w:p>
        </w:tc>
        <w:tc>
          <w:tcPr>
            <w:tcW w:w="1204" w:type="dxa"/>
            <w:vMerge w:val="restart"/>
          </w:tcPr>
          <w:p w:rsidR="001B2F66" w:rsidRPr="00F839C4" w:rsidRDefault="001B2F66" w:rsidP="00C70894"/>
          <w:p w:rsidR="001B2F66" w:rsidRPr="00F839C4" w:rsidRDefault="001B2F66" w:rsidP="00C70894"/>
          <w:p w:rsidR="001B2F66" w:rsidRPr="00F839C4" w:rsidRDefault="001B2F66" w:rsidP="00C70894">
            <w:r w:rsidRPr="00F839C4">
              <w:t>Ф. И. ребёнка.</w:t>
            </w:r>
          </w:p>
        </w:tc>
        <w:tc>
          <w:tcPr>
            <w:tcW w:w="1950" w:type="dxa"/>
            <w:gridSpan w:val="2"/>
          </w:tcPr>
          <w:p w:rsidR="001B2F66" w:rsidRPr="00F839C4" w:rsidRDefault="001B2F66" w:rsidP="00C70894">
            <w:r w:rsidRPr="00F839C4">
              <w:t>Удержание т\мяча на т\ракетке стоя на месте.</w:t>
            </w:r>
          </w:p>
        </w:tc>
        <w:tc>
          <w:tcPr>
            <w:tcW w:w="1950" w:type="dxa"/>
            <w:gridSpan w:val="2"/>
          </w:tcPr>
          <w:p w:rsidR="001B2F66" w:rsidRPr="00F839C4" w:rsidRDefault="001B2F66" w:rsidP="00C70894">
            <w:r w:rsidRPr="00F839C4">
              <w:t>Отбивание т\мяча на т\ракетке стоя на месте.</w:t>
            </w:r>
          </w:p>
        </w:tc>
        <w:tc>
          <w:tcPr>
            <w:tcW w:w="1950" w:type="dxa"/>
            <w:gridSpan w:val="2"/>
          </w:tcPr>
          <w:p w:rsidR="001B2F66" w:rsidRPr="00F839C4" w:rsidRDefault="001B2F66" w:rsidP="00C70894">
            <w:r w:rsidRPr="00F839C4">
              <w:t>Отбивание т\мяча при ходьбе.</w:t>
            </w:r>
          </w:p>
        </w:tc>
        <w:tc>
          <w:tcPr>
            <w:tcW w:w="1950" w:type="dxa"/>
            <w:gridSpan w:val="2"/>
          </w:tcPr>
          <w:p w:rsidR="001B2F66" w:rsidRPr="00F839C4" w:rsidRDefault="001B2F66" w:rsidP="00C70894">
            <w:r w:rsidRPr="00F839C4">
              <w:t>Отбивание т\мяча во время приседания.</w:t>
            </w:r>
          </w:p>
        </w:tc>
        <w:tc>
          <w:tcPr>
            <w:tcW w:w="1945" w:type="dxa"/>
            <w:gridSpan w:val="2"/>
          </w:tcPr>
          <w:p w:rsidR="001B2F66" w:rsidRPr="00F839C4" w:rsidRDefault="001B2F66" w:rsidP="00C70894">
            <w:r w:rsidRPr="00F839C4">
              <w:t>Отбивание т\мяча при повороте т\ракетки.</w:t>
            </w:r>
          </w:p>
        </w:tc>
      </w:tr>
      <w:tr w:rsidR="001B2F66" w:rsidRPr="00F839C4" w:rsidTr="00C70894">
        <w:trPr>
          <w:trHeight w:val="360"/>
        </w:trPr>
        <w:tc>
          <w:tcPr>
            <w:tcW w:w="447" w:type="dxa"/>
            <w:vMerge/>
          </w:tcPr>
          <w:p w:rsidR="001B2F66" w:rsidRPr="00F839C4" w:rsidRDefault="001B2F66" w:rsidP="00C70894"/>
        </w:tc>
        <w:tc>
          <w:tcPr>
            <w:tcW w:w="1204" w:type="dxa"/>
            <w:vMerge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>
            <w:r w:rsidRPr="00F839C4">
              <w:t>Начало уч\года</w:t>
            </w:r>
          </w:p>
        </w:tc>
        <w:tc>
          <w:tcPr>
            <w:tcW w:w="975" w:type="dxa"/>
          </w:tcPr>
          <w:p w:rsidR="001B2F66" w:rsidRPr="00F839C4" w:rsidRDefault="001B2F66" w:rsidP="00C70894">
            <w:r w:rsidRPr="00F839C4">
              <w:t>Конец уч\года</w:t>
            </w:r>
          </w:p>
        </w:tc>
        <w:tc>
          <w:tcPr>
            <w:tcW w:w="975" w:type="dxa"/>
          </w:tcPr>
          <w:p w:rsidR="001B2F66" w:rsidRPr="00F839C4" w:rsidRDefault="001B2F66" w:rsidP="00C70894">
            <w:r w:rsidRPr="00F839C4">
              <w:t>Начало уч\года</w:t>
            </w:r>
          </w:p>
        </w:tc>
        <w:tc>
          <w:tcPr>
            <w:tcW w:w="975" w:type="dxa"/>
          </w:tcPr>
          <w:p w:rsidR="001B2F66" w:rsidRPr="00F839C4" w:rsidRDefault="001B2F66" w:rsidP="00C70894">
            <w:r w:rsidRPr="00F839C4">
              <w:t>Конец уч\года</w:t>
            </w:r>
          </w:p>
        </w:tc>
        <w:tc>
          <w:tcPr>
            <w:tcW w:w="975" w:type="dxa"/>
          </w:tcPr>
          <w:p w:rsidR="001B2F66" w:rsidRPr="00F839C4" w:rsidRDefault="001B2F66" w:rsidP="00C70894">
            <w:r w:rsidRPr="00F839C4">
              <w:t>Начало уч\года</w:t>
            </w:r>
          </w:p>
        </w:tc>
        <w:tc>
          <w:tcPr>
            <w:tcW w:w="975" w:type="dxa"/>
          </w:tcPr>
          <w:p w:rsidR="001B2F66" w:rsidRPr="00F839C4" w:rsidRDefault="001B2F66" w:rsidP="00C70894">
            <w:r w:rsidRPr="00F839C4">
              <w:t>Конец уч\года</w:t>
            </w:r>
          </w:p>
        </w:tc>
        <w:tc>
          <w:tcPr>
            <w:tcW w:w="975" w:type="dxa"/>
          </w:tcPr>
          <w:p w:rsidR="001B2F66" w:rsidRPr="00F839C4" w:rsidRDefault="001B2F66" w:rsidP="00C70894">
            <w:r w:rsidRPr="00F839C4">
              <w:t>Начало уч\года</w:t>
            </w:r>
          </w:p>
        </w:tc>
        <w:tc>
          <w:tcPr>
            <w:tcW w:w="975" w:type="dxa"/>
          </w:tcPr>
          <w:p w:rsidR="001B2F66" w:rsidRPr="00F839C4" w:rsidRDefault="001B2F66" w:rsidP="00C70894">
            <w:r w:rsidRPr="00F839C4">
              <w:t>Конец уч\года</w:t>
            </w:r>
          </w:p>
        </w:tc>
        <w:tc>
          <w:tcPr>
            <w:tcW w:w="971" w:type="dxa"/>
          </w:tcPr>
          <w:p w:rsidR="001B2F66" w:rsidRPr="00F839C4" w:rsidRDefault="001B2F66" w:rsidP="00C70894">
            <w:r w:rsidRPr="00F839C4">
              <w:t>Начало уч/года</w:t>
            </w:r>
          </w:p>
        </w:tc>
        <w:tc>
          <w:tcPr>
            <w:tcW w:w="974" w:type="dxa"/>
          </w:tcPr>
          <w:p w:rsidR="001B2F66" w:rsidRPr="00F839C4" w:rsidRDefault="001B2F66" w:rsidP="00C70894">
            <w:r w:rsidRPr="00F839C4">
              <w:t>Конец уч/года</w:t>
            </w:r>
          </w:p>
        </w:tc>
      </w:tr>
      <w:tr w:rsidR="001B2F66" w:rsidRPr="00F839C4" w:rsidTr="00C70894">
        <w:trPr>
          <w:trHeight w:val="525"/>
        </w:trPr>
        <w:tc>
          <w:tcPr>
            <w:tcW w:w="447" w:type="dxa"/>
          </w:tcPr>
          <w:p w:rsidR="001B2F66" w:rsidRPr="00F839C4" w:rsidRDefault="001B2F66" w:rsidP="00C70894">
            <w:r w:rsidRPr="00F839C4">
              <w:t>1.</w:t>
            </w:r>
          </w:p>
        </w:tc>
        <w:tc>
          <w:tcPr>
            <w:tcW w:w="1204" w:type="dxa"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/>
        </w:tc>
        <w:tc>
          <w:tcPr>
            <w:tcW w:w="975" w:type="dxa"/>
          </w:tcPr>
          <w:p w:rsidR="001B2F66" w:rsidRPr="00F839C4" w:rsidRDefault="001B2F66" w:rsidP="00C70894"/>
        </w:tc>
        <w:tc>
          <w:tcPr>
            <w:tcW w:w="971" w:type="dxa"/>
          </w:tcPr>
          <w:p w:rsidR="001B2F66" w:rsidRPr="00F839C4" w:rsidRDefault="001B2F66" w:rsidP="00C70894"/>
        </w:tc>
        <w:tc>
          <w:tcPr>
            <w:tcW w:w="974" w:type="dxa"/>
          </w:tcPr>
          <w:p w:rsidR="001B2F66" w:rsidRPr="00F839C4" w:rsidRDefault="001B2F66" w:rsidP="00C70894"/>
        </w:tc>
      </w:tr>
      <w:tr w:rsidR="001B2F66" w:rsidRPr="00F839C4" w:rsidTr="00C70894">
        <w:trPr>
          <w:trHeight w:val="360"/>
        </w:trPr>
        <w:tc>
          <w:tcPr>
            <w:tcW w:w="447" w:type="dxa"/>
          </w:tcPr>
          <w:p w:rsidR="001B2F66" w:rsidRPr="00F839C4" w:rsidRDefault="001B2F66" w:rsidP="00C70894">
            <w:pPr>
              <w:ind w:left="1440"/>
              <w:jc w:val="both"/>
              <w:rPr>
                <w:b/>
              </w:rPr>
            </w:pPr>
          </w:p>
        </w:tc>
        <w:tc>
          <w:tcPr>
            <w:tcW w:w="1204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5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  <w:tc>
          <w:tcPr>
            <w:tcW w:w="970" w:type="dxa"/>
          </w:tcPr>
          <w:p w:rsidR="001B2F66" w:rsidRPr="00F839C4" w:rsidRDefault="001B2F66" w:rsidP="00C70894">
            <w:pPr>
              <w:ind w:left="1440"/>
              <w:rPr>
                <w:b/>
              </w:rPr>
            </w:pPr>
          </w:p>
        </w:tc>
      </w:tr>
    </w:tbl>
    <w:p w:rsidR="001B2F66" w:rsidRPr="00F839C4" w:rsidRDefault="001B2F66" w:rsidP="001B2F66">
      <w:r w:rsidRPr="00F839C4">
        <w:rPr>
          <w:b/>
        </w:rPr>
        <w:t xml:space="preserve">         </w:t>
      </w:r>
      <w:r w:rsidRPr="00F839C4">
        <w:t xml:space="preserve"> </w:t>
      </w:r>
    </w:p>
    <w:p w:rsidR="001B2F66" w:rsidRPr="00F839C4" w:rsidRDefault="001B2F66" w:rsidP="001B2F66">
      <w:pPr>
        <w:rPr>
          <w:u w:val="single"/>
        </w:rPr>
      </w:pPr>
    </w:p>
    <w:p w:rsidR="001B2F66" w:rsidRPr="00F839C4" w:rsidRDefault="001B2F66" w:rsidP="001B2F66">
      <w:pPr>
        <w:rPr>
          <w:b/>
          <w:u w:val="single"/>
        </w:rPr>
      </w:pPr>
      <w:r w:rsidRPr="00F839C4">
        <w:rPr>
          <w:b/>
          <w:u w:val="single"/>
        </w:rPr>
        <w:t>ОБОЗНАЧЕНИЯ ТАБЛИЦ ДИАГНОСТИКИ:</w:t>
      </w:r>
    </w:p>
    <w:p w:rsidR="001B2F66" w:rsidRPr="00F839C4" w:rsidRDefault="001B2F66" w:rsidP="001B2F66">
      <w:pPr>
        <w:rPr>
          <w:u w:val="single"/>
        </w:rPr>
      </w:pPr>
    </w:p>
    <w:p w:rsidR="001B2F66" w:rsidRPr="00F839C4" w:rsidRDefault="001B2F66" w:rsidP="001B2F66">
      <w:pPr>
        <w:rPr>
          <w:b/>
          <w:u w:val="single"/>
        </w:rPr>
      </w:pPr>
      <w:r w:rsidRPr="00F839C4">
        <w:rPr>
          <w:b/>
          <w:u w:val="single"/>
        </w:rPr>
        <w:t>Теннис:</w:t>
      </w:r>
    </w:p>
    <w:p w:rsidR="001B2F66" w:rsidRPr="00F839C4" w:rsidRDefault="001B2F66" w:rsidP="001B2F66"/>
    <w:p w:rsidR="001B2F66" w:rsidRPr="00F839C4" w:rsidRDefault="001B2F66" w:rsidP="001B2F66">
      <w:pPr>
        <w:tabs>
          <w:tab w:val="left" w:pos="6975"/>
        </w:tabs>
      </w:pPr>
      <w:r w:rsidRPr="00F839C4">
        <w:t>С-секунды.</w:t>
      </w:r>
      <w:r w:rsidRPr="00F839C4">
        <w:tab/>
      </w:r>
    </w:p>
    <w:p w:rsidR="001B2F66" w:rsidRPr="00F839C4" w:rsidRDefault="001B2F66" w:rsidP="001B2F66"/>
    <w:p w:rsidR="001B2F66" w:rsidRPr="00F839C4" w:rsidRDefault="001B2F66" w:rsidP="001B2F66">
      <w:r w:rsidRPr="00F839C4">
        <w:t>М-минуты.</w:t>
      </w:r>
    </w:p>
    <w:p w:rsidR="001B2F66" w:rsidRPr="00F839C4" w:rsidRDefault="001B2F66" w:rsidP="001B2F66"/>
    <w:p w:rsidR="001B2F66" w:rsidRPr="00F839C4" w:rsidRDefault="001B2F66" w:rsidP="001B2F66">
      <w:r w:rsidRPr="00F839C4">
        <w:t>&lt;  больше 30 секунд.</w:t>
      </w:r>
    </w:p>
    <w:p w:rsidR="001B2F66" w:rsidRPr="00F839C4" w:rsidRDefault="001B2F66" w:rsidP="001B2F66"/>
    <w:p w:rsidR="001B2F66" w:rsidRPr="00F839C4" w:rsidRDefault="001B2F66" w:rsidP="001B2F66">
      <w:r w:rsidRPr="00F839C4">
        <w:t>+ очень хороший результат.</w:t>
      </w:r>
    </w:p>
    <w:p w:rsidR="001B2F66" w:rsidRPr="00F839C4" w:rsidRDefault="001B2F66" w:rsidP="001B2F66"/>
    <w:p w:rsidR="001B2F66" w:rsidRPr="00F839C4" w:rsidRDefault="001B2F66" w:rsidP="001B2F66">
      <w:r w:rsidRPr="00F839C4">
        <w:t>на100% обучились.</w:t>
      </w:r>
    </w:p>
    <w:p w:rsidR="001B2F66" w:rsidRPr="00F839C4" w:rsidRDefault="001B2F66" w:rsidP="001B2F66"/>
    <w:p w:rsidR="001B2F66" w:rsidRPr="00F839C4" w:rsidRDefault="001B2F66" w:rsidP="001B2F66">
      <w:r w:rsidRPr="00F839C4">
        <w:t>Цифры - обозначают количество раз.</w:t>
      </w:r>
    </w:p>
    <w:p w:rsidR="001B2F66" w:rsidRPr="00F839C4" w:rsidRDefault="001B2F66" w:rsidP="001B2F66"/>
    <w:p w:rsidR="001B2F66" w:rsidRPr="00F839C4" w:rsidRDefault="001B2F66" w:rsidP="001B2F66">
      <w:pPr>
        <w:rPr>
          <w:b/>
        </w:rPr>
      </w:pPr>
    </w:p>
    <w:p w:rsidR="001B2F66" w:rsidRPr="00F839C4" w:rsidRDefault="001B2F66" w:rsidP="001B2F66">
      <w:pPr>
        <w:rPr>
          <w:b/>
          <w:u w:val="single"/>
        </w:rPr>
      </w:pPr>
      <w:r w:rsidRPr="00F839C4">
        <w:rPr>
          <w:b/>
          <w:u w:val="single"/>
        </w:rPr>
        <w:t>Условные обозначения:</w:t>
      </w:r>
    </w:p>
    <w:p w:rsidR="001B2F66" w:rsidRPr="00F839C4" w:rsidRDefault="001B2F66" w:rsidP="001B2F66">
      <w:r w:rsidRPr="00F839C4">
        <w:rPr>
          <w:b/>
        </w:rPr>
        <w:t xml:space="preserve">ОРУ – </w:t>
      </w:r>
      <w:r w:rsidRPr="00F839C4">
        <w:t>общеразвивающие упражнения.</w:t>
      </w:r>
    </w:p>
    <w:p w:rsidR="001B2F66" w:rsidRPr="00F839C4" w:rsidRDefault="001B2F66" w:rsidP="001B2F66">
      <w:r w:rsidRPr="00F839C4">
        <w:rPr>
          <w:b/>
        </w:rPr>
        <w:t>н/теннис</w:t>
      </w:r>
      <w:r w:rsidRPr="00F839C4">
        <w:t xml:space="preserve"> - настольный теннис.</w:t>
      </w:r>
    </w:p>
    <w:p w:rsidR="001B2F66" w:rsidRPr="00F839C4" w:rsidRDefault="001B2F66" w:rsidP="001B2F66">
      <w:r w:rsidRPr="00F839C4">
        <w:rPr>
          <w:b/>
        </w:rPr>
        <w:t>т/мяч</w:t>
      </w:r>
      <w:r w:rsidRPr="00F839C4">
        <w:t xml:space="preserve"> - теннисный мяч.</w:t>
      </w:r>
    </w:p>
    <w:p w:rsidR="001B2F66" w:rsidRPr="00F839C4" w:rsidRDefault="001B2F66" w:rsidP="001B2F66">
      <w:r w:rsidRPr="00F839C4">
        <w:rPr>
          <w:b/>
        </w:rPr>
        <w:t>Д/у</w:t>
      </w:r>
      <w:r w:rsidRPr="00F839C4">
        <w:t xml:space="preserve"> - дыхательные упражнения.</w:t>
      </w:r>
    </w:p>
    <w:p w:rsidR="001B2F66" w:rsidRPr="00F839C4" w:rsidRDefault="001B2F66" w:rsidP="001B2F66">
      <w:r w:rsidRPr="00F839C4">
        <w:rPr>
          <w:b/>
        </w:rPr>
        <w:t>П/и</w:t>
      </w:r>
      <w:r w:rsidRPr="00F839C4">
        <w:t xml:space="preserve"> - подвижная игра.</w:t>
      </w:r>
    </w:p>
    <w:p w:rsidR="001B2F66" w:rsidRPr="00F839C4" w:rsidRDefault="001B2F66" w:rsidP="001B2F66">
      <w:r w:rsidRPr="00F839C4">
        <w:rPr>
          <w:b/>
        </w:rPr>
        <w:t>Ч</w:t>
      </w:r>
      <w:r w:rsidRPr="00F839C4">
        <w:t xml:space="preserve"> - № части занятия.</w:t>
      </w:r>
    </w:p>
    <w:p w:rsidR="001B2F66" w:rsidRPr="00F839C4" w:rsidRDefault="001B2F66" w:rsidP="001B2F66">
      <w:r w:rsidRPr="00F839C4">
        <w:rPr>
          <w:b/>
        </w:rPr>
        <w:t>См</w:t>
      </w:r>
      <w:r w:rsidRPr="00F839C4">
        <w:t xml:space="preserve"> - смотри.</w:t>
      </w:r>
    </w:p>
    <w:p w:rsidR="001B2F66" w:rsidRPr="00F839C4" w:rsidRDefault="001B2F66" w:rsidP="001B2F66">
      <w:r w:rsidRPr="00F839C4">
        <w:rPr>
          <w:b/>
        </w:rPr>
        <w:t>м/п</w:t>
      </w:r>
      <w:r w:rsidRPr="00F839C4">
        <w:t xml:space="preserve"> – </w:t>
      </w:r>
      <w:r w:rsidR="00527589" w:rsidRPr="00F839C4">
        <w:t xml:space="preserve">игра </w:t>
      </w:r>
      <w:r w:rsidRPr="00F839C4">
        <w:t>малой подвижности.</w:t>
      </w:r>
    </w:p>
    <w:p w:rsidR="00856ED0" w:rsidRPr="004F50AF" w:rsidRDefault="00856ED0" w:rsidP="001B2F66"/>
    <w:p w:rsidR="00AF7895" w:rsidRPr="004F50AF" w:rsidRDefault="00AF7895" w:rsidP="001B2F66"/>
    <w:p w:rsidR="00AF7895" w:rsidRPr="00726BAD" w:rsidRDefault="00AF7895" w:rsidP="001B2F66"/>
    <w:p w:rsidR="00726BAD" w:rsidRDefault="00726BAD" w:rsidP="00AF7895">
      <w:pPr>
        <w:jc w:val="both"/>
      </w:pPr>
    </w:p>
    <w:p w:rsidR="00AF7895" w:rsidRPr="00F839C4" w:rsidRDefault="00AF7895" w:rsidP="00AF7895">
      <w:pPr>
        <w:jc w:val="both"/>
      </w:pPr>
      <w:r w:rsidRPr="00F839C4">
        <w:t xml:space="preserve">Материально – техническая база для занятий:  </w:t>
      </w:r>
    </w:p>
    <w:p w:rsidR="00AF7895" w:rsidRPr="00F839C4" w:rsidRDefault="00AF7895" w:rsidP="00AF7895">
      <w:pPr>
        <w:jc w:val="both"/>
      </w:pPr>
      <w:r w:rsidRPr="00F839C4">
        <w:t xml:space="preserve">физкультурный зал; </w:t>
      </w:r>
    </w:p>
    <w:p w:rsidR="00AF7895" w:rsidRPr="00F839C4" w:rsidRDefault="00AF7895" w:rsidP="00AF7895">
      <w:pPr>
        <w:jc w:val="both"/>
      </w:pPr>
      <w:r w:rsidRPr="00F839C4">
        <w:t xml:space="preserve">мячи малого размера; </w:t>
      </w:r>
    </w:p>
    <w:p w:rsidR="00AF7895" w:rsidRPr="00F839C4" w:rsidRDefault="00AF7895" w:rsidP="00AF7895">
      <w:pPr>
        <w:jc w:val="both"/>
      </w:pPr>
      <w:r w:rsidRPr="00F839C4">
        <w:t xml:space="preserve">теннисные ракетки; </w:t>
      </w:r>
    </w:p>
    <w:p w:rsidR="00AF7895" w:rsidRPr="00F839C4" w:rsidRDefault="00AF7895" w:rsidP="00AF7895">
      <w:pPr>
        <w:jc w:val="both"/>
      </w:pPr>
      <w:r w:rsidRPr="00F839C4">
        <w:t xml:space="preserve">теннисные шарики; </w:t>
      </w:r>
    </w:p>
    <w:p w:rsidR="00AF7895" w:rsidRPr="00F839C4" w:rsidRDefault="00AF7895" w:rsidP="00AF7895">
      <w:pPr>
        <w:jc w:val="both"/>
      </w:pPr>
      <w:r w:rsidRPr="00F839C4">
        <w:t xml:space="preserve">теннисный стол. </w:t>
      </w:r>
    </w:p>
    <w:p w:rsidR="00AF7895" w:rsidRPr="00905E93" w:rsidRDefault="00AF7895" w:rsidP="004F50AF">
      <w:pPr>
        <w:jc w:val="both"/>
      </w:pPr>
      <w:r w:rsidRPr="00F839C4">
        <w:t xml:space="preserve"> </w:t>
      </w:r>
    </w:p>
    <w:p w:rsidR="00D07F2A" w:rsidRPr="00F839C4" w:rsidRDefault="00D07F2A" w:rsidP="00726BAD">
      <w:r w:rsidRPr="00F839C4">
        <w:lastRenderedPageBreak/>
        <w:t xml:space="preserve"> </w:t>
      </w:r>
    </w:p>
    <w:p w:rsidR="00D07F2A" w:rsidRPr="00F839C4" w:rsidRDefault="00D07F2A" w:rsidP="00CC4004">
      <w:pPr>
        <w:rPr>
          <w:u w:val="single"/>
        </w:rPr>
      </w:pPr>
      <w:r w:rsidRPr="00F839C4">
        <w:rPr>
          <w:u w:val="single"/>
        </w:rPr>
        <w:t xml:space="preserve">Список литературы: </w:t>
      </w:r>
    </w:p>
    <w:p w:rsidR="00F839C4" w:rsidRPr="00F839C4" w:rsidRDefault="00F839C4" w:rsidP="00CC4004">
      <w:pPr>
        <w:rPr>
          <w:u w:val="single"/>
        </w:rPr>
      </w:pPr>
    </w:p>
    <w:p w:rsidR="00A155BC" w:rsidRPr="00F839C4" w:rsidRDefault="00F839C4" w:rsidP="00F839C4">
      <w:r w:rsidRPr="00F839C4">
        <w:t>Гришин В.Г. Игры с мячом и ракеткой / Москва «Просвещение» - 1982</w:t>
      </w:r>
    </w:p>
    <w:p w:rsidR="003D3823" w:rsidRPr="00F839C4" w:rsidRDefault="00F839C4" w:rsidP="00200456">
      <w:r w:rsidRPr="00F839C4">
        <w:t>Барчукова Г. В. Учись играть в настольный теннис / Г. В. Барчукова. - М., 1989.</w:t>
      </w:r>
      <w:r w:rsidRPr="00F839C4">
        <w:br/>
        <w:t>Барчукова Г. В. Игра, доступная всем / Г. В. Барчукова, С. Д. Шпрах. - М., 1991</w:t>
      </w:r>
    </w:p>
    <w:p w:rsidR="00F839C4" w:rsidRPr="004F50AF" w:rsidRDefault="00F839C4" w:rsidP="00200456">
      <w:r w:rsidRPr="00F839C4">
        <w:t>Байгулое Ю. П. Основы настольного тенниса / Ю. П. Байгулов, А. Н. Романин -  М., 1999.</w:t>
      </w:r>
      <w:r w:rsidRPr="00F839C4">
        <w:br/>
        <w:t>Байгулов Ю. П. Настольный теннис: Вчера, сегодня, завтра / Ю. П. Байгулов - М., 2000.</w:t>
      </w:r>
    </w:p>
    <w:p w:rsidR="00F839C4" w:rsidRPr="00F839C4" w:rsidRDefault="00F839C4" w:rsidP="00200456"/>
    <w:sectPr w:rsidR="00F839C4" w:rsidRPr="00F839C4" w:rsidSect="003D382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C5" w:rsidRDefault="001804C5" w:rsidP="00F0333D">
      <w:r>
        <w:separator/>
      </w:r>
    </w:p>
  </w:endnote>
  <w:endnote w:type="continuationSeparator" w:id="1">
    <w:p w:rsidR="001804C5" w:rsidRDefault="001804C5" w:rsidP="00F0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297"/>
      <w:docPartObj>
        <w:docPartGallery w:val="Page Numbers (Bottom of Page)"/>
        <w:docPartUnique/>
      </w:docPartObj>
    </w:sdtPr>
    <w:sdtContent>
      <w:p w:rsidR="00C5346E" w:rsidRDefault="00642B7F">
        <w:pPr>
          <w:pStyle w:val="a7"/>
          <w:jc w:val="right"/>
        </w:pPr>
        <w:fldSimple w:instr=" PAGE   \* MERGEFORMAT ">
          <w:r w:rsidR="00905E93">
            <w:rPr>
              <w:noProof/>
            </w:rPr>
            <w:t>2</w:t>
          </w:r>
        </w:fldSimple>
      </w:p>
    </w:sdtContent>
  </w:sdt>
  <w:p w:rsidR="00C5346E" w:rsidRDefault="00C534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C5" w:rsidRDefault="001804C5" w:rsidP="00F0333D">
      <w:r>
        <w:separator/>
      </w:r>
    </w:p>
  </w:footnote>
  <w:footnote w:type="continuationSeparator" w:id="1">
    <w:p w:rsidR="001804C5" w:rsidRDefault="001804C5" w:rsidP="00F03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3E"/>
    <w:multiLevelType w:val="hybridMultilevel"/>
    <w:tmpl w:val="F94EE33A"/>
    <w:lvl w:ilvl="0" w:tplc="B6BCD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54"/>
    <w:multiLevelType w:val="hybridMultilevel"/>
    <w:tmpl w:val="C290BD24"/>
    <w:lvl w:ilvl="0" w:tplc="D130CD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1760EC3"/>
    <w:multiLevelType w:val="hybridMultilevel"/>
    <w:tmpl w:val="063ED890"/>
    <w:lvl w:ilvl="0" w:tplc="BE58D0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74FD0"/>
    <w:multiLevelType w:val="hybridMultilevel"/>
    <w:tmpl w:val="5B50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E0A5F"/>
    <w:multiLevelType w:val="hybridMultilevel"/>
    <w:tmpl w:val="3CBC6E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9915EB9"/>
    <w:multiLevelType w:val="hybridMultilevel"/>
    <w:tmpl w:val="7E8AD068"/>
    <w:lvl w:ilvl="0" w:tplc="9BDC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6E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E8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8B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A4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24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E4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81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4F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F34B0"/>
    <w:multiLevelType w:val="hybridMultilevel"/>
    <w:tmpl w:val="13F4F9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365C72"/>
    <w:multiLevelType w:val="hybridMultilevel"/>
    <w:tmpl w:val="469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44691"/>
    <w:multiLevelType w:val="hybridMultilevel"/>
    <w:tmpl w:val="469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22E14"/>
    <w:multiLevelType w:val="hybridMultilevel"/>
    <w:tmpl w:val="88E4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0DC0"/>
    <w:multiLevelType w:val="hybridMultilevel"/>
    <w:tmpl w:val="469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A38F4"/>
    <w:multiLevelType w:val="hybridMultilevel"/>
    <w:tmpl w:val="469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9230F"/>
    <w:multiLevelType w:val="hybridMultilevel"/>
    <w:tmpl w:val="FC24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A2F"/>
    <w:multiLevelType w:val="hybridMultilevel"/>
    <w:tmpl w:val="569C39E6"/>
    <w:lvl w:ilvl="0" w:tplc="74D0CB0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2764C"/>
    <w:multiLevelType w:val="hybridMultilevel"/>
    <w:tmpl w:val="876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926BA"/>
    <w:multiLevelType w:val="hybridMultilevel"/>
    <w:tmpl w:val="E3BC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85A35"/>
    <w:multiLevelType w:val="hybridMultilevel"/>
    <w:tmpl w:val="360E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6107B"/>
    <w:multiLevelType w:val="hybridMultilevel"/>
    <w:tmpl w:val="199C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C60E7"/>
    <w:multiLevelType w:val="hybridMultilevel"/>
    <w:tmpl w:val="A74C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B1416"/>
    <w:multiLevelType w:val="hybridMultilevel"/>
    <w:tmpl w:val="1FE87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BF4E29"/>
    <w:multiLevelType w:val="hybridMultilevel"/>
    <w:tmpl w:val="8F4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D5B18"/>
    <w:multiLevelType w:val="hybridMultilevel"/>
    <w:tmpl w:val="FDAA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00886"/>
    <w:multiLevelType w:val="hybridMultilevel"/>
    <w:tmpl w:val="6868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44AC2"/>
    <w:multiLevelType w:val="hybridMultilevel"/>
    <w:tmpl w:val="611C05E6"/>
    <w:lvl w:ilvl="0" w:tplc="D130CD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E4A93"/>
    <w:multiLevelType w:val="hybridMultilevel"/>
    <w:tmpl w:val="469C1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6"/>
  </w:num>
  <w:num w:numId="9">
    <w:abstractNumId w:val="4"/>
  </w:num>
  <w:num w:numId="10">
    <w:abstractNumId w:val="14"/>
  </w:num>
  <w:num w:numId="11">
    <w:abstractNumId w:val="16"/>
  </w:num>
  <w:num w:numId="12">
    <w:abstractNumId w:val="21"/>
  </w:num>
  <w:num w:numId="13">
    <w:abstractNumId w:val="24"/>
  </w:num>
  <w:num w:numId="14">
    <w:abstractNumId w:val="7"/>
  </w:num>
  <w:num w:numId="15">
    <w:abstractNumId w:val="11"/>
  </w:num>
  <w:num w:numId="16">
    <w:abstractNumId w:val="10"/>
  </w:num>
  <w:num w:numId="17">
    <w:abstractNumId w:val="8"/>
  </w:num>
  <w:num w:numId="18">
    <w:abstractNumId w:val="22"/>
  </w:num>
  <w:num w:numId="19">
    <w:abstractNumId w:val="20"/>
  </w:num>
  <w:num w:numId="20">
    <w:abstractNumId w:val="9"/>
  </w:num>
  <w:num w:numId="21">
    <w:abstractNumId w:val="12"/>
  </w:num>
  <w:num w:numId="22">
    <w:abstractNumId w:val="17"/>
  </w:num>
  <w:num w:numId="23">
    <w:abstractNumId w:val="3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D49"/>
    <w:rsid w:val="0000510C"/>
    <w:rsid w:val="00055656"/>
    <w:rsid w:val="00062735"/>
    <w:rsid w:val="00077BA3"/>
    <w:rsid w:val="00090D49"/>
    <w:rsid w:val="00096CFE"/>
    <w:rsid w:val="000F0B70"/>
    <w:rsid w:val="001119CA"/>
    <w:rsid w:val="00121F31"/>
    <w:rsid w:val="00134151"/>
    <w:rsid w:val="00140C83"/>
    <w:rsid w:val="001430FB"/>
    <w:rsid w:val="001734C8"/>
    <w:rsid w:val="001802D8"/>
    <w:rsid w:val="001804C5"/>
    <w:rsid w:val="001900EC"/>
    <w:rsid w:val="001A46A1"/>
    <w:rsid w:val="001B2F66"/>
    <w:rsid w:val="001C6758"/>
    <w:rsid w:val="00200456"/>
    <w:rsid w:val="002153B2"/>
    <w:rsid w:val="0023500E"/>
    <w:rsid w:val="0027109D"/>
    <w:rsid w:val="0028121C"/>
    <w:rsid w:val="002A3F0A"/>
    <w:rsid w:val="002D574F"/>
    <w:rsid w:val="002E18A3"/>
    <w:rsid w:val="002E3143"/>
    <w:rsid w:val="002E39D6"/>
    <w:rsid w:val="002F42E2"/>
    <w:rsid w:val="002F4C1E"/>
    <w:rsid w:val="00313143"/>
    <w:rsid w:val="003155D8"/>
    <w:rsid w:val="003303E3"/>
    <w:rsid w:val="00350FF9"/>
    <w:rsid w:val="00382619"/>
    <w:rsid w:val="003C2E5E"/>
    <w:rsid w:val="003C600E"/>
    <w:rsid w:val="003D3823"/>
    <w:rsid w:val="003D4140"/>
    <w:rsid w:val="003D5C56"/>
    <w:rsid w:val="003E17DE"/>
    <w:rsid w:val="00400FE8"/>
    <w:rsid w:val="00403B0F"/>
    <w:rsid w:val="00404434"/>
    <w:rsid w:val="0045050B"/>
    <w:rsid w:val="0046065A"/>
    <w:rsid w:val="004E4522"/>
    <w:rsid w:val="004F19CB"/>
    <w:rsid w:val="004F50AF"/>
    <w:rsid w:val="00527589"/>
    <w:rsid w:val="0058001A"/>
    <w:rsid w:val="005A1BF2"/>
    <w:rsid w:val="005D6DC5"/>
    <w:rsid w:val="00612698"/>
    <w:rsid w:val="00641C17"/>
    <w:rsid w:val="00642B7F"/>
    <w:rsid w:val="006737E6"/>
    <w:rsid w:val="0070602D"/>
    <w:rsid w:val="0070753F"/>
    <w:rsid w:val="00726BAD"/>
    <w:rsid w:val="0078763A"/>
    <w:rsid w:val="007B781D"/>
    <w:rsid w:val="00856ED0"/>
    <w:rsid w:val="00857837"/>
    <w:rsid w:val="008B247E"/>
    <w:rsid w:val="008C6A39"/>
    <w:rsid w:val="008D1B93"/>
    <w:rsid w:val="00905E93"/>
    <w:rsid w:val="009179FB"/>
    <w:rsid w:val="00972450"/>
    <w:rsid w:val="009A4279"/>
    <w:rsid w:val="009A7801"/>
    <w:rsid w:val="009B62AC"/>
    <w:rsid w:val="009F2983"/>
    <w:rsid w:val="00A14CF7"/>
    <w:rsid w:val="00A155BC"/>
    <w:rsid w:val="00A723BD"/>
    <w:rsid w:val="00A915CD"/>
    <w:rsid w:val="00AA37F5"/>
    <w:rsid w:val="00AB7DB9"/>
    <w:rsid w:val="00AF7895"/>
    <w:rsid w:val="00B05705"/>
    <w:rsid w:val="00B44110"/>
    <w:rsid w:val="00B62840"/>
    <w:rsid w:val="00B648B4"/>
    <w:rsid w:val="00B83F19"/>
    <w:rsid w:val="00B86F12"/>
    <w:rsid w:val="00BF49B5"/>
    <w:rsid w:val="00C21337"/>
    <w:rsid w:val="00C30224"/>
    <w:rsid w:val="00C41F73"/>
    <w:rsid w:val="00C5346E"/>
    <w:rsid w:val="00C70894"/>
    <w:rsid w:val="00C77C2F"/>
    <w:rsid w:val="00C930BE"/>
    <w:rsid w:val="00CB2234"/>
    <w:rsid w:val="00CB480F"/>
    <w:rsid w:val="00CC4004"/>
    <w:rsid w:val="00CE55FF"/>
    <w:rsid w:val="00CF3126"/>
    <w:rsid w:val="00D07981"/>
    <w:rsid w:val="00D07F2A"/>
    <w:rsid w:val="00D32606"/>
    <w:rsid w:val="00D626BE"/>
    <w:rsid w:val="00D76AA9"/>
    <w:rsid w:val="00DC4F8D"/>
    <w:rsid w:val="00DE42E4"/>
    <w:rsid w:val="00DF643C"/>
    <w:rsid w:val="00E4634C"/>
    <w:rsid w:val="00E715F5"/>
    <w:rsid w:val="00E746B2"/>
    <w:rsid w:val="00EB1795"/>
    <w:rsid w:val="00EB4473"/>
    <w:rsid w:val="00EB7013"/>
    <w:rsid w:val="00EC004D"/>
    <w:rsid w:val="00F02557"/>
    <w:rsid w:val="00F0333D"/>
    <w:rsid w:val="00F630BD"/>
    <w:rsid w:val="00F63465"/>
    <w:rsid w:val="00F76E9D"/>
    <w:rsid w:val="00F8220C"/>
    <w:rsid w:val="00F8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89"/>
    <w:pPr>
      <w:ind w:left="720"/>
      <w:contextualSpacing/>
    </w:pPr>
  </w:style>
  <w:style w:type="table" w:styleId="a4">
    <w:name w:val="Table Grid"/>
    <w:basedOn w:val="a1"/>
    <w:uiPriority w:val="59"/>
    <w:rsid w:val="00B05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33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33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9344E-06B5-4B2B-BB56-E3EE5A4A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2019-05-22T02:48:00Z</cp:lastPrinted>
  <dcterms:created xsi:type="dcterms:W3CDTF">2017-09-01T08:54:00Z</dcterms:created>
  <dcterms:modified xsi:type="dcterms:W3CDTF">2022-11-29T11:25:00Z</dcterms:modified>
</cp:coreProperties>
</file>