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11600001"/>
        <w:docPartObj>
          <w:docPartGallery w:val="Cover Pages"/>
          <w:docPartUnique/>
        </w:docPartObj>
      </w:sdtPr>
      <w:sdtContent>
        <w:p w:rsidR="009E1D55" w:rsidRPr="00464BDC" w:rsidRDefault="00464BDC" w:rsidP="009E1D55">
          <w:pPr>
            <w:spacing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4BDC">
            <w:rPr>
              <w:rFonts w:ascii="Times New Roman" w:hAnsi="Times New Roman" w:cs="Times New Roman"/>
              <w:b/>
              <w:sz w:val="28"/>
              <w:szCs w:val="28"/>
            </w:rPr>
            <w:tab/>
            <w:t>МУНИЦИПАЛЬНОЕ БЮДЖЕТНОЕ УЧРЕЖДЕНИЕ «ШКОЛА № 80 ГОРОДА ДОНЕЦКА»</w:t>
          </w:r>
        </w:p>
        <w:p w:rsidR="009E1D55" w:rsidRDefault="009E1D55" w:rsidP="00464BDC">
          <w:pPr>
            <w:spacing w:line="360" w:lineRule="auto"/>
            <w:rPr>
              <w:rFonts w:ascii="Times New Roman" w:eastAsiaTheme="minorHAnsi" w:hAnsi="Times New Roman" w:cs="Times New Roman"/>
              <w:color w:val="FF0000"/>
              <w:sz w:val="28"/>
              <w:szCs w:val="28"/>
            </w:rPr>
          </w:pPr>
          <w:r w:rsidRPr="00464BDC">
            <w:rPr>
              <w:rFonts w:ascii="Times New Roman" w:eastAsiaTheme="minorHAnsi" w:hAnsi="Times New Roman" w:cs="Times New Roman"/>
              <w:color w:val="FF0000"/>
              <w:sz w:val="28"/>
              <w:szCs w:val="28"/>
            </w:rPr>
            <w:t xml:space="preserve">                                                   </w:t>
          </w:r>
        </w:p>
        <w:p w:rsidR="00464BDC" w:rsidRDefault="00464BDC" w:rsidP="00464BDC">
          <w:pPr>
            <w:spacing w:line="360" w:lineRule="auto"/>
            <w:rPr>
              <w:rFonts w:ascii="Times New Roman" w:eastAsiaTheme="minorHAnsi" w:hAnsi="Times New Roman" w:cs="Times New Roman"/>
              <w:color w:val="FF0000"/>
              <w:sz w:val="28"/>
              <w:szCs w:val="28"/>
            </w:rPr>
          </w:pPr>
        </w:p>
        <w:p w:rsidR="00464BDC" w:rsidRPr="00464BDC" w:rsidRDefault="00464BDC" w:rsidP="00464BDC">
          <w:pPr>
            <w:spacing w:line="360" w:lineRule="auto"/>
            <w:rPr>
              <w:rFonts w:ascii="Times New Roman" w:eastAsiaTheme="majorEastAsia" w:hAnsi="Times New Roman" w:cs="Times New Roman"/>
              <w:b/>
              <w:bCs/>
              <w:color w:val="1F497D" w:themeColor="text2"/>
              <w:sz w:val="28"/>
              <w:szCs w:val="28"/>
            </w:rPr>
          </w:pPr>
        </w:p>
        <w:p w:rsidR="009E1D55" w:rsidRPr="00464BDC" w:rsidRDefault="009E1D55" w:rsidP="009E1D55">
          <w:pPr>
            <w:pStyle w:val="a5"/>
            <w:tabs>
              <w:tab w:val="left" w:pos="3119"/>
              <w:tab w:val="left" w:pos="4395"/>
            </w:tabs>
            <w:spacing w:line="360" w:lineRule="auto"/>
            <w:ind w:firstLine="709"/>
            <w:jc w:val="center"/>
            <w:rPr>
              <w:rFonts w:eastAsiaTheme="majorEastAsia"/>
              <w:b/>
              <w:bCs/>
              <w:color w:val="FF0000"/>
              <w:sz w:val="28"/>
              <w:szCs w:val="28"/>
            </w:rPr>
          </w:pPr>
          <w:r w:rsidRPr="00464BDC">
            <w:rPr>
              <w:rFonts w:eastAsiaTheme="majorEastAsia"/>
              <w:b/>
              <w:bCs/>
              <w:color w:val="FF0000"/>
              <w:sz w:val="28"/>
              <w:szCs w:val="28"/>
            </w:rPr>
            <w:t xml:space="preserve">Конспект урока математики в 6 классе на тему </w:t>
          </w:r>
        </w:p>
        <w:p w:rsidR="009E1D55" w:rsidRDefault="009E1D55" w:rsidP="009E1D55">
          <w:pPr>
            <w:pStyle w:val="a5"/>
            <w:tabs>
              <w:tab w:val="left" w:pos="3119"/>
              <w:tab w:val="left" w:pos="4395"/>
            </w:tabs>
            <w:spacing w:line="360" w:lineRule="auto"/>
            <w:ind w:firstLine="709"/>
            <w:jc w:val="center"/>
            <w:rPr>
              <w:rFonts w:eastAsiaTheme="majorEastAsia"/>
              <w:b/>
              <w:bCs/>
              <w:color w:val="FF0000"/>
              <w:sz w:val="28"/>
              <w:szCs w:val="28"/>
            </w:rPr>
          </w:pPr>
          <w:r w:rsidRPr="00464BDC">
            <w:rPr>
              <w:rFonts w:eastAsiaTheme="majorEastAsia"/>
              <w:b/>
              <w:bCs/>
              <w:color w:val="FF0000"/>
              <w:sz w:val="28"/>
              <w:szCs w:val="28"/>
            </w:rPr>
            <w:t>«Десятичные дроби и проценты»</w:t>
          </w:r>
        </w:p>
        <w:p w:rsidR="00464BDC" w:rsidRDefault="00464BDC" w:rsidP="009E1D55">
          <w:pPr>
            <w:pStyle w:val="a5"/>
            <w:tabs>
              <w:tab w:val="left" w:pos="3119"/>
              <w:tab w:val="left" w:pos="4395"/>
            </w:tabs>
            <w:spacing w:line="360" w:lineRule="auto"/>
            <w:ind w:firstLine="709"/>
            <w:jc w:val="center"/>
            <w:rPr>
              <w:rFonts w:eastAsiaTheme="majorEastAsia"/>
              <w:b/>
              <w:bCs/>
              <w:color w:val="FF0000"/>
              <w:sz w:val="28"/>
              <w:szCs w:val="28"/>
            </w:rPr>
          </w:pPr>
        </w:p>
        <w:p w:rsidR="00464BDC" w:rsidRPr="00464BDC" w:rsidRDefault="00464BDC" w:rsidP="009E1D55">
          <w:pPr>
            <w:pStyle w:val="a5"/>
            <w:tabs>
              <w:tab w:val="left" w:pos="3119"/>
              <w:tab w:val="left" w:pos="4395"/>
            </w:tabs>
            <w:spacing w:line="360" w:lineRule="auto"/>
            <w:ind w:firstLine="709"/>
            <w:jc w:val="center"/>
            <w:rPr>
              <w:rFonts w:eastAsiaTheme="majorEastAsia"/>
              <w:b/>
              <w:bCs/>
              <w:color w:val="FF0000"/>
              <w:sz w:val="28"/>
              <w:szCs w:val="28"/>
            </w:rPr>
          </w:pPr>
        </w:p>
        <w:p w:rsidR="009E1D55" w:rsidRPr="00464BDC" w:rsidRDefault="009E1D55" w:rsidP="009E1D55">
          <w:pPr>
            <w:pStyle w:val="a5"/>
            <w:tabs>
              <w:tab w:val="left" w:pos="3119"/>
              <w:tab w:val="left" w:pos="4395"/>
            </w:tabs>
            <w:spacing w:line="360" w:lineRule="auto"/>
            <w:ind w:firstLine="709"/>
            <w:jc w:val="center"/>
            <w:rPr>
              <w:rFonts w:eastAsiaTheme="majorEastAsia"/>
              <w:bCs/>
              <w:sz w:val="28"/>
              <w:szCs w:val="28"/>
            </w:rPr>
          </w:pPr>
          <w:r w:rsidRPr="00464BDC">
            <w:rPr>
              <w:noProof/>
              <w:lang w:eastAsia="ru-RU"/>
            </w:rPr>
            <w:drawing>
              <wp:inline distT="0" distB="0" distL="0" distR="0">
                <wp:extent cx="5248275" cy="2333625"/>
                <wp:effectExtent l="19050" t="0" r="9525" b="0"/>
                <wp:docPr id="1" name="Рисунок 1" descr="https://avatars.mds.yandex.net/get-zen_doc/3531468/pub_602b8ec220b7ca228defe2a3_602c288cae93e667d247335f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vatars.mds.yandex.net/get-zen_doc/3531468/pub_602b8ec220b7ca228defe2a3_602c288cae93e667d247335f/scale_1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1D55" w:rsidRPr="00464BDC" w:rsidRDefault="009E1D55" w:rsidP="009E1D55">
          <w:pPr>
            <w:pStyle w:val="a5"/>
            <w:tabs>
              <w:tab w:val="left" w:pos="3119"/>
              <w:tab w:val="left" w:pos="4395"/>
            </w:tabs>
            <w:spacing w:line="360" w:lineRule="auto"/>
            <w:ind w:firstLine="709"/>
            <w:jc w:val="center"/>
            <w:rPr>
              <w:rFonts w:eastAsiaTheme="majorEastAsia"/>
              <w:bCs/>
              <w:sz w:val="28"/>
              <w:szCs w:val="28"/>
            </w:rPr>
          </w:pPr>
        </w:p>
        <w:p w:rsidR="009E1D55" w:rsidRPr="00464BDC" w:rsidRDefault="009E1D55" w:rsidP="009E1D5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</w:t>
          </w:r>
          <w:proofErr w:type="spellStart"/>
          <w:r w:rsidRPr="00464BDC">
            <w:rPr>
              <w:rFonts w:ascii="Times New Roman" w:hAnsi="Times New Roman" w:cs="Times New Roman"/>
              <w:sz w:val="28"/>
              <w:szCs w:val="28"/>
            </w:rPr>
            <w:t>Лапко</w:t>
          </w:r>
          <w:proofErr w:type="spellEnd"/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Ирина   Валентиновна,</w:t>
          </w:r>
        </w:p>
        <w:p w:rsidR="009E1D55" w:rsidRPr="00464BDC" w:rsidRDefault="009E1D55" w:rsidP="009E1D5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</w:t>
          </w:r>
          <w:r w:rsidR="00464BDC"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</w:t>
          </w:r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учитель математики</w:t>
          </w:r>
        </w:p>
        <w:p w:rsidR="00464BDC" w:rsidRDefault="009E1D55" w:rsidP="009E1D5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</w:t>
          </w:r>
        </w:p>
        <w:p w:rsidR="00464BDC" w:rsidRDefault="00464BDC" w:rsidP="009E1D5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E1D55" w:rsidRPr="00464BDC" w:rsidRDefault="009E1D55" w:rsidP="009E1D5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</w:t>
          </w:r>
          <w:bookmarkStart w:id="0" w:name="_GoBack"/>
          <w:bookmarkEnd w:id="0"/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</w:t>
          </w:r>
        </w:p>
        <w:p w:rsidR="009E1D55" w:rsidRPr="00464BDC" w:rsidRDefault="009E1D55" w:rsidP="009E1D5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</w:t>
          </w:r>
          <w:r w:rsidR="00464BDC" w:rsidRPr="00464BDC">
            <w:rPr>
              <w:rFonts w:ascii="Times New Roman" w:hAnsi="Times New Roman" w:cs="Times New Roman"/>
              <w:sz w:val="28"/>
              <w:szCs w:val="28"/>
            </w:rPr>
            <w:t xml:space="preserve">                 Донецк     2023</w:t>
          </w:r>
        </w:p>
        <w:p w:rsidR="00464BDC" w:rsidRDefault="009E1D55" w:rsidP="009E1D55">
          <w:pPr>
            <w:spacing w:line="240" w:lineRule="auto"/>
            <w:ind w:left="2124"/>
            <w:rPr>
              <w:rStyle w:val="a8"/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 w:rsidRPr="00464BDC">
            <w:rPr>
              <w:rStyle w:val="a8"/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            </w:t>
          </w:r>
        </w:p>
        <w:p w:rsidR="00464BDC" w:rsidRDefault="00464BDC" w:rsidP="009E1D55">
          <w:pPr>
            <w:spacing w:line="240" w:lineRule="auto"/>
            <w:ind w:left="2124"/>
            <w:rPr>
              <w:rStyle w:val="a8"/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</w:p>
        <w:p w:rsidR="009E1D55" w:rsidRPr="00464BDC" w:rsidRDefault="009E1D55" w:rsidP="009E1D55">
          <w:pPr>
            <w:spacing w:line="240" w:lineRule="auto"/>
            <w:ind w:left="2124"/>
            <w:rPr>
              <w:rFonts w:ascii="Times New Roman" w:hAnsi="Times New Roman" w:cs="Times New Roman"/>
              <w:sz w:val="28"/>
              <w:szCs w:val="28"/>
            </w:rPr>
          </w:pPr>
          <w:r w:rsidRPr="00464BDC">
            <w:rPr>
              <w:rStyle w:val="a8"/>
              <w:rFonts w:ascii="Times New Roman" w:hAnsi="Times New Roman" w:cs="Times New Roman"/>
              <w:sz w:val="28"/>
              <w:szCs w:val="28"/>
              <w:shd w:val="clear" w:color="auto" w:fill="FFFFFF"/>
            </w:rPr>
            <w:lastRenderedPageBreak/>
            <w:t xml:space="preserve">  Пояснительная записка</w:t>
          </w:r>
        </w:p>
      </w:sdtContent>
    </w:sdt>
    <w:p w:rsidR="009E1D55" w:rsidRDefault="009E1D55" w:rsidP="009E1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a8"/>
          <w:shd w:val="clear" w:color="auto" w:fill="FFFFFF"/>
        </w:rPr>
        <w:t xml:space="preserve">Данный урок рассчитан на </w:t>
      </w:r>
      <w:proofErr w:type="gramStart"/>
      <w:r>
        <w:rPr>
          <w:rStyle w:val="a8"/>
          <w:shd w:val="clear" w:color="auto" w:fill="FFFFFF"/>
        </w:rPr>
        <w:t>обучающихся</w:t>
      </w:r>
      <w:proofErr w:type="gramEnd"/>
      <w:r>
        <w:rPr>
          <w:rStyle w:val="a8"/>
          <w:shd w:val="clear" w:color="auto" w:fill="FFFFFF"/>
        </w:rPr>
        <w:t xml:space="preserve"> 6 класса. </w:t>
      </w:r>
    </w:p>
    <w:p w:rsidR="009E1D55" w:rsidRDefault="009E1D55" w:rsidP="009E1D55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a8"/>
          <w:b w:val="0"/>
          <w:color w:val="000000"/>
        </w:rPr>
      </w:pPr>
      <w:r>
        <w:rPr>
          <w:rStyle w:val="a8"/>
          <w:color w:val="000000"/>
        </w:rPr>
        <w:t xml:space="preserve">В ходе урока решаются задачи с </w:t>
      </w:r>
      <w:proofErr w:type="spellStart"/>
      <w:r>
        <w:rPr>
          <w:rStyle w:val="a8"/>
          <w:color w:val="000000"/>
        </w:rPr>
        <w:t>валеологическим</w:t>
      </w:r>
      <w:proofErr w:type="spellEnd"/>
      <w:r>
        <w:rPr>
          <w:rStyle w:val="a8"/>
          <w:color w:val="000000"/>
        </w:rPr>
        <w:t xml:space="preserve"> аспектом. В конспекте приведены решения всех заданий.</w:t>
      </w:r>
      <w:r w:rsidR="00464BDC">
        <w:rPr>
          <w:rStyle w:val="a8"/>
          <w:color w:val="000000"/>
        </w:rPr>
        <w:t xml:space="preserve"> Разработка может быть использована при повторении изученного материала.</w:t>
      </w:r>
    </w:p>
    <w:p w:rsidR="009E1D55" w:rsidRDefault="009E1D55" w:rsidP="009E1D55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a8"/>
          <w:b w:val="0"/>
          <w:color w:val="000000"/>
        </w:rPr>
      </w:pPr>
      <w:r>
        <w:rPr>
          <w:rStyle w:val="a8"/>
          <w:color w:val="000000"/>
        </w:rPr>
        <w:t xml:space="preserve"> В приложении дана презентация к уроку, карточки с задачами, рисунки эмблем для деления класса на группы, рисунок мишени для проведения рефлексии. </w:t>
      </w:r>
    </w:p>
    <w:p w:rsidR="009E1D55" w:rsidRDefault="009E1D55" w:rsidP="009E1D55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a8"/>
          <w:b w:val="0"/>
          <w:color w:val="000000"/>
        </w:rPr>
      </w:pPr>
      <w:r>
        <w:rPr>
          <w:rStyle w:val="a8"/>
          <w:color w:val="000000"/>
          <w:u w:val="single"/>
        </w:rPr>
        <w:t>Тип урока:</w:t>
      </w:r>
      <w:r>
        <w:rPr>
          <w:rStyle w:val="a8"/>
          <w:color w:val="000000"/>
        </w:rPr>
        <w:t xml:space="preserve"> применения знаний и умений.</w:t>
      </w:r>
    </w:p>
    <w:p w:rsidR="009E1D55" w:rsidRDefault="009E1D55" w:rsidP="009E1D55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a8"/>
          <w:b w:val="0"/>
          <w:color w:val="000000"/>
        </w:rPr>
      </w:pPr>
      <w:r>
        <w:rPr>
          <w:rStyle w:val="a8"/>
          <w:color w:val="000000"/>
          <w:u w:val="single"/>
        </w:rPr>
        <w:t>Формы организации познавательной деятельности:</w:t>
      </w:r>
      <w:r>
        <w:rPr>
          <w:rStyle w:val="a8"/>
          <w:color w:val="000000"/>
        </w:rPr>
        <w:t xml:space="preserve"> фронтальный опрос, индивидуальная работа, групповая работа.</w:t>
      </w:r>
    </w:p>
    <w:p w:rsidR="009E1D55" w:rsidRDefault="009E1D55" w:rsidP="009E1D55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a8"/>
          <w:b w:val="0"/>
          <w:color w:val="000000"/>
        </w:rPr>
      </w:pPr>
      <w:proofErr w:type="spellStart"/>
      <w:r>
        <w:rPr>
          <w:rStyle w:val="a8"/>
          <w:color w:val="000000"/>
          <w:u w:val="single"/>
        </w:rPr>
        <w:t>Здоровьесберегающие</w:t>
      </w:r>
      <w:proofErr w:type="spellEnd"/>
      <w:r>
        <w:rPr>
          <w:rStyle w:val="a8"/>
          <w:color w:val="000000"/>
          <w:u w:val="single"/>
        </w:rPr>
        <w:t xml:space="preserve"> технологии:</w:t>
      </w:r>
      <w:r>
        <w:rPr>
          <w:rStyle w:val="a8"/>
          <w:color w:val="000000"/>
        </w:rPr>
        <w:t xml:space="preserve"> рациональная организация урока в соответствии с возрастом, индивидуальными особенностями и гигиеническими требованиями, смена видов деятельности, рационально организованный двигательный режим, положительная эмоциональная обстановка на уроке.</w:t>
      </w:r>
    </w:p>
    <w:p w:rsidR="009E1D55" w:rsidRDefault="009E1D55" w:rsidP="009E1D55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a8"/>
          <w:b w:val="0"/>
          <w:color w:val="000000"/>
        </w:rPr>
      </w:pPr>
      <w:proofErr w:type="gramStart"/>
      <w:r>
        <w:rPr>
          <w:rStyle w:val="a8"/>
          <w:color w:val="000000"/>
          <w:u w:val="single"/>
        </w:rPr>
        <w:t xml:space="preserve">Методическое и техническое оснащение урока: </w:t>
      </w:r>
      <w:r>
        <w:rPr>
          <w:rStyle w:val="a8"/>
          <w:color w:val="000000"/>
        </w:rPr>
        <w:t>учебник, карточки с задачами, эмблемы, классная доска, пробковая доска, компьютер, проектор, экран, презентация.</w:t>
      </w:r>
      <w:proofErr w:type="gramEnd"/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Этапы урока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этап (2 минуты)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обеспечение нормальной внешней обстановки для работы, проверка готовности к уроку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УУД: формирование навыков самоорганизации.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Коммуникативные: планирование учебного сотрудничества с учителем и одноклассниками.</w:t>
      </w:r>
      <w:proofErr w:type="gramEnd"/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Мотивация учебной деятельности на уроке. Постановка целей и задач   урока (5 минут)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условия для формирования внутренней потребности учащихся во включении в учебную деятельность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УУД: формирование заинтересованности, умения кратко формулировать мысли.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 умение формулировать проблему урока, развитие умения быстрого счета, знание всех правил действия с десятичными дробями.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Регулятивные: умение определять цель деятельности на уроке.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 умение вступать в диалог, участвовать в коллективном обсуждении вопроса,  формировать умение объяснить свой выбор, строить фразы, отвечать на поставленные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Актуализация опорных знаний и умений обучающихся (7 минут)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условия для выполнения учащимися учебного действия, организовать фиксирование затруднений.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 УУД: умение определять понятия, знать действия.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УУД: развитие внимания.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формирование навыков адекватно использовать речевые средства.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УУД: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умение концентрировать внимание.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 (16 минут)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отработать навыки решения заданий на десятичные дроби, отработать навыки решения задач на проценты, зафиксировать возникшие затруднения и формирование навыков их преодоления.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 умение применять приобретенные знания, построение логической цепи рассуждений, формирование интереса к данной теме, формировать умения сравнивать, анализировать, обобщать информацию, делать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 УУД: умение осуществлять самостоятельный выбор и принимать решения, умение проговаривать последовательность действий.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УУД:  строить монологическое контекстное  высказывание,  умение осуществлять совместную познавательную деятельность в группе, умение договариваться в выборе ведущего.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 получение информации.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минуты)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сменить деятельность, обеспечить эмоциональную и физическую разгрузку учащихся.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УУД: установка на ЗОЖ и ее реализация на уроке.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Закрепление (4 минуты). Цель: совершенствование практических умений.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 урока (5 минут)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проанализировать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определяя положительные и отрицательные стороны, дать оценку достижению цели урока,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оцентвание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УУД: умение обсуждать результаты, давать оценку своей деятельности и деятельности одноклассников, высказывать свое мнение.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УУД: умение оценивать свои новые знания, приобретенные в процессе выполнения заданий и познавательной деятельности.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УУД: умение планировать свои дальнейшие действия.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Постановка ДЗ (2 минуты)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закрепление знаний, полученных на уроке, разъяснение учащимся критериев успешного выполнения домашнего задания.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Рефлексия (3 минуты)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осознание учащимися своей учебной деятельности, самооценка результатов соей деятельности и деятельности всего класса.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УУД: умение оценивать происходящее.</w:t>
      </w:r>
    </w:p>
    <w:p w:rsidR="009E1D55" w:rsidRDefault="009E1D55" w:rsidP="009E1D55">
      <w:pPr>
        <w:spacing w:after="0" w:line="240" w:lineRule="auto"/>
        <w:jc w:val="both"/>
        <w:rPr>
          <w:rStyle w:val="a8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10. Заключительный этап (1минута).  Цель: заключительное слово учителя.</w:t>
      </w:r>
    </w:p>
    <w:p w:rsidR="009E1D55" w:rsidRDefault="009E1D55" w:rsidP="009E1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hd w:val="clear" w:color="auto" w:fill="FFFFFF"/>
        </w:rPr>
      </w:pPr>
      <w:r>
        <w:rPr>
          <w:rStyle w:val="a8"/>
          <w:shd w:val="clear" w:color="auto" w:fill="FFFFFF"/>
        </w:rPr>
        <w:t>Время проведения урока: 45 минут.</w:t>
      </w:r>
    </w:p>
    <w:p w:rsidR="009E1D55" w:rsidRDefault="009E1D55" w:rsidP="009E1D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Анализ урока и опыт педагогической практики свидетельствует о том, что математическое представление проблемы сохранения здоровья учащихся в виде задач, в   сюжете которых содержатся факты из реальной жизни, способны оказать больше влияния, нежели длинная лекция о сохранении и укреплении своего здоровья. Математика </w:t>
      </w:r>
      <w:r>
        <w:rPr>
          <w:b/>
        </w:rPr>
        <w:t xml:space="preserve">может </w:t>
      </w:r>
      <w:r>
        <w:t>помочь сохранить и укрепить здоровье учащихся.</w:t>
      </w:r>
    </w:p>
    <w:p w:rsidR="009E1D55" w:rsidRDefault="009E1D55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DC" w:rsidRDefault="00464BDC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D55" w:rsidRDefault="009E1D55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Класс: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D55" w:rsidRDefault="009E1D55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       ----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Предмет: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E1D55" w:rsidRDefault="009E1D55" w:rsidP="009E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Десятичные дроби и проценты.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расширения знаний о десятичных дробях и процентах, способствовать развитию вычислительных навыков, приобщению к здоровому образу жизни.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: установить связь десятичных дробей с процентами, расширить представления учащихся о применении десятичных дробей и процентов, формировать умения решать основные типы задач на проценты с помощью умножения и деления десятичных дробей; 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развивающая</w:t>
      </w:r>
      <w:r>
        <w:rPr>
          <w:rFonts w:ascii="Times New Roman" w:hAnsi="Times New Roman" w:cs="Times New Roman"/>
          <w:sz w:val="24"/>
          <w:szCs w:val="24"/>
        </w:rPr>
        <w:t>: развивать умения анализировать, сопоставлять, устанавливать следственные связи между величинами;  развивать вычислительные навыки, математическую речь, умения работать в группе на основе доброжелательности и уважения к чужому мнению;</w:t>
      </w:r>
      <w:proofErr w:type="gramEnd"/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воспитывать чувство ответственности за выполнение заданий, воспитывать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культуру, бережное отношение к своему здоровью.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четко выражать и объяснять свои мысли, уметь слушать и вступать в диалог, строить продуктивное взаимодействие, выстраивать аргументацию; готовность к дальнейшему самообразованию.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осознавать значимость темы «проценты», уметь воспроизводить смысл понятия проценты, уметь работать с информацией, использовать общие схемы решения,  уметь видеть математическую задачу в контексте проблемной ситуации, уметь управлять своей деятельностью, контролировать и корректировать ее, проявлять инициативность и самостоятельность.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уметь в процессе реальной ситуации использовать понятия: « процент», «перевод процента в десятичную дробь», «обращение десятичной дроби в проценты»; расширить опыт деятельности  по преобразованию и применению знаний.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1.Организационный этап  </w:t>
      </w:r>
      <w:r>
        <w:rPr>
          <w:rFonts w:ascii="Times New Roman" w:hAnsi="Times New Roman" w:cs="Times New Roman"/>
          <w:sz w:val="28"/>
          <w:szCs w:val="28"/>
        </w:rPr>
        <w:t>(2 минуты)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Приветствие учителя, проверка посещаемости, проверка готовности к уроку.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Мотивация учебной деятельности на уроке. Постановка целей и задач   урока 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Сегодня на уроке мы не просто продолжим изучение десятичных дробей,  а свяжем их с ранее изученным материалом и проверим насколько это важно для каждого из нас.  Пусть эпиграфом к нашему уроку будут слова Н. И. Лобачевского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нет ни одной области в математике, которая когда – либо не окажется применимой к явлениям действительного мира… </w:t>
      </w:r>
      <w:r>
        <w:rPr>
          <w:rFonts w:ascii="Times New Roman" w:hAnsi="Times New Roman" w:cs="Times New Roman"/>
          <w:b/>
          <w:i/>
          <w:sz w:val="24"/>
          <w:szCs w:val="24"/>
        </w:rPr>
        <w:t>(Слайд  2)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установить соответствие между числами и буквами и назвать слово, важность, которого нельзя не знать. </w:t>
      </w:r>
      <w:r>
        <w:rPr>
          <w:rFonts w:ascii="Times New Roman" w:hAnsi="Times New Roman" w:cs="Times New Roman"/>
          <w:b/>
          <w:i/>
          <w:sz w:val="24"/>
          <w:szCs w:val="24"/>
        </w:rPr>
        <w:t>(Слайд 3)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 5:10                                              м) 0,726 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72,6:100                                              у) 0,6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0, 274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3, 1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6:0,1                                                    и) 1,25                                                                                            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12,4:4                                                  е) 5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1,05+0.2                                              т) 0,51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3,06:6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1:0,2</w:t>
      </w:r>
    </w:p>
    <w:p w:rsidR="009E1D55" w:rsidRDefault="009E1D55" w:rsidP="009E1D5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 11+0,4</w:t>
      </w: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выполняют задания устно и заполняют таблицу,  заранее заготовленную на доске)</w:t>
      </w:r>
    </w:p>
    <w:tbl>
      <w:tblPr>
        <w:tblStyle w:val="a7"/>
        <w:tblW w:w="0" w:type="auto"/>
        <w:tblInd w:w="1080" w:type="dxa"/>
        <w:tblLook w:val="04A0"/>
      </w:tblPr>
      <w:tblGrid>
        <w:gridCol w:w="943"/>
        <w:gridCol w:w="947"/>
        <w:gridCol w:w="947"/>
        <w:gridCol w:w="941"/>
        <w:gridCol w:w="943"/>
        <w:gridCol w:w="944"/>
        <w:gridCol w:w="942"/>
        <w:gridCol w:w="942"/>
        <w:gridCol w:w="942"/>
      </w:tblGrid>
      <w:tr w:rsidR="009E1D55" w:rsidTr="009E1D5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E1D55" w:rsidTr="009E1D5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</w:tr>
    </w:tbl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ребята! С заданием справились! Что же такое иммунитет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Слайд 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 В период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очень важно знать, как защитить себя от болезни. Повторим меры профилактики </w:t>
      </w:r>
      <w:r>
        <w:rPr>
          <w:rFonts w:ascii="Times New Roman" w:hAnsi="Times New Roman" w:cs="Times New Roman"/>
          <w:b/>
          <w:i/>
          <w:sz w:val="24"/>
          <w:szCs w:val="24"/>
        </w:rPr>
        <w:t>(Слайд  5)</w:t>
      </w: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не только средства защиты, но и укрепление иммунитета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же связь между этим понятием и нашим уроком?</w:t>
      </w: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знания и умения помогут вам в этом разобраться. </w:t>
      </w: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Запишем в тетрадь дату и тему урока «Десятичные дроби и проценты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1D55" w:rsidRDefault="009E1D55" w:rsidP="009E1D55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записывают в тетрадь, а учитель – на доске). Как вы думаете, каковы цели сегодняшнего урока? (Ответы учащихся)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Актуализация опорных знаний и умений обучающихся </w:t>
      </w:r>
      <w:r>
        <w:rPr>
          <w:rFonts w:ascii="Times New Roman" w:hAnsi="Times New Roman" w:cs="Times New Roman"/>
          <w:sz w:val="28"/>
          <w:szCs w:val="28"/>
        </w:rPr>
        <w:t>(7 минут)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действия с десятичными дробями мы повторили, а теперь вспомним, что 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мы знаем о процентах.  Прошу ответить на вопросы и привести примеры: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Что такое процент?                   </w:t>
      </w:r>
    </w:p>
    <w:p w:rsidR="009E1D55" w:rsidRDefault="009E1D55" w:rsidP="009E1D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(Процент - сотая часть числа)</w:t>
      </w:r>
    </w:p>
    <w:p w:rsidR="009E1D55" w:rsidRDefault="009E1D55" w:rsidP="009E1D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перевести процент в десятичную дробь?</w:t>
      </w:r>
    </w:p>
    <w:p w:rsidR="009E1D55" w:rsidRDefault="009E1D55" w:rsidP="009E1D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(Чтобы перевести процент в десятичную дробь надо число процентов разделить на  100)</w:t>
      </w:r>
    </w:p>
    <w:p w:rsidR="009E1D55" w:rsidRDefault="009E1D55" w:rsidP="009E1D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записать десятичную дробь с помощью процента? </w:t>
      </w:r>
    </w:p>
    <w:p w:rsidR="009E1D55" w:rsidRDefault="009E1D55" w:rsidP="009E1D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(Чтобы записать десятичную дробь с помощью процента надо умножить эту дробь  на 100 и приписать процент)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сейчас проверим на практике, как вы выполняете такие задания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(выполняются у доски двумя учащимися и в тетради; задания в два столбика записаны  </w:t>
      </w:r>
      <w:proofErr w:type="gramEnd"/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доске, но были скрыты от учащихся):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заменить процент десятичной дробью: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1%;             3%;           25%;            140%;         35,6%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(Ответы: 1%=0,01;   3%=0,03;   25%=0,25;  140%=1,4;  35, 6%=0,356)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десятичную дробь заменить процентом: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2,5;                 0,9;             0, 01;           1, 02;               2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(Ответы: 2,5=250%;     0,9=90%;    0, 01=1%;    1, 02=102%;   2=200%)</w:t>
      </w:r>
    </w:p>
    <w:p w:rsidR="009E1D55" w:rsidRDefault="009E1D55" w:rsidP="009E1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проценты – это одна их сложнейших тем математики. Понимание процентов и умение выполнять процентные расчеты,  необходимы для каждого человека. Прикладное значение этой темы велико и затрагивает различные сферы деятельности человека.</w:t>
      </w:r>
    </w:p>
    <w:p w:rsidR="009E1D55" w:rsidRDefault="009E1D55" w:rsidP="009E1D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 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- 10% здоровья заложено в нас генетически;</w:t>
      </w:r>
    </w:p>
    <w:p w:rsidR="009E1D55" w:rsidRDefault="009E1D55" w:rsidP="009E1D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- 5% дает нам медицина;  - 85% зависит от нас самих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Решение  задач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>(16 минут)</w:t>
      </w:r>
    </w:p>
    <w:p w:rsidR="009E1D55" w:rsidRDefault="009E1D55" w:rsidP="009E1D5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решение задач в группах по данной теме поможет нам создать продукт «Таблица факторов крепкого иммунитета». Если при выполнении задания возникают трудности, то можно обратиться к одной из групп. Для формирования групп,  каждый из вас получит какую – то эмблему и по их наличию вы объединитесь.</w:t>
      </w:r>
    </w:p>
    <w:p w:rsidR="009E1D55" w:rsidRDefault="009E1D55" w:rsidP="009E1D5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(Каждая группа  получает карточку  с задачей.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задачи обсуждается, выбирается лидер и  решение презентуется. Условие задачи  для класса демонстрируется на экране, запись решения осуществляется на доске. Учитель проверяет ход работы групп, в случае необходимости оказывает помощь.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решения задачи сообщается дополнительная информация.)</w:t>
      </w:r>
      <w:proofErr w:type="gramEnd"/>
    </w:p>
    <w:p w:rsidR="009E1D55" w:rsidRDefault="009E1D55" w:rsidP="009E1D5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77"/>
        <w:gridCol w:w="3037"/>
        <w:gridCol w:w="2115"/>
        <w:gridCol w:w="2942"/>
      </w:tblGrid>
      <w:tr w:rsidR="009E1D55" w:rsidTr="009E1D55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Условие задачи. Слайд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минутка. Слайд</w:t>
            </w:r>
          </w:p>
        </w:tc>
      </w:tr>
      <w:tr w:rsidR="009E1D55" w:rsidTr="009E1D55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47750"/>
                  <wp:effectExtent l="19050" t="0" r="9525" b="0"/>
                  <wp:docPr id="2" name="Рисунок 3" descr="https://ds04.infourok.ru/uploads/ex/0976/000b05f5-862a52d5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ds04.infourok.ru/uploads/ex/0976/000b05f5-862a52d5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Курящие дети сокращают себе жизнь на 15 %. Определите, какова продолжительность жизни курящих людей, если средняя продолжительность жизни 72 года. Ответ округлите до целых 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6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1)100%-15%=85%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2)85%=0,85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3)72*0,85=61,2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 61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- 75% тех, кто начал курить, становятся зависимыми от курения людьми;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- 90% рака легких наблюдается у курильщиков;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до 95 % заболевших раком умирают в течение 5 лет;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каждые 13 секунд умирает человек от последствий курения;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каждая выкуренная сигарета уносит 6 минут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Слайд 7</w:t>
            </w:r>
          </w:p>
        </w:tc>
      </w:tr>
      <w:tr w:rsidR="009E1D55" w:rsidTr="009E1D55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00125"/>
                  <wp:effectExtent l="19050" t="0" r="9525" b="0"/>
                  <wp:docPr id="3" name="Рисунок 3" descr="http://mstome-video.storage.yandexcloud.net/upload/images/ava/1526569439_082_100_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stome-video.storage.yandexcloud.net/upload/images/ava/1526569439_082_100_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100 г моркови содержится 20% витамина А. В день нужно  съедать 8,5% витамина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Сколько грамм моркови нужно съедать в день?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100: 20 = 5 (г);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 5* 8,5=42,5 (г). Ответ:  42,5 г моркови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Пища  - топливо, без которого организм не может функционировать. Но питание  должно быть рациональным: включать в себя все необходимые вещества.  Белки являются строительным материалом для клеток. Жиры служат энергетическим резервом. Углеводы дают нам необходимую для работы энергию.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завтрак - 25%; обед – 35%; полдник – 25%; ужин – 15%.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9</w:t>
            </w:r>
          </w:p>
        </w:tc>
      </w:tr>
      <w:tr w:rsidR="009E1D55" w:rsidTr="009E1D55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990600"/>
                  <wp:effectExtent l="19050" t="0" r="0" b="0"/>
                  <wp:docPr id="4" name="Рисунок 4" descr="https://ds04.infourok.ru/uploads/ex/01d6/000852bd-df50273e/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1d6/000852bd-df50273e/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человек должен выпивать 4% от своего веса. Сколько воды должен выпить шестиклассник, весом 45 кг?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1)4% =0, 04; 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2)45 * 0, 04 =1,8 (кг),  т. е 1,8 л. 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Ответ:1,8 л 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Ничто живое на земле не может существовать без пресной воды и человек не исключение. Вода</w:t>
            </w:r>
          </w:p>
          <w:p w:rsidR="009E1D55" w:rsidRDefault="009E1D5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участвует во всех  биохимических процессах организма. Все клетки состоят из воды. Только кровь на 90% состоит из воды.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12</w:t>
            </w:r>
          </w:p>
        </w:tc>
      </w:tr>
      <w:tr w:rsidR="009E1D55" w:rsidTr="009E1D55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81050" cy="971550"/>
                  <wp:effectExtent l="19050" t="0" r="0" b="0"/>
                  <wp:docPr id="5" name="Рисунок 5" descr="https://www.culture.ru/storage/images/b7491b9a-c817-5b57-a00b-d1758694e2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ulture.ru/storage/images/b7491b9a-c817-5b57-a00b-d1758694e2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нормального отдыха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организма подростка  необходимо спать 35%, а реально подросток (в среднем) спит – 31%. Сколько времени (в часах) подросток «не досыпает» в сутки? в неделю? в месяц?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1)35%-31%=4%;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2)4%=0,04;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3)24*0,04=0,96(ч);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Примерно 1 час в сутки.</w:t>
            </w:r>
          </w:p>
          <w:p w:rsidR="009E1D55" w:rsidRDefault="009E1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часов за неделю, 30 часов за месяц.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55" w:rsidRDefault="009E1D5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Здоровый образ жизни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создает наилучшие условия для нормального  течения физиологических процессов, что снижает вероятность различных заболеваний и увеличивает продолжительность жизни.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Слайд 14</w:t>
            </w:r>
          </w:p>
        </w:tc>
      </w:tr>
    </w:tbl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минуты)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проводится после выступления второй группы учащихся.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вы хорошо справились с заданиями и не только повторили решение задач на проценты и   действия с десятичными дробями, но и узнали много полезной информации. Попробуем  сделать вывод о факторах повышающих иммунитет человека.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Закрепление </w:t>
      </w:r>
      <w:r>
        <w:rPr>
          <w:rFonts w:ascii="Times New Roman" w:hAnsi="Times New Roman" w:cs="Times New Roman"/>
          <w:sz w:val="28"/>
          <w:szCs w:val="28"/>
        </w:rPr>
        <w:t>(4 минуты)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- </w:t>
      </w:r>
      <w:r>
        <w:rPr>
          <w:rFonts w:ascii="Times New Roman" w:hAnsi="Times New Roman" w:cs="Times New Roman"/>
          <w:sz w:val="24"/>
          <w:szCs w:val="24"/>
        </w:rPr>
        <w:t xml:space="preserve">как же найти процент от числа?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чтобы найти процент от числа, надо это число умножить на процент и разделить на 100)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найти число по его проценту?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чтобы найти  число по его проценту, надо число разделить на число процентов и умножить на 100)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убедиться в важности сегодняшней темы помогут нам  и задачи, которые я предлагаю решить самостоятельно после коллективного обсуждения. Условие задач мы видим на слайде.  (Проводится анализ задачи, решение оформляется самостоятельно, осуществляется проверка)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5 </w:t>
      </w:r>
      <w:r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9E1D55" w:rsidRDefault="009E1D55" w:rsidP="009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вес новорожденного ребенка 3 кг 400 г.  Если у ребенка курит отец, то его вес будет меньше среднего на 119 г, если курит мать – меньше на 255 г.  Определите, сколько процентов теряет в весе новорожденный, если: а) курит папа; б) курит мама;   в) курят оба. Ответ округлите до единиц.</w:t>
      </w:r>
    </w:p>
    <w:p w:rsidR="009E1D55" w:rsidRDefault="009E1D55" w:rsidP="009E1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(Решение: а) 119:3400*100=3,5 (г), приближенно 4г; б) 255:3400*100=7,5 (г), приближенно 8 г; в) 119+255=374 (г), 374:3400*100=11 (г).)</w:t>
      </w:r>
    </w:p>
    <w:p w:rsidR="009E1D55" w:rsidRDefault="009E1D55" w:rsidP="009E1D5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(резерв)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17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итогам медосмотра 80% школьников не имеют проблем со здоровьем, что составляет 240 учащихся. Сколько всего учащихся в школе?</w:t>
      </w:r>
    </w:p>
    <w:p w:rsidR="009E1D55" w:rsidRDefault="009E1D55" w:rsidP="009E1D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Учитель: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 после сегодняшнего урока вы задумаетесь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своем здоровье и всегда будете входить в число здоровых людей. Надо знать, что</w:t>
      </w:r>
      <w:r>
        <w:rPr>
          <w:rFonts w:ascii="Times New Roman" w:hAnsi="Times New Roman" w:cs="Times New Roman"/>
          <w:sz w:val="24"/>
          <w:szCs w:val="24"/>
        </w:rPr>
        <w:t xml:space="preserve"> 10% здоровья заложено в нас генетически, 5% дает нам медицина,  85%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зависит от нас самих.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урока 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Подведем итоги сегодняшнего урока.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тему урока;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цели были достигнуты сегодня на уроке?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повторите, в решении,  каких задач вы совершенствовали свои умения?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(Выставление оценок)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сегодня хорошо работали и в выполнении домашнего задания у вас затруднений не должно быть.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Постановка ДЗ </w:t>
      </w:r>
      <w:r>
        <w:rPr>
          <w:rFonts w:ascii="Times New Roman" w:hAnsi="Times New Roman" w:cs="Times New Roman"/>
          <w:sz w:val="28"/>
          <w:szCs w:val="28"/>
        </w:rPr>
        <w:t>(2 минуты)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Творческое:</w:t>
      </w:r>
      <w:r>
        <w:rPr>
          <w:rFonts w:ascii="Times New Roman" w:hAnsi="Times New Roman" w:cs="Times New Roman"/>
          <w:sz w:val="24"/>
          <w:szCs w:val="24"/>
        </w:rPr>
        <w:t xml:space="preserve"> Провести опрос среди школьников по теме сегодняшнего урока. По данным опроса составить задачу  на проценты. Условие и решение оформить красочно  в виде буклета на листе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успеха!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Рефлексия </w:t>
      </w:r>
      <w:r>
        <w:rPr>
          <w:rFonts w:ascii="Times New Roman" w:hAnsi="Times New Roman" w:cs="Times New Roman"/>
          <w:sz w:val="28"/>
          <w:szCs w:val="28"/>
        </w:rPr>
        <w:t xml:space="preserve">(3 минуты) 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Рефлексии применяется техника </w:t>
      </w:r>
      <w:r>
        <w:rPr>
          <w:rFonts w:ascii="Times New Roman" w:hAnsi="Times New Roman" w:cs="Times New Roman"/>
          <w:sz w:val="28"/>
          <w:szCs w:val="28"/>
        </w:rPr>
        <w:t xml:space="preserve">«Рефлексивная Мишень». </w:t>
      </w:r>
      <w:r>
        <w:rPr>
          <w:rFonts w:ascii="Times New Roman" w:hAnsi="Times New Roman" w:cs="Times New Roman"/>
          <w:sz w:val="24"/>
          <w:szCs w:val="24"/>
        </w:rPr>
        <w:t>На пробковую доску прикреплен рисунок с мишенью, разделенной на сектора. Каждый учащийся ставит метки (флажок с иголкой) в сектора соответственно оценке результата: чем ближе к центру мишени, тем оценка выше. Затем проводится краткий анализ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Ребята,  а теперь вы, оцените, пожалуйста, нашу деятельность на уроке.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2066925"/>
            <wp:effectExtent l="19050" t="0" r="9525" b="0"/>
            <wp:docPr id="6" name="Рисунок 1" descr="Attachment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ttachment-1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10. Заключительный этап. </w:t>
      </w:r>
      <w:r>
        <w:rPr>
          <w:rFonts w:ascii="Times New Roman" w:hAnsi="Times New Roman" w:cs="Times New Roman"/>
          <w:noProof/>
          <w:sz w:val="28"/>
          <w:szCs w:val="28"/>
        </w:rPr>
        <w:t>(1 минута)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Спасибо за работу на уроке, за самокритичное оценивание нашей деятельности. Сегодня мы еще раз убедились в справедливости слов Лобачевского о важности математики. Берегите себя, свое здоровье и тогда математические задачи будут решаться быстрей и легче. А путешествие в мир МАТЕМАТИКИ принесет вам много радостных открытий.</w:t>
      </w:r>
    </w:p>
    <w:p w:rsidR="009E1D55" w:rsidRDefault="009E1D55" w:rsidP="009E1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D55" w:rsidRDefault="009E1D55" w:rsidP="009E1D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55" w:rsidRDefault="009E1D55" w:rsidP="009E1D55">
      <w:pPr>
        <w:spacing w:line="240" w:lineRule="auto"/>
        <w:jc w:val="both"/>
        <w:rPr>
          <w:sz w:val="24"/>
          <w:szCs w:val="24"/>
        </w:rPr>
      </w:pPr>
    </w:p>
    <w:p w:rsidR="00530DD6" w:rsidRDefault="00530DD6"/>
    <w:sectPr w:rsidR="00530DD6" w:rsidSect="0053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B88"/>
    <w:multiLevelType w:val="hybridMultilevel"/>
    <w:tmpl w:val="C5248F52"/>
    <w:lvl w:ilvl="0" w:tplc="215642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55"/>
    <w:rsid w:val="00464BDC"/>
    <w:rsid w:val="00516009"/>
    <w:rsid w:val="00530DD6"/>
    <w:rsid w:val="009E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E1D55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9E1D5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9E1D55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9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1D55"/>
  </w:style>
  <w:style w:type="table" w:styleId="a7">
    <w:name w:val="Table Grid"/>
    <w:basedOn w:val="a1"/>
    <w:uiPriority w:val="59"/>
    <w:rsid w:val="009E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E1D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D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2504</Words>
  <Characters>14273</Characters>
  <Application>Microsoft Office Word</Application>
  <DocSecurity>0</DocSecurity>
  <Lines>118</Lines>
  <Paragraphs>33</Paragraphs>
  <ScaleCrop>false</ScaleCrop>
  <Company>Ya Blondinko Edition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2023-11-08T09:50:00Z</dcterms:created>
  <dcterms:modified xsi:type="dcterms:W3CDTF">2023-11-08T15:41:00Z</dcterms:modified>
</cp:coreProperties>
</file>