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B0E8" w14:textId="77777777" w:rsidR="005B00AF" w:rsidRPr="00D75D9F" w:rsidRDefault="005B00AF" w:rsidP="007F313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C6D5FD" w14:textId="71E36ECB" w:rsidR="005B00AF" w:rsidRPr="00D75D9F" w:rsidRDefault="005B00AF" w:rsidP="007F313D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Неправильные глаголы в английском языке – одна из самых сложных  тем, изучаемых в школе. Ребята </w:t>
      </w:r>
      <w:r w:rsidR="00C55487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впервые </w:t>
      </w:r>
      <w:r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сталкиваются с ними в 4 классе </w:t>
      </w:r>
      <w:r w:rsidR="00C5213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изучении темы </w:t>
      </w:r>
      <w:r w:rsidR="00C5213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Past</w:t>
      </w:r>
      <w:r w:rsidR="00C5213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213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Simple</w:t>
      </w:r>
      <w:r w:rsidR="00C5213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их  приходится буквально зазубривать.</w:t>
      </w:r>
      <w:r w:rsidR="001636F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в учебнике </w:t>
      </w:r>
      <w:bookmarkStart w:id="0" w:name="_Hlk120577867"/>
      <w:r w:rsidR="001636F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1636F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Spotlight</w:t>
      </w:r>
      <w:r w:rsidR="001636F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4” </w:t>
      </w:r>
      <w:bookmarkEnd w:id="0"/>
      <w:r w:rsidR="001636F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даже </w:t>
      </w:r>
      <w:r w:rsidR="00CE5B64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 </w:t>
      </w:r>
      <w:r w:rsidR="001636F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таблицы неправильных глаголов</w:t>
      </w:r>
      <w:r w:rsidR="00CE5B64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5487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последующие годы количество </w:t>
      </w:r>
      <w:r w:rsidR="00CE5B64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таких слов</w:t>
      </w:r>
      <w:r w:rsidR="00C55487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подлежащих заучиванию только увеличивается. </w:t>
      </w:r>
      <w:r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вызывает большие трудности,</w:t>
      </w:r>
      <w:r w:rsidR="00C55487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как неправильных глаголов довольно много, но  они не связаны между собой каким-либо общим смыслом и</w:t>
      </w:r>
      <w:r w:rsidR="00CE5B64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</w:t>
      </w:r>
      <w:r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способом образования. При этом их надо обязательно запомнить, так как они обозначают почти все основные действия</w:t>
      </w:r>
      <w:r w:rsidR="00C55487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служат основой свободного речевого общения.</w:t>
      </w:r>
      <w:r w:rsidR="00C5213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знакомство с данной темой не перевело английский язык в разряд нелюбимых предметов, учителю необходимо продумать</w:t>
      </w:r>
      <w:r w:rsidR="00A14707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интересные, яркие и динамичные виды работ. </w:t>
      </w:r>
    </w:p>
    <w:p w14:paraId="15A2CBA8" w14:textId="652D9034" w:rsidR="00A14707" w:rsidRPr="00D75D9F" w:rsidRDefault="00A14707" w:rsidP="007F313D">
      <w:pPr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Традиционно для заучивания неправильных глаголов используют карточки, с одной стороны которых написаны глаголы в инфинитиве, с другой в прошедшем времени. Современные технологии позволяют сделать их анимированными и интерактивными.</w:t>
      </w:r>
      <w:r w:rsidR="00BE3677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арсенале программы Microsoft Office PowerPoint имеется  технологический прием «Анимированная </w:t>
      </w:r>
      <w:proofErr w:type="spellStart"/>
      <w:r w:rsidR="00BE3677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сорбонка</w:t>
      </w:r>
      <w:proofErr w:type="spellEnd"/>
      <w:r w:rsidR="00BE3677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E5B64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="00D75D9F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CE5B64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]. С его  помощью  я разработала </w:t>
      </w:r>
      <w:r w:rsidR="00BE3677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игру-тренажер для запоминания неправильных глаголов.</w:t>
      </w:r>
      <w:r w:rsidR="00F03343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1776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слайде </w:t>
      </w:r>
      <w:r w:rsidR="001636F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размещаются </w:t>
      </w:r>
      <w:r w:rsidR="000E1776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одинакового размера прямоугольники (карточки), наложенные друг на друга, переворачивание и смена карточек происходит при помощи триггеров</w:t>
      </w:r>
      <w:r w:rsidR="008A645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режиме «Слайд шоу».</w:t>
      </w:r>
      <w:r w:rsidR="00F03343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36F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использовала шаблон, предложенный Абрамовой Ю.А. [</w:t>
      </w:r>
      <w:r w:rsidR="00D75D9F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1636F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 С помощью инструмента «Копирование» </w:t>
      </w:r>
      <w:r w:rsidR="00CE5B64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была создана </w:t>
      </w:r>
      <w:r w:rsidR="001636F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таблиц</w:t>
      </w:r>
      <w:r w:rsidR="00CE5B64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636F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карточек, аналогичн</w:t>
      </w:r>
      <w:r w:rsidR="00CE5B64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="001636F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5B64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традиционной </w:t>
      </w:r>
      <w:r w:rsidR="001636F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таблице неправильных глаголов</w:t>
      </w:r>
      <w:r w:rsidR="00CE5B64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без столбика </w:t>
      </w:r>
      <w:r w:rsidR="00CE5B64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Past</w:t>
      </w:r>
      <w:r w:rsidR="00CE5B64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5B64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Participle</w:t>
      </w:r>
      <w:r w:rsidR="00CE5B64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так как </w:t>
      </w:r>
      <w:r w:rsidR="00062CE3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CE5B64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классе данная грамматическая категория не изучается и не используется.</w:t>
      </w:r>
      <w:r w:rsidR="00EA283E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Перечень неправильных глаголов соответствует учебнику  “</w:t>
      </w:r>
      <w:r w:rsidR="00EA283E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Spotlight</w:t>
      </w:r>
      <w:r w:rsidR="00EA283E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4”</w:t>
      </w:r>
      <w:r w:rsidR="008A645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модуль 7, уроки 13</w:t>
      </w:r>
      <w:r w:rsidR="008A645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b</w:t>
      </w:r>
      <w:r w:rsidR="008A645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14 </w:t>
      </w:r>
      <w:r w:rsidR="008A645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a</w:t>
      </w:r>
      <w:r w:rsidR="008A645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,14</w:t>
      </w:r>
      <w:r w:rsidR="008A645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b</w:t>
      </w:r>
      <w:r w:rsidR="008A645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C1C0F02" w14:textId="0C3F0821" w:rsidR="00F03343" w:rsidRPr="00D75D9F" w:rsidRDefault="00F15216" w:rsidP="007F313D">
      <w:pPr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D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1B72C8" wp14:editId="56FA65B2">
            <wp:simplePos x="0" y="0"/>
            <wp:positionH relativeFrom="column">
              <wp:posOffset>3215640</wp:posOffset>
            </wp:positionH>
            <wp:positionV relativeFrom="paragraph">
              <wp:posOffset>253365</wp:posOffset>
            </wp:positionV>
            <wp:extent cx="2726898" cy="2305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2" r="18226"/>
                    <a:stretch/>
                  </pic:blipFill>
                  <pic:spPr bwMode="auto">
                    <a:xfrm>
                      <a:off x="0" y="0"/>
                      <a:ext cx="2727461" cy="2305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5D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D0112F" wp14:editId="51AF1686">
            <wp:simplePos x="0" y="0"/>
            <wp:positionH relativeFrom="column">
              <wp:posOffset>-80010</wp:posOffset>
            </wp:positionH>
            <wp:positionV relativeFrom="paragraph">
              <wp:posOffset>253365</wp:posOffset>
            </wp:positionV>
            <wp:extent cx="3055737" cy="2305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4" t="17388" r="23837" b="8210"/>
                    <a:stretch/>
                  </pic:blipFill>
                  <pic:spPr bwMode="auto">
                    <a:xfrm>
                      <a:off x="0" y="0"/>
                      <a:ext cx="3055737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7D60A25" w14:textId="62951477" w:rsidR="00F15216" w:rsidRPr="00D75D9F" w:rsidRDefault="00F15216" w:rsidP="007F313D">
      <w:pPr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319DFB" w14:textId="77777777" w:rsidR="00F15216" w:rsidRPr="00D75D9F" w:rsidRDefault="00F15216" w:rsidP="007F313D">
      <w:pPr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6C6B95" w14:textId="77777777" w:rsidR="00F15216" w:rsidRPr="00D75D9F" w:rsidRDefault="00F15216" w:rsidP="007F313D">
      <w:pPr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0871A9D" w14:textId="77777777" w:rsidR="00F15216" w:rsidRPr="00D75D9F" w:rsidRDefault="00F15216" w:rsidP="007F313D">
      <w:pPr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83057FB" w14:textId="77777777" w:rsidR="00F15216" w:rsidRPr="00D75D9F" w:rsidRDefault="00F15216" w:rsidP="007F313D">
      <w:pPr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4FC56BB" w14:textId="77777777" w:rsidR="00F15216" w:rsidRPr="00D75D9F" w:rsidRDefault="00F15216" w:rsidP="007F313D">
      <w:pPr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034788E" w14:textId="5F1C3601" w:rsidR="00F03343" w:rsidRPr="00D75D9F" w:rsidRDefault="00EA283E" w:rsidP="007F313D">
      <w:pPr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целях охраны зрения и облегчения восприятия в презентации использованы неяркие цвета, нет лишних и отвлекающих внимание объектов, разные грамматические категории выделены разным цветом.</w:t>
      </w:r>
    </w:p>
    <w:p w14:paraId="5850A41F" w14:textId="682FD69B" w:rsidR="00F15216" w:rsidRPr="00D75D9F" w:rsidRDefault="00F15216" w:rsidP="007F313D">
      <w:pPr>
        <w:spacing w:line="360" w:lineRule="auto"/>
        <w:ind w:firstLine="85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Тренажер можно использовать на различных этапах урока:</w:t>
      </w:r>
    </w:p>
    <w:p w14:paraId="0E48E658" w14:textId="3B9E81BF" w:rsidR="00F15216" w:rsidRPr="00D75D9F" w:rsidRDefault="00F15216" w:rsidP="007F313D">
      <w:pPr>
        <w:spacing w:line="360" w:lineRule="auto"/>
        <w:ind w:firstLine="85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62CE3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реализации проекта выхода из затруднения – открываем карточки по порядку;</w:t>
      </w:r>
    </w:p>
    <w:p w14:paraId="0CD1D9B4" w14:textId="20B1E85C" w:rsidR="00062CE3" w:rsidRPr="00D75D9F" w:rsidRDefault="00062CE3" w:rsidP="007F313D">
      <w:pPr>
        <w:spacing w:line="360" w:lineRule="auto"/>
        <w:ind w:firstLine="85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 первичном закреплении, повторении или контроле – открываем карточки в разброс и дополняем закрытые слова</w:t>
      </w:r>
      <w:r w:rsidR="00642806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открываем все карточки и проверяем ответы. </w:t>
      </w:r>
      <w:r w:rsidR="004C5546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Такую работу можно проводить индивидуально, парно или фронтально. В любом случае</w:t>
      </w:r>
      <w:r w:rsidR="008A645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кроме предметных знаний,</w:t>
      </w:r>
      <w:r w:rsidR="004C5546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</w:t>
      </w:r>
      <w:r w:rsidR="00642806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позволяет </w:t>
      </w:r>
      <w:r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</w:t>
      </w:r>
      <w:r w:rsidR="00642806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общеучебны</w:t>
      </w:r>
      <w:r w:rsidR="00642806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spellEnd"/>
      <w:r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компетенци</w:t>
      </w:r>
      <w:r w:rsidR="00642806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4C5546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такие как </w:t>
      </w:r>
      <w:r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самоконтрол</w:t>
      </w:r>
      <w:r w:rsidR="004C5546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самопроверк</w:t>
      </w:r>
      <w:r w:rsidR="004C5546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42806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либо </w:t>
      </w:r>
      <w:r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взаимоконтрол</w:t>
      </w:r>
      <w:r w:rsidR="004C5546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взаимопроверк</w:t>
      </w:r>
      <w:r w:rsidR="004C5546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42806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63AECC9" w14:textId="7EF84CF3" w:rsidR="004C5546" w:rsidRPr="00D75D9F" w:rsidRDefault="004C5546" w:rsidP="007F313D">
      <w:pPr>
        <w:spacing w:line="360" w:lineRule="auto"/>
        <w:ind w:firstLine="85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Ученики воспринимают тренажер как игру, особенно если сами выходят к доске и открывают карточки. Мотивация к изучению языка резко возрастает.</w:t>
      </w:r>
    </w:p>
    <w:p w14:paraId="33320A0C" w14:textId="4F1F9F1B" w:rsidR="00F03343" w:rsidRPr="00D75D9F" w:rsidRDefault="002F5DDA" w:rsidP="007F313D">
      <w:pPr>
        <w:spacing w:line="360" w:lineRule="auto"/>
        <w:ind w:firstLine="85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 с помощью данного тренажера изучение сложной темы можно преподнести в виде </w:t>
      </w:r>
      <w:r w:rsidR="009A2341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современной, </w:t>
      </w:r>
      <w:r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увлекательной игры, формирующей не только предметные навыки обучающихся, но и внимание, память, умение проверять и оценивать результат своей работы.</w:t>
      </w:r>
      <w:r w:rsidR="008A645A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Использовать тренажер можно с любым учебником, </w:t>
      </w:r>
      <w:r w:rsidR="00F63009"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изменяя количество карточек и добавляя новые слова.</w:t>
      </w:r>
    </w:p>
    <w:p w14:paraId="12EC7C18" w14:textId="77777777" w:rsidR="002F5DDA" w:rsidRPr="00D75D9F" w:rsidRDefault="002F5DDA" w:rsidP="007F313D">
      <w:pPr>
        <w:spacing w:line="360" w:lineRule="auto"/>
        <w:ind w:firstLine="85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7A11EBD" w14:textId="6B896783" w:rsidR="007F313D" w:rsidRPr="00D75D9F" w:rsidRDefault="000E1776" w:rsidP="007F313D">
      <w:pPr>
        <w:spacing w:line="36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литератур</w:t>
      </w:r>
      <w:r w:rsidR="007F3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</w:p>
    <w:p w14:paraId="0355487A" w14:textId="3DB21F49" w:rsidR="009A6792" w:rsidRPr="007F313D" w:rsidRDefault="00D75D9F" w:rsidP="007F313D">
      <w:pPr>
        <w:pStyle w:val="a7"/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Абрамова Ю.А.  Технологический прием «Анимированная </w:t>
      </w:r>
      <w:proofErr w:type="spellStart"/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сорбонка</w:t>
      </w:r>
      <w:proofErr w:type="spellEnd"/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/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Абрамова Ю.А.  [Электронный ресурс] // 1 сентября : [сайт]. — URL: https://urok.1sept.ru/articles/660860   (дата обращения: 2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557C9C7C" w14:textId="026D271F" w:rsidR="00A72B71" w:rsidRPr="007F313D" w:rsidRDefault="00D75D9F" w:rsidP="007F313D">
      <w:pPr>
        <w:pStyle w:val="a7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7F313D">
        <w:rPr>
          <w:rFonts w:ascii="Times New Roman" w:hAnsi="Times New Roman" w:cs="Times New Roman"/>
          <w:sz w:val="24"/>
          <w:szCs w:val="24"/>
        </w:rPr>
        <w:t>Покровкова</w:t>
      </w:r>
      <w:proofErr w:type="spellEnd"/>
      <w:r w:rsidRPr="007F313D">
        <w:rPr>
          <w:rFonts w:ascii="Times New Roman" w:hAnsi="Times New Roman" w:cs="Times New Roman"/>
          <w:sz w:val="24"/>
          <w:szCs w:val="24"/>
        </w:rPr>
        <w:t xml:space="preserve"> Н.Н.  Создание презентаций с использованием приема «анимированная </w:t>
      </w:r>
      <w:proofErr w:type="spellStart"/>
      <w:r w:rsidRPr="007F313D">
        <w:rPr>
          <w:rFonts w:ascii="Times New Roman" w:hAnsi="Times New Roman" w:cs="Times New Roman"/>
          <w:sz w:val="24"/>
          <w:szCs w:val="24"/>
        </w:rPr>
        <w:t>сорбонка</w:t>
      </w:r>
      <w:proofErr w:type="spellEnd"/>
      <w:r w:rsidRPr="007F313D">
        <w:rPr>
          <w:rFonts w:ascii="Times New Roman" w:hAnsi="Times New Roman" w:cs="Times New Roman"/>
          <w:sz w:val="24"/>
          <w:szCs w:val="24"/>
        </w:rPr>
        <w:t xml:space="preserve">»  / </w:t>
      </w:r>
      <w:r w:rsidRPr="007F31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313D">
        <w:rPr>
          <w:rFonts w:ascii="Times New Roman" w:hAnsi="Times New Roman" w:cs="Times New Roman"/>
          <w:sz w:val="24"/>
          <w:szCs w:val="24"/>
        </w:rPr>
        <w:t>Покровкова</w:t>
      </w:r>
      <w:proofErr w:type="spellEnd"/>
      <w:r w:rsidRPr="007F313D">
        <w:rPr>
          <w:rFonts w:ascii="Times New Roman" w:hAnsi="Times New Roman" w:cs="Times New Roman"/>
          <w:sz w:val="24"/>
          <w:szCs w:val="24"/>
        </w:rPr>
        <w:t xml:space="preserve"> Н.Н.  [Электронный ресурс] // Современный учительский портал : [сайт]. — URL: https://easyen.ru/load/metodika/technologicheski_priem/videourok_sozdanie_prezentacij_s_primeneniem_tekhnologicheskogo_prijoma_animirovannaja_sorbonka/246-1-0-32327  (дата обращения: </w:t>
      </w:r>
      <w:r w:rsidRPr="007F313D">
        <w:rPr>
          <w:rFonts w:ascii="Times New Roman" w:hAnsi="Times New Roman" w:cs="Times New Roman"/>
          <w:sz w:val="24"/>
          <w:szCs w:val="24"/>
        </w:rPr>
        <w:t>20</w:t>
      </w:r>
      <w:r w:rsidRPr="007F313D">
        <w:rPr>
          <w:rFonts w:ascii="Times New Roman" w:hAnsi="Times New Roman" w:cs="Times New Roman"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</w:rPr>
        <w:t>02</w:t>
      </w:r>
      <w:r w:rsidRPr="007F313D">
        <w:rPr>
          <w:rFonts w:ascii="Times New Roman" w:hAnsi="Times New Roman" w:cs="Times New Roman"/>
          <w:sz w:val="24"/>
          <w:szCs w:val="24"/>
        </w:rPr>
        <w:t>.202</w:t>
      </w:r>
      <w:r w:rsidRPr="007F313D">
        <w:rPr>
          <w:rFonts w:ascii="Times New Roman" w:hAnsi="Times New Roman" w:cs="Times New Roman"/>
          <w:sz w:val="24"/>
          <w:szCs w:val="24"/>
        </w:rPr>
        <w:t>0</w:t>
      </w:r>
      <w:r w:rsidRPr="007F313D">
        <w:rPr>
          <w:rFonts w:ascii="Times New Roman" w:hAnsi="Times New Roman" w:cs="Times New Roman"/>
          <w:sz w:val="24"/>
          <w:szCs w:val="24"/>
        </w:rPr>
        <w:t>).</w:t>
      </w:r>
      <w:r w:rsidRPr="007F313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3D9608" w14:textId="77777777" w:rsidR="00D75D9F" w:rsidRPr="00D75D9F" w:rsidRDefault="00D75D9F" w:rsidP="007F31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75D9F" w:rsidRPr="00D75D9F" w:rsidSect="007F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BBB"/>
    <w:multiLevelType w:val="hybridMultilevel"/>
    <w:tmpl w:val="2FA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32FE"/>
    <w:multiLevelType w:val="multilevel"/>
    <w:tmpl w:val="1018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4430A"/>
    <w:multiLevelType w:val="multilevel"/>
    <w:tmpl w:val="3386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D44FB"/>
    <w:multiLevelType w:val="multilevel"/>
    <w:tmpl w:val="221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0276E0"/>
    <w:multiLevelType w:val="hybridMultilevel"/>
    <w:tmpl w:val="9F5E4606"/>
    <w:lvl w:ilvl="0" w:tplc="F2CE88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5511D9C"/>
    <w:multiLevelType w:val="multilevel"/>
    <w:tmpl w:val="626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4975877">
    <w:abstractNumId w:val="5"/>
  </w:num>
  <w:num w:numId="2" w16cid:durableId="850729103">
    <w:abstractNumId w:val="2"/>
  </w:num>
  <w:num w:numId="3" w16cid:durableId="1663005232">
    <w:abstractNumId w:val="3"/>
  </w:num>
  <w:num w:numId="4" w16cid:durableId="1121460929">
    <w:abstractNumId w:val="4"/>
  </w:num>
  <w:num w:numId="5" w16cid:durableId="1724206526">
    <w:abstractNumId w:val="1"/>
  </w:num>
  <w:num w:numId="6" w16cid:durableId="91937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92"/>
    <w:rsid w:val="00062CE3"/>
    <w:rsid w:val="000E1776"/>
    <w:rsid w:val="001636FA"/>
    <w:rsid w:val="002F5DDA"/>
    <w:rsid w:val="004C5546"/>
    <w:rsid w:val="005B00AF"/>
    <w:rsid w:val="00642806"/>
    <w:rsid w:val="00750EA2"/>
    <w:rsid w:val="007F313D"/>
    <w:rsid w:val="008A645A"/>
    <w:rsid w:val="009A2341"/>
    <w:rsid w:val="009A6792"/>
    <w:rsid w:val="00A14707"/>
    <w:rsid w:val="00A72B71"/>
    <w:rsid w:val="00AE74FB"/>
    <w:rsid w:val="00BE3677"/>
    <w:rsid w:val="00C5213A"/>
    <w:rsid w:val="00C55487"/>
    <w:rsid w:val="00CE5B64"/>
    <w:rsid w:val="00D75D9F"/>
    <w:rsid w:val="00DA6CE1"/>
    <w:rsid w:val="00EA283E"/>
    <w:rsid w:val="00F03343"/>
    <w:rsid w:val="00F15216"/>
    <w:rsid w:val="00F6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59AD"/>
  <w15:chartTrackingRefBased/>
  <w15:docId w15:val="{CBFE8A98-F024-4606-8D57-B776DE13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9A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A67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6792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A72B71"/>
    <w:rPr>
      <w:b/>
      <w:bCs/>
    </w:rPr>
  </w:style>
  <w:style w:type="paragraph" w:styleId="a6">
    <w:name w:val="Normal (Web)"/>
    <w:basedOn w:val="a"/>
    <w:uiPriority w:val="99"/>
    <w:semiHidden/>
    <w:unhideWhenUsed/>
    <w:rsid w:val="00A7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033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33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F63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48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BD011-3CA0-44BE-939C-F7CBBEE1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Osharov</dc:creator>
  <cp:keywords/>
  <dc:description/>
  <cp:lastModifiedBy>Misha Osharov</cp:lastModifiedBy>
  <cp:revision>4</cp:revision>
  <dcterms:created xsi:type="dcterms:W3CDTF">2022-11-28T04:12:00Z</dcterms:created>
  <dcterms:modified xsi:type="dcterms:W3CDTF">2022-11-29T13:30:00Z</dcterms:modified>
</cp:coreProperties>
</file>