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775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ЯСЛИ-САД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КОМБИНИРОВАННОГО ТИПА №6 ГОРОДА ДОНЕЦКА»</w:t>
      </w: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Pr="00E11D9A" w:rsidRDefault="00E11D9A" w:rsidP="00E11D9A">
      <w:pPr>
        <w:pStyle w:val="1"/>
        <w:spacing w:before="0" w:beforeAutospacing="0" w:after="50" w:afterAutospacing="0" w:line="260" w:lineRule="atLeast"/>
        <w:jc w:val="center"/>
        <w:rPr>
          <w:color w:val="FF0000"/>
          <w:sz w:val="72"/>
          <w:szCs w:val="72"/>
        </w:rPr>
      </w:pPr>
      <w:r w:rsidRPr="00E11D9A">
        <w:rPr>
          <w:color w:val="FF0000"/>
          <w:sz w:val="72"/>
          <w:szCs w:val="72"/>
        </w:rPr>
        <w:t>Занятие по математике</w:t>
      </w:r>
    </w:p>
    <w:p w:rsidR="00E11D9A" w:rsidRPr="00E11D9A" w:rsidRDefault="00E11D9A" w:rsidP="00E11D9A">
      <w:pPr>
        <w:pStyle w:val="1"/>
        <w:spacing w:before="0" w:beforeAutospacing="0" w:after="50" w:afterAutospacing="0" w:line="260" w:lineRule="atLeast"/>
        <w:jc w:val="center"/>
        <w:rPr>
          <w:color w:val="FF0000"/>
          <w:sz w:val="72"/>
          <w:szCs w:val="72"/>
        </w:rPr>
      </w:pPr>
      <w:r w:rsidRPr="00E11D9A">
        <w:rPr>
          <w:color w:val="FF0000"/>
          <w:sz w:val="72"/>
          <w:szCs w:val="72"/>
        </w:rPr>
        <w:t>в средней группе</w:t>
      </w:r>
    </w:p>
    <w:p w:rsidR="00E11D9A" w:rsidRPr="00E11D9A" w:rsidRDefault="00E11D9A" w:rsidP="00E11D9A">
      <w:pPr>
        <w:pStyle w:val="1"/>
        <w:spacing w:before="0" w:beforeAutospacing="0" w:after="50" w:afterAutospacing="0" w:line="260" w:lineRule="atLeast"/>
        <w:jc w:val="center"/>
        <w:rPr>
          <w:color w:val="FF0000"/>
          <w:sz w:val="72"/>
          <w:szCs w:val="72"/>
        </w:rPr>
      </w:pPr>
      <w:r w:rsidRPr="00E11D9A">
        <w:rPr>
          <w:color w:val="FF0000"/>
          <w:sz w:val="72"/>
          <w:szCs w:val="72"/>
        </w:rPr>
        <w:t>по сказке "Теремок"</w:t>
      </w: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Pr="00E11D9A" w:rsidRDefault="00E11D9A" w:rsidP="00E11D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1D9A">
        <w:rPr>
          <w:rFonts w:ascii="Times New Roman" w:hAnsi="Times New Roman" w:cs="Times New Roman"/>
          <w:b/>
          <w:sz w:val="28"/>
          <w:szCs w:val="28"/>
        </w:rPr>
        <w:t>Подготовила воспитатель:</w:t>
      </w:r>
    </w:p>
    <w:p w:rsidR="00E11D9A" w:rsidRPr="00E11D9A" w:rsidRDefault="00E11D9A" w:rsidP="00E11D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1D9A">
        <w:rPr>
          <w:rFonts w:ascii="Times New Roman" w:hAnsi="Times New Roman" w:cs="Times New Roman"/>
          <w:b/>
          <w:sz w:val="28"/>
          <w:szCs w:val="28"/>
        </w:rPr>
        <w:t>Киселева Анна Дмитриевна</w:t>
      </w: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rPr>
          <w:rFonts w:ascii="Times New Roman" w:hAnsi="Times New Roman" w:cs="Times New Roman"/>
          <w:sz w:val="24"/>
          <w:szCs w:val="24"/>
        </w:rPr>
      </w:pP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ДОНЕЦК 2023</w:t>
      </w:r>
    </w:p>
    <w:p w:rsidR="00E11D9A" w:rsidRDefault="00E11D9A" w:rsidP="00E11D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D9A" w:rsidRPr="00E11D9A" w:rsidRDefault="00E11D9A" w:rsidP="00E11D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D9A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Цель:</w:t>
      </w:r>
    </w:p>
    <w:p w:rsidR="00E11D9A" w:rsidRPr="00E11D9A" w:rsidRDefault="00E11D9A" w:rsidP="00E11D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элементарных математических представлений у детей в совместной игровой деятельности.</w:t>
      </w:r>
    </w:p>
    <w:p w:rsidR="00E11D9A" w:rsidRPr="00E11D9A" w:rsidRDefault="00E11D9A" w:rsidP="00E11D9A">
      <w:pPr>
        <w:jc w:val="center"/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Программные задачи:</w:t>
      </w:r>
    </w:p>
    <w:p w:rsidR="00E11D9A" w:rsidRPr="00E11D9A" w:rsidRDefault="00E11D9A" w:rsidP="00E11D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Познавательные: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Закрепление названий геометрических фигур (круг, овал, квадрат, прямоугольник, треугольник)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Совершенствовать умение считать в пределах 5.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Ознакомление с признаками и свойствами квадрата и прямоугольника, их схожестью и отличиями.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Закрепление понятий: короткий - длинный, быстрее - дольше, первый - последний.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Развивать математических знания и способностей детей.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Развитие восприятия, логического мышления, воображение.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Воспитание желания помочь зверям.</w:t>
      </w:r>
    </w:p>
    <w:p w:rsidR="00E11D9A" w:rsidRPr="00E11D9A" w:rsidRDefault="00E11D9A" w:rsidP="00E11D9A">
      <w:pPr>
        <w:jc w:val="center"/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Целевая аудитория:</w:t>
      </w:r>
    </w:p>
    <w:p w:rsidR="00E11D9A" w:rsidRPr="00E11D9A" w:rsidRDefault="00E11D9A" w:rsidP="00E11D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Дети среднего дошкольного возраста (4-5 лет).</w:t>
      </w:r>
    </w:p>
    <w:p w:rsidR="00E11D9A" w:rsidRPr="00E11D9A" w:rsidRDefault="00E11D9A" w:rsidP="00E11D9A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Практическая значимость презентации:</w:t>
      </w:r>
    </w:p>
    <w:p w:rsidR="00E11D9A" w:rsidRPr="00E11D9A" w:rsidRDefault="00E11D9A" w:rsidP="00E11D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Яркая красочная презентация помогает не только решать задачи по математике, но и служит мощным нравственным средством воспитания толерантности, чувства сопереживания героям сказки.</w:t>
      </w:r>
    </w:p>
    <w:p w:rsidR="00E11D9A" w:rsidRPr="00E11D9A" w:rsidRDefault="00E11D9A" w:rsidP="00E11D9A">
      <w:pPr>
        <w:jc w:val="center"/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</w:p>
    <w:p w:rsidR="00E11D9A" w:rsidRDefault="00E11D9A" w:rsidP="00E11D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gramStart"/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Демонстрационный материал: презентация с героями сказки; чудесный мешочек с геометрическими фигурами; 5 фартуков, 5 заплаток - фигур (круг, квадрат, треугольник, прямоугольник, овал).</w:t>
      </w:r>
      <w:r w:rsidRPr="00E11D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proofErr w:type="gramEnd"/>
      <w:r w:rsidRPr="00E11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Раздаточный материал: по 2 дорожки разных цветов - короткая и длинная, мышка; по 5 фартуков и заплаток, квадрат и треугольник.</w:t>
      </w:r>
    </w:p>
    <w:p w:rsidR="00E11D9A" w:rsidRPr="00E11D9A" w:rsidRDefault="00E11D9A" w:rsidP="00E11D9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E11D9A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lastRenderedPageBreak/>
        <w:t>Содержание непосредственной образовательной деятельности</w:t>
      </w:r>
    </w:p>
    <w:p w:rsidR="00E11D9A" w:rsidRDefault="00E11D9A" w:rsidP="00E11D9A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1D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  <w:proofErr w:type="gramStart"/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 музыку «Приходи сказка» проводится </w:t>
      </w:r>
      <w:r w:rsidRPr="00E11D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пальчиковая гимнастика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Дети стоят.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Приготовили ладошки</w:t>
      </w:r>
      <w:proofErr w:type="gramStart"/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ети показывают ладошки, шевелят пальчиками)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посмотрим мы в окошко. 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(складывают ладошку и пальцы рук полукругом и соединяют руки вместе, чтобы получилось круглое окошечко, заглядывают в него)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Кто-то в гости к нам идет. 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(одну ладошку полностью расправляют, указательным и большим пальцем другой руки идут по вытянутой ладошке),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Слышен топот у ворот. 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(хлопают в ладоши)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гости сказка постучалась 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(одна руки согнута в локте с прямой ладошкой, у второй пальцы сжаты в кулак, стучит по раскрытой ладошке)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1-2-3-4-5! 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(загибают пальчики под счёт на обеих руках)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сказку мы встречать! </w:t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(зовущие движения пальчиков к себе)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показывает движением рук, чтобы дети сели на стульчики.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Сюрпризный момент</w:t>
      </w:r>
      <w:r w:rsidRPr="00E1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1D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слайд презентации «Теремок»</w:t>
      </w:r>
    </w:p>
    <w:p w:rsidR="002D77AC" w:rsidRPr="00E11D9A" w:rsidRDefault="002D77AC" w:rsidP="002D77AC">
      <w:pPr>
        <w:pStyle w:val="a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  <w:r w:rsidRPr="00E11D9A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366pt" o:ole="">
            <v:imagedata r:id="rId6" o:title=""/>
          </v:shape>
          <o:OLEObject Type="Embed" ProgID="PowerPoint.Slide.12" ShapeID="_x0000_i1025" DrawAspect="Content" ObjectID="_1741069019" r:id="rId7"/>
        </w:object>
      </w:r>
    </w:p>
    <w:p w:rsidR="00E11D9A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- </w:t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Посмотрите-ка, ребята, что это за домик в поле стоит?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(теремок)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Стоит в поле теремок. Он не низок, не высок.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 слайд презентации «Мышка»</w: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  <w:r w:rsidRPr="002D77A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483.75pt;height:363pt" o:ole="">
            <v:imagedata r:id="rId8" o:title=""/>
          </v:shape>
          <o:OLEObject Type="Embed" ProgID="PowerPoint.Slide.12" ShapeID="_x0000_i1026" DrawAspect="Content" ObjectID="_1741069020" r:id="rId9"/>
        </w:object>
      </w: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Бежит по полю Мышка-норушка. Увидела она теремок, остановилась. Перед ней две дорожки, по какой дорожке она быстрее до домика доберётся?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3. Повторение ранее изученного материала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Посмотрите, ребята, к домику две дороги ведут. Какие дорожки по длине?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(разные)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поможем мышке выбрать правильную дорожку, по которой она быстрее прибежит к теремочку.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Игровое упражнение «Найди короткую дорожку»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детьми поднос с 2 полосками разного цвета и размера и изображением (фигуркой) мышки.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 вас у каждого лежит по 2 полоски. Это наши дорожки. Какие дорожки по длине?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(разные)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Положите дорожки друг на друга, соединив один конец, это начало дорожки. Что вы сейчас можете сказать о длине красной и синей дорожек? Какая красная дорожка: длинная или короткая? А что вы можете сказать про синюю </w:t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дорожку?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(красная дорожка длинная, а синяя короткая)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 какой дорожке нужно бежать мышке? Почему?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(по синей, потому что по она короткая и мышка быстрее прибежит, чем по </w:t>
      </w:r>
      <w:proofErr w:type="gramStart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длинной</w:t>
      </w:r>
      <w:proofErr w:type="gramEnd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Посадите Мышку на короткую дорожку.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Молодцы, ребята, вы правильно указали короткую дорожку. Мышка довольная поскакала прямо к теремку. И стала в нём жить-поживать, добра наживать.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3 слайд презентации «Лягушка»</w: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  <w:r w:rsidRPr="002D77A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479.25pt;height:359.25pt" o:ole="">
            <v:imagedata r:id="rId10" o:title=""/>
          </v:shape>
          <o:OLEObject Type="Embed" ProgID="PowerPoint.Slide.12" ShapeID="_x0000_i1027" DrawAspect="Content" ObjectID="_1741069021" r:id="rId11"/>
        </w:object>
      </w: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Прискакала к теремочку Лягушка и просит впустить ее в теремочек жить. Мышка ей отвечает: «Пущу, если поможешь починить фартуки».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Игровое упражнение «Почини фартук»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детьми пять фартуков.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дружно возьмемся за работу и поможем лягушке. Давайте вместе посчитаем фартуки</w:t>
      </w:r>
      <w:proofErr w:type="gramStart"/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Start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proofErr w:type="gramEnd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дин, два, три, четы, пять)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Сколько всего фартуков?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(5)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посчитаем заплатки. Сколько заплаток?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(5)</w:t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заплаток тоже 5.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можно сказать о количестве фартуков и заплаток?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(одинаковое количество)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можно сказать о форме заплаток?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(они разной формы)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вместе подберём заплатки к фартукам.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 очереди подбирают заплатку, называя формы фигуры.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Молодцы. У вас на столах тоже лежат фартуки и заплатки. Вы сейчас </w:t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самостоятельно подберёте заплатки к фартукам.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самостоятельно подбирают заплатки к фартукам.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Обрадовались зверушки, что фартуки целые. И стали они жить вдвоём.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 слайд презентации «Зайка»</w: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  <w:r w:rsidRPr="002D77A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474pt;height:355.5pt" o:ole="">
            <v:imagedata r:id="rId12" o:title=""/>
          </v:shape>
          <o:OLEObject Type="Embed" ProgID="PowerPoint.Slide.12" ShapeID="_x0000_i1028" DrawAspect="Content" ObjectID="_1741069022" r:id="rId13"/>
        </w:object>
      </w: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Тут Зайка бежит, у дверей остановился и стучится: «Пустите меня к себе жить». Звери отвечают: «Пустим, если с нами поиграешь!»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Физкультминутка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встают.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Терем-теремок</w:t>
      </w:r>
      <w:proofErr w:type="gramStart"/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складывают руки домиком над головой)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не низок,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(приседают)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высок.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(встают)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Мышка первая пришла.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(идут на месте)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лягушка? Вот она</w:t>
      </w:r>
      <w:proofErr w:type="gramStart"/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Start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рыгают)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Зайка на траве сидит. (садятся)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ушами шевелит.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(руками показывают уши)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лиса – всему лесу краса.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(крутятся вокруг себя, изображают лису)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в гости к нам придет!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(разводят руки в разные стороны)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Теремок всех в гости ждёт.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(кланяются)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Молодцы, помогли Зайчику попасть в теремок. Садитесь на свои места.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4. Знакомство с новым материалом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 слайд презентации «Лиса и волк»</w: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  <w:r w:rsidRPr="002D77A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489.75pt;height:367.5pt" o:ole="">
            <v:imagedata r:id="rId14" o:title=""/>
          </v:shape>
          <o:OLEObject Type="Embed" ProgID="PowerPoint.Slide.12" ShapeID="_x0000_i1029" DrawAspect="Content" ObjectID="_1741069023" r:id="rId15"/>
        </w:object>
      </w: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Тут Лиса с Волком к теремочку прибежали, остановились и стучат: «Пустите нас к себе жить! Мы вам что-то интересное покажем».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Игровое упражнение “Фигуры”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детям «Чудесный мешочек».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посмотрим, что же нам волк с лисой в мешочке принесли? Я вам буду показывать, а вы называть</w:t>
      </w:r>
      <w:proofErr w:type="gramStart"/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квадрат, прямоугольник, круг, овал, треугольник)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это, как назвать одним словом?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(геометрические фигуры)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это геометрические фигуры. Что вы можете сказать о квадрате? Сколько у квадрата сторон?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(4)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Углов?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(4)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 квадрата все стороны какие?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(все стороны квадрата одинаковые, равные)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вы можете сказать о прямоугольнике? Сколько у прямоугольника сторон?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(4)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сколько углов?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(4)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Посмотрите внимательно на прямоугольник. Одинаковые ли стороны у прямоугольника?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(нет)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Правильно, у прямоугольника стороны не одинаковые, они разной длины.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проверим. Мы сравним квадрат, у которого все стороны равны и прямоугольник.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накладывает квадрат на прямоугольник.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Действительно, у прямоугольника две стороны больше, чем две другие.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 слайд презентации «Теремок»</w: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object w:dxaOrig="7198" w:dyaOrig="5398">
          <v:shape id="_x0000_i1031" type="#_x0000_t75" style="width:479.25pt;height:359.25pt" o:ole="">
            <v:imagedata r:id="rId16" o:title=""/>
          </v:shape>
          <o:OLEObject Type="Embed" ProgID="PowerPoint.Slide.12" ShapeID="_x0000_i1031" DrawAspect="Content" ObjectID="_1741069024" r:id="rId17"/>
        </w:objec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77AC" w:rsidRP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Посмотрите, на теремок. Какой формы крыша?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(треугольная)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какую фигуру похож сам домик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 квадрат)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Перед вами геометрические фигуры. Я предлагаю вам построить свой теремок.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собирают дом из квадрата и треугольника.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 замечательно справились с заданием, поэтому двери волшебного теремка открыты для Лисички с волком.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5. Закрепление изученного материала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7 слайд презентации «Мишка»</w: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Pr="002D77AC" w:rsidRDefault="002D77AC" w:rsidP="002D77AC">
      <w:pPr>
        <w:pStyle w:val="a6"/>
        <w:rPr>
          <w:rFonts w:ascii="Times New Roman" w:hAnsi="Times New Roman" w:cs="Times New Roman"/>
          <w:sz w:val="28"/>
          <w:szCs w:val="28"/>
        </w:rPr>
      </w:pPr>
      <w:r w:rsidRPr="002D77A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0" type="#_x0000_t75" style="width:471.75pt;height:354pt" o:ole="">
            <v:imagedata r:id="rId18" o:title=""/>
          </v:shape>
          <o:OLEObject Type="Embed" ProgID="PowerPoint.Slide.12" ShapeID="_x0000_i1030" DrawAspect="Content" ObjectID="_1741069025" r:id="rId19"/>
        </w:objec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вот и мишка к теремочку пришёл и стал знакомиться со зверями.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вдруг мишка говорит: - Не буду я ломать ваш теремок, если ответите мне на вопросы: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7. Подведение итогов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 слайд презентации «Звери»</w:t>
      </w:r>
    </w:p>
    <w:p w:rsidR="002D77AC" w:rsidRDefault="002D77AC" w:rsidP="00E11D9A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  <w:r w:rsidRPr="002D77A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2" type="#_x0000_t75" style="width:465.75pt;height:270pt" o:ole="">
            <v:imagedata r:id="rId20" o:title=""/>
          </v:shape>
          <o:OLEObject Type="Embed" ProgID="PowerPoint.Slide.12" ShapeID="_x0000_i1032" DrawAspect="Content" ObjectID="_1741069026" r:id="rId21"/>
        </w:object>
      </w:r>
    </w:p>
    <w:p w:rsid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77AC" w:rsidRPr="002D77AC" w:rsidRDefault="002D77AC" w:rsidP="00E11D9A">
      <w:pPr>
        <w:pStyle w:val="a6"/>
        <w:rPr>
          <w:rFonts w:ascii="Times New Roman" w:hAnsi="Times New Roman" w:cs="Times New Roman"/>
          <w:sz w:val="28"/>
          <w:szCs w:val="28"/>
        </w:rPr>
      </w:pP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– Сколько тут живёт зверей? Посчитайте-ка скорей!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(5)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Кто первым к домику прибежал?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(мышка)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А кто был последним?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(мишка)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Из каких фигур сложен теремок?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(треугольник, квадрат)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Чем отличаются квадрат и прямоугольник? </w:t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(у квадрата все стороны одинаковые, а у прямоугольника разные)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нового вы узнали? Что особенно понравилось?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 стали они жить все вместе, а Мишка охранять их теремок.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музыку «Приходи сказка» занятие заканчивается.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Литература</w:t>
      </w:r>
      <w:r w:rsidRPr="002D7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7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Русская народная сказка «Теремок».</w:t>
      </w:r>
    </w:p>
    <w:sectPr w:rsidR="002D77AC" w:rsidRPr="002D77AC" w:rsidSect="00E11D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9389A"/>
    <w:multiLevelType w:val="hybridMultilevel"/>
    <w:tmpl w:val="40F67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3775"/>
    <w:rsid w:val="002D77AC"/>
    <w:rsid w:val="00D63775"/>
    <w:rsid w:val="00E1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1D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1D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11D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D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1D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5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2136">
          <w:marLeft w:val="0"/>
          <w:marRight w:val="0"/>
          <w:marTop w:val="1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14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1729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2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64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BB1B4-4E5B-49BE-A1BD-3FF4846AC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2023-03-23T06:11:00Z</dcterms:created>
  <dcterms:modified xsi:type="dcterms:W3CDTF">2023-03-23T06:30:00Z</dcterms:modified>
</cp:coreProperties>
</file>