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2D" w:rsidRPr="00D66163" w:rsidRDefault="00B8402D" w:rsidP="00B8402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66163">
        <w:rPr>
          <w:rFonts w:ascii="Times New Roman" w:hAnsi="Times New Roman" w:cs="Times New Roman"/>
          <w:b/>
          <w:i/>
          <w:sz w:val="28"/>
          <w:szCs w:val="28"/>
        </w:rPr>
        <w:t>М.В. Кудина</w:t>
      </w:r>
    </w:p>
    <w:p w:rsidR="00B8402D" w:rsidRPr="00D66163" w:rsidRDefault="00D66163" w:rsidP="00B840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B8402D" w:rsidRPr="00D66163">
        <w:rPr>
          <w:rFonts w:ascii="Times New Roman" w:hAnsi="Times New Roman" w:cs="Times New Roman"/>
          <w:i/>
          <w:sz w:val="28"/>
          <w:szCs w:val="28"/>
        </w:rPr>
        <w:t xml:space="preserve">читель-логопед </w:t>
      </w:r>
    </w:p>
    <w:p w:rsidR="00B8402D" w:rsidRPr="00D66163" w:rsidRDefault="00B8402D" w:rsidP="00B840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163">
        <w:rPr>
          <w:rFonts w:ascii="Times New Roman" w:hAnsi="Times New Roman" w:cs="Times New Roman"/>
          <w:i/>
          <w:sz w:val="28"/>
          <w:szCs w:val="28"/>
        </w:rPr>
        <w:t>МБДОУДСОВ№34</w:t>
      </w:r>
    </w:p>
    <w:p w:rsidR="00B8402D" w:rsidRPr="00D66163" w:rsidRDefault="00D66163" w:rsidP="00B840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8402D" w:rsidRPr="00D6616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8402D" w:rsidRPr="00D66163">
        <w:rPr>
          <w:rFonts w:ascii="Times New Roman" w:hAnsi="Times New Roman" w:cs="Times New Roman"/>
          <w:i/>
          <w:sz w:val="28"/>
          <w:szCs w:val="28"/>
        </w:rPr>
        <w:t>Вольно-Надеждинское</w:t>
      </w:r>
      <w:proofErr w:type="spellEnd"/>
    </w:p>
    <w:p w:rsidR="00B8402D" w:rsidRDefault="00B8402D" w:rsidP="00B840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163">
        <w:rPr>
          <w:rFonts w:ascii="Times New Roman" w:hAnsi="Times New Roman" w:cs="Times New Roman"/>
          <w:i/>
          <w:sz w:val="28"/>
          <w:szCs w:val="28"/>
        </w:rPr>
        <w:t>Приморский край</w:t>
      </w:r>
    </w:p>
    <w:p w:rsidR="00F35DFE" w:rsidRDefault="00F35DFE" w:rsidP="00B840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6163" w:rsidRPr="00D66163" w:rsidRDefault="00D66163" w:rsidP="00B8402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6163" w:rsidRPr="00D66163" w:rsidRDefault="00D66163" w:rsidP="00B8402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402D" w:rsidRPr="00B8402D" w:rsidRDefault="00B8402D" w:rsidP="00F35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4F1F" w:rsidRPr="002D7087" w:rsidRDefault="00FB4F1F" w:rsidP="00F35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87">
        <w:rPr>
          <w:rFonts w:ascii="Times New Roman" w:hAnsi="Times New Roman" w:cs="Times New Roman"/>
          <w:b/>
          <w:sz w:val="28"/>
          <w:szCs w:val="28"/>
        </w:rPr>
        <w:t>Работа по ранней профориентации с дошкольниками</w:t>
      </w:r>
    </w:p>
    <w:p w:rsidR="00C04302" w:rsidRPr="002D7087" w:rsidRDefault="00FB4F1F" w:rsidP="00F35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87">
        <w:rPr>
          <w:rFonts w:ascii="Times New Roman" w:hAnsi="Times New Roman" w:cs="Times New Roman"/>
          <w:b/>
          <w:sz w:val="28"/>
          <w:szCs w:val="28"/>
        </w:rPr>
        <w:t>в группах компенсирующей направленности</w:t>
      </w:r>
    </w:p>
    <w:p w:rsidR="006A4988" w:rsidRDefault="00FB4F1F" w:rsidP="00F35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87">
        <w:rPr>
          <w:rFonts w:ascii="Times New Roman" w:hAnsi="Times New Roman" w:cs="Times New Roman"/>
          <w:b/>
          <w:sz w:val="28"/>
          <w:szCs w:val="28"/>
        </w:rPr>
        <w:t>для детей с нарушением речи.</w:t>
      </w:r>
    </w:p>
    <w:p w:rsidR="00CF2CE2" w:rsidRDefault="00CF2CE2" w:rsidP="00F35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E2" w:rsidRDefault="00CF2CE2" w:rsidP="00CF2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2CE2">
        <w:rPr>
          <w:rFonts w:ascii="Times New Roman" w:hAnsi="Times New Roman" w:cs="Times New Roman"/>
          <w:b/>
          <w:i/>
          <w:sz w:val="28"/>
          <w:szCs w:val="28"/>
        </w:rPr>
        <w:t>Актуальность статьи</w:t>
      </w:r>
    </w:p>
    <w:p w:rsidR="00CF2CE2" w:rsidRDefault="007012E4" w:rsidP="00CF2C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CA1">
        <w:rPr>
          <w:rFonts w:ascii="Times New Roman" w:hAnsi="Times New Roman" w:cs="Times New Roman"/>
          <w:i/>
          <w:sz w:val="28"/>
          <w:szCs w:val="28"/>
        </w:rPr>
        <w:t>Данная статья будет полезна воспитателям, ведущим работу по профориентации с дошкольниками.  А также учителям-логопедам, учителям-дефектологам, работающим с детьми с нарушениями связной речи и с логопатами,  имеющими нарушения  в  лексико-грамматическом строе речи</w:t>
      </w:r>
      <w:r w:rsidR="00722CA1" w:rsidRPr="00722CA1">
        <w:rPr>
          <w:rFonts w:ascii="Times New Roman" w:hAnsi="Times New Roman" w:cs="Times New Roman"/>
          <w:i/>
          <w:sz w:val="28"/>
          <w:szCs w:val="28"/>
        </w:rPr>
        <w:t>.</w:t>
      </w:r>
    </w:p>
    <w:p w:rsidR="00722CA1" w:rsidRPr="00722CA1" w:rsidRDefault="00722CA1" w:rsidP="00CF2CE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4988" w:rsidRPr="006A4988" w:rsidRDefault="00EF5742" w:rsidP="002D7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</w:t>
      </w:r>
      <w:r w:rsidR="00FB4F1F" w:rsidRPr="00D66163">
        <w:rPr>
          <w:rFonts w:ascii="Times New Roman" w:hAnsi="Times New Roman" w:cs="Times New Roman"/>
          <w:sz w:val="28"/>
          <w:szCs w:val="28"/>
        </w:rPr>
        <w:t xml:space="preserve"> такое профориентация? Под термином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4F1F" w:rsidRPr="00D66163">
        <w:rPr>
          <w:rFonts w:ascii="Times New Roman" w:hAnsi="Times New Roman" w:cs="Times New Roman"/>
          <w:sz w:val="28"/>
          <w:szCs w:val="28"/>
        </w:rPr>
        <w:t>профориентация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4F1F" w:rsidRPr="00D66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C21806">
        <w:rPr>
          <w:rFonts w:ascii="Times New Roman" w:hAnsi="Times New Roman" w:cs="Times New Roman"/>
          <w:sz w:val="28"/>
          <w:szCs w:val="28"/>
        </w:rPr>
        <w:t>«</w:t>
      </w:r>
      <w:r w:rsidR="00FB4F1F" w:rsidRPr="00D66163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  <w:r w:rsidR="00C21806">
        <w:rPr>
          <w:rFonts w:ascii="Times New Roman" w:hAnsi="Times New Roman" w:cs="Times New Roman"/>
          <w:sz w:val="28"/>
          <w:szCs w:val="28"/>
        </w:rPr>
        <w:t>»</w:t>
      </w:r>
      <w:r w:rsidR="00FB4F1F" w:rsidRPr="00D66163">
        <w:rPr>
          <w:rFonts w:ascii="Times New Roman" w:hAnsi="Times New Roman" w:cs="Times New Roman"/>
          <w:sz w:val="28"/>
          <w:szCs w:val="28"/>
        </w:rPr>
        <w:t xml:space="preserve"> следует понимать   систему  мероприятий, направленных на вы</w:t>
      </w:r>
      <w:r w:rsidR="00B65D18">
        <w:rPr>
          <w:rFonts w:ascii="Times New Roman" w:hAnsi="Times New Roman" w:cs="Times New Roman"/>
          <w:sz w:val="28"/>
          <w:szCs w:val="28"/>
        </w:rPr>
        <w:t xml:space="preserve">явление личных </w:t>
      </w:r>
      <w:r w:rsidR="00FB4F1F" w:rsidRPr="00D66163">
        <w:rPr>
          <w:rFonts w:ascii="Times New Roman" w:hAnsi="Times New Roman" w:cs="Times New Roman"/>
          <w:sz w:val="28"/>
          <w:szCs w:val="28"/>
        </w:rPr>
        <w:t xml:space="preserve"> инт</w:t>
      </w:r>
      <w:r w:rsidR="00B65D18">
        <w:rPr>
          <w:rFonts w:ascii="Times New Roman" w:hAnsi="Times New Roman" w:cs="Times New Roman"/>
          <w:sz w:val="28"/>
          <w:szCs w:val="28"/>
        </w:rPr>
        <w:t xml:space="preserve">ересов и способностей </w:t>
      </w:r>
      <w:r w:rsidR="00FB4F1F" w:rsidRPr="00D66163">
        <w:rPr>
          <w:rFonts w:ascii="Times New Roman" w:hAnsi="Times New Roman" w:cs="Times New Roman"/>
          <w:sz w:val="28"/>
          <w:szCs w:val="28"/>
        </w:rPr>
        <w:t>человека</w:t>
      </w:r>
      <w:r w:rsidR="00B65D18">
        <w:rPr>
          <w:rFonts w:ascii="Times New Roman" w:hAnsi="Times New Roman" w:cs="Times New Roman"/>
          <w:sz w:val="28"/>
          <w:szCs w:val="28"/>
        </w:rPr>
        <w:t xml:space="preserve"> </w:t>
      </w:r>
      <w:r w:rsidR="00FB4F1F" w:rsidRPr="00D66163">
        <w:rPr>
          <w:rFonts w:ascii="Times New Roman" w:hAnsi="Times New Roman" w:cs="Times New Roman"/>
          <w:sz w:val="28"/>
          <w:szCs w:val="28"/>
        </w:rPr>
        <w:t xml:space="preserve"> для оказания ему помощи в  выборе проф</w:t>
      </w:r>
      <w:r w:rsidR="00B65D18">
        <w:rPr>
          <w:rFonts w:ascii="Times New Roman" w:hAnsi="Times New Roman" w:cs="Times New Roman"/>
          <w:sz w:val="28"/>
          <w:szCs w:val="28"/>
        </w:rPr>
        <w:t xml:space="preserve">ессии.  В </w:t>
      </w:r>
      <w:r w:rsidR="00FB4F1F" w:rsidRPr="00D66163">
        <w:rPr>
          <w:rFonts w:ascii="Times New Roman" w:hAnsi="Times New Roman" w:cs="Times New Roman"/>
          <w:sz w:val="28"/>
          <w:szCs w:val="28"/>
        </w:rPr>
        <w:t>настоящее время вышеуказанный термин применим не только к школ</w:t>
      </w:r>
      <w:r w:rsidR="00D66163">
        <w:rPr>
          <w:rFonts w:ascii="Times New Roman" w:hAnsi="Times New Roman" w:cs="Times New Roman"/>
          <w:sz w:val="28"/>
          <w:szCs w:val="28"/>
        </w:rPr>
        <w:t>ьникам, но и к дошкольникам.  В</w:t>
      </w:r>
      <w:r w:rsidR="00FB4F1F" w:rsidRPr="00D66163">
        <w:rPr>
          <w:rFonts w:ascii="Times New Roman" w:hAnsi="Times New Roman" w:cs="Times New Roman"/>
          <w:sz w:val="28"/>
          <w:szCs w:val="28"/>
        </w:rPr>
        <w:t xml:space="preserve"> таком случае говорят о </w:t>
      </w:r>
      <w:r w:rsidR="00C21806">
        <w:rPr>
          <w:rFonts w:ascii="Times New Roman" w:hAnsi="Times New Roman" w:cs="Times New Roman"/>
          <w:b/>
          <w:i/>
          <w:sz w:val="28"/>
          <w:szCs w:val="28"/>
        </w:rPr>
        <w:t>ранней профориентации</w:t>
      </w:r>
      <w:r w:rsidR="00AE0906" w:rsidRPr="00C21806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="00B65D18">
        <w:rPr>
          <w:rFonts w:ascii="Times New Roman" w:hAnsi="Times New Roman" w:cs="Times New Roman"/>
          <w:sz w:val="28"/>
          <w:szCs w:val="28"/>
        </w:rPr>
        <w:t>,  п</w:t>
      </w:r>
      <w:r w:rsidR="00FB4F1F" w:rsidRPr="00D66163">
        <w:rPr>
          <w:rFonts w:ascii="Times New Roman" w:hAnsi="Times New Roman" w:cs="Times New Roman"/>
          <w:sz w:val="28"/>
          <w:szCs w:val="28"/>
        </w:rPr>
        <w:t>оскольку трехлетний ребенок уже проявляет себя как</w:t>
      </w:r>
      <w:r w:rsidR="00F35DFE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895600">
        <w:rPr>
          <w:rFonts w:ascii="Times New Roman" w:hAnsi="Times New Roman" w:cs="Times New Roman"/>
          <w:sz w:val="28"/>
          <w:szCs w:val="28"/>
        </w:rPr>
        <w:t xml:space="preserve">, </w:t>
      </w:r>
      <w:r w:rsidR="00FB4F1F" w:rsidRPr="00D66163">
        <w:rPr>
          <w:rFonts w:ascii="Times New Roman" w:hAnsi="Times New Roman" w:cs="Times New Roman"/>
          <w:sz w:val="28"/>
          <w:szCs w:val="28"/>
        </w:rPr>
        <w:t>и</w:t>
      </w:r>
      <w:r w:rsidR="00B65D18">
        <w:rPr>
          <w:rFonts w:ascii="Times New Roman" w:hAnsi="Times New Roman" w:cs="Times New Roman"/>
          <w:sz w:val="28"/>
          <w:szCs w:val="28"/>
        </w:rPr>
        <w:t xml:space="preserve"> у него проявляются способности и</w:t>
      </w:r>
      <w:r w:rsidR="00FB4F1F" w:rsidRPr="00D66163">
        <w:rPr>
          <w:rFonts w:ascii="Times New Roman" w:hAnsi="Times New Roman" w:cs="Times New Roman"/>
          <w:sz w:val="28"/>
          <w:szCs w:val="28"/>
        </w:rPr>
        <w:t xml:space="preserve"> накл</w:t>
      </w:r>
      <w:r w:rsidR="00B65D18">
        <w:rPr>
          <w:rFonts w:ascii="Times New Roman" w:hAnsi="Times New Roman" w:cs="Times New Roman"/>
          <w:sz w:val="28"/>
          <w:szCs w:val="28"/>
        </w:rPr>
        <w:t xml:space="preserve">онности  </w:t>
      </w:r>
      <w:r w:rsidR="00AF6C1B">
        <w:rPr>
          <w:rFonts w:ascii="Times New Roman" w:hAnsi="Times New Roman" w:cs="Times New Roman"/>
          <w:sz w:val="28"/>
          <w:szCs w:val="28"/>
        </w:rPr>
        <w:t xml:space="preserve"> в той или иной деятельности.</w:t>
      </w:r>
      <w:r w:rsidR="00C21806">
        <w:rPr>
          <w:rFonts w:ascii="Times New Roman" w:hAnsi="Times New Roman" w:cs="Times New Roman"/>
          <w:sz w:val="28"/>
          <w:szCs w:val="28"/>
        </w:rPr>
        <w:t xml:space="preserve"> </w:t>
      </w:r>
      <w:r w:rsidR="00C21806" w:rsidRPr="00C21806">
        <w:rPr>
          <w:rFonts w:ascii="Times New Roman" w:hAnsi="Times New Roman" w:cs="Times New Roman"/>
          <w:sz w:val="28"/>
          <w:szCs w:val="28"/>
        </w:rPr>
        <w:t>Ранняя профориентация преимущественно носит информационный характер (обще</w:t>
      </w:r>
      <w:r w:rsidR="00B65D18">
        <w:rPr>
          <w:rFonts w:ascii="Times New Roman" w:hAnsi="Times New Roman" w:cs="Times New Roman"/>
          <w:sz w:val="28"/>
          <w:szCs w:val="28"/>
        </w:rPr>
        <w:t>е знакомство с миром профессий),</w:t>
      </w:r>
      <w:r w:rsidR="00C21806" w:rsidRPr="00C21806">
        <w:rPr>
          <w:rFonts w:ascii="Times New Roman" w:hAnsi="Times New Roman" w:cs="Times New Roman"/>
          <w:sz w:val="28"/>
          <w:szCs w:val="28"/>
        </w:rPr>
        <w:t xml:space="preserve">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 </w:t>
      </w:r>
      <w:r w:rsidR="00722CA1">
        <w:rPr>
          <w:rFonts w:ascii="Times New Roman" w:hAnsi="Times New Roman" w:cs="Times New Roman"/>
          <w:sz w:val="28"/>
          <w:szCs w:val="28"/>
        </w:rPr>
        <w:t>В</w:t>
      </w:r>
      <w:r w:rsidR="002C2CD9" w:rsidRPr="00D66163">
        <w:rPr>
          <w:rFonts w:ascii="Times New Roman" w:hAnsi="Times New Roman" w:cs="Times New Roman"/>
          <w:sz w:val="28"/>
          <w:szCs w:val="28"/>
        </w:rPr>
        <w:t xml:space="preserve"> рамках преемственности по профориентации детский сад является первоначальным звеном в системе образования и  первой  ступенью в формировании базовых знаний о профессиях. </w:t>
      </w:r>
      <w:r w:rsidR="00D1707B" w:rsidRPr="00D66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988" w:rsidRPr="006A4988">
        <w:rPr>
          <w:rFonts w:ascii="Times New Roman" w:hAnsi="Times New Roman" w:cs="Times New Roman"/>
          <w:sz w:val="28"/>
          <w:szCs w:val="28"/>
        </w:rPr>
        <w:t>Актуальность работы по ознакомлению детей с п</w:t>
      </w:r>
      <w:r w:rsidR="00722CA1">
        <w:rPr>
          <w:rFonts w:ascii="Times New Roman" w:hAnsi="Times New Roman" w:cs="Times New Roman"/>
          <w:sz w:val="28"/>
          <w:szCs w:val="28"/>
        </w:rPr>
        <w:t xml:space="preserve">рофессиями обоснована </w:t>
      </w:r>
      <w:r w:rsidR="006A4988" w:rsidRPr="006A4988">
        <w:rPr>
          <w:rFonts w:ascii="Times New Roman" w:hAnsi="Times New Roman" w:cs="Times New Roman"/>
          <w:sz w:val="28"/>
          <w:szCs w:val="28"/>
        </w:rPr>
        <w:t xml:space="preserve"> в</w:t>
      </w:r>
      <w:r w:rsidR="00AF6C1B">
        <w:rPr>
          <w:rFonts w:ascii="Times New Roman" w:hAnsi="Times New Roman" w:cs="Times New Roman"/>
          <w:sz w:val="28"/>
          <w:szCs w:val="28"/>
        </w:rPr>
        <w:t>о</w:t>
      </w:r>
      <w:r w:rsidR="006A4988" w:rsidRPr="006A4988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Детский сад является первоначальным звеном в единой непрерывной системе образования. Именно в детском саду дети знакомятся с многообразием и широким выбором профессий. </w:t>
      </w:r>
    </w:p>
    <w:p w:rsidR="00D66163" w:rsidRDefault="00D66163" w:rsidP="002D7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61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6163">
        <w:rPr>
          <w:rFonts w:ascii="Times New Roman" w:hAnsi="Times New Roman" w:cs="Times New Roman"/>
          <w:sz w:val="28"/>
          <w:szCs w:val="28"/>
        </w:rPr>
        <w:t>ошкольный возраст традиционно подразделяется на три периода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6163">
        <w:rPr>
          <w:rFonts w:ascii="Times New Roman" w:hAnsi="Times New Roman" w:cs="Times New Roman"/>
          <w:sz w:val="28"/>
          <w:szCs w:val="28"/>
        </w:rPr>
        <w:t>еред каждым ставятся свои цели и задачи</w:t>
      </w:r>
      <w:r w:rsidR="00F35DFE">
        <w:rPr>
          <w:rFonts w:ascii="Times New Roman" w:hAnsi="Times New Roman" w:cs="Times New Roman"/>
          <w:sz w:val="28"/>
          <w:szCs w:val="28"/>
        </w:rPr>
        <w:t xml:space="preserve"> в овладении </w:t>
      </w:r>
      <w:r w:rsidRPr="00D66163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F35DFE">
        <w:rPr>
          <w:rFonts w:ascii="Times New Roman" w:hAnsi="Times New Roman" w:cs="Times New Roman"/>
          <w:sz w:val="28"/>
          <w:szCs w:val="28"/>
        </w:rPr>
        <w:t xml:space="preserve"> по проф</w:t>
      </w:r>
      <w:r w:rsidR="00895600">
        <w:rPr>
          <w:rFonts w:ascii="Times New Roman" w:hAnsi="Times New Roman" w:cs="Times New Roman"/>
          <w:sz w:val="28"/>
          <w:szCs w:val="28"/>
        </w:rPr>
        <w:t>о</w:t>
      </w:r>
      <w:r w:rsidR="00F35DFE">
        <w:rPr>
          <w:rFonts w:ascii="Times New Roman" w:hAnsi="Times New Roman" w:cs="Times New Roman"/>
          <w:sz w:val="28"/>
          <w:szCs w:val="28"/>
        </w:rPr>
        <w:t>риентации</w:t>
      </w:r>
      <w:r w:rsidRPr="00D66163">
        <w:rPr>
          <w:rFonts w:ascii="Times New Roman" w:hAnsi="Times New Roman" w:cs="Times New Roman"/>
          <w:sz w:val="28"/>
          <w:szCs w:val="28"/>
        </w:rPr>
        <w:t xml:space="preserve">.  </w:t>
      </w:r>
      <w:r w:rsidRPr="00895600">
        <w:rPr>
          <w:rFonts w:ascii="Times New Roman" w:hAnsi="Times New Roman" w:cs="Times New Roman"/>
          <w:b/>
          <w:i/>
          <w:sz w:val="28"/>
          <w:szCs w:val="28"/>
        </w:rPr>
        <w:t>Для работы с детьми  младшего дошкольного возраста</w:t>
      </w:r>
      <w:r w:rsidRPr="00D66163">
        <w:rPr>
          <w:rFonts w:ascii="Times New Roman" w:hAnsi="Times New Roman" w:cs="Times New Roman"/>
          <w:sz w:val="28"/>
          <w:szCs w:val="28"/>
        </w:rPr>
        <w:t xml:space="preserve"> </w:t>
      </w:r>
      <w:r w:rsidRPr="00D66163">
        <w:rPr>
          <w:rFonts w:ascii="Times New Roman" w:hAnsi="Times New Roman" w:cs="Times New Roman"/>
          <w:sz w:val="28"/>
          <w:szCs w:val="28"/>
        </w:rPr>
        <w:lastRenderedPageBreak/>
        <w:t>(3-4 го</w:t>
      </w:r>
      <w:r w:rsidR="00424682">
        <w:rPr>
          <w:rFonts w:ascii="Times New Roman" w:hAnsi="Times New Roman" w:cs="Times New Roman"/>
          <w:sz w:val="28"/>
          <w:szCs w:val="28"/>
        </w:rPr>
        <w:t xml:space="preserve">да) выделяются </w:t>
      </w:r>
      <w:r w:rsidR="00424682" w:rsidRPr="00B65D18">
        <w:rPr>
          <w:rFonts w:ascii="Times New Roman" w:hAnsi="Times New Roman" w:cs="Times New Roman"/>
          <w:sz w:val="28"/>
          <w:szCs w:val="28"/>
          <w:u w:val="single"/>
        </w:rPr>
        <w:t>следующие задачи</w:t>
      </w:r>
      <w:r w:rsidR="00424682">
        <w:rPr>
          <w:rFonts w:ascii="Times New Roman" w:hAnsi="Times New Roman" w:cs="Times New Roman"/>
          <w:sz w:val="28"/>
          <w:szCs w:val="28"/>
        </w:rPr>
        <w:t xml:space="preserve">. Научиться  </w:t>
      </w:r>
      <w:r w:rsidR="00763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разбираться в</w:t>
      </w:r>
      <w:r w:rsidR="0076392D">
        <w:rPr>
          <w:rFonts w:ascii="Times New Roman" w:hAnsi="Times New Roman" w:cs="Times New Roman"/>
          <w:sz w:val="28"/>
          <w:szCs w:val="28"/>
        </w:rPr>
        <w:t xml:space="preserve"> </w:t>
      </w:r>
      <w:r w:rsidR="00895600">
        <w:rPr>
          <w:rFonts w:ascii="Times New Roman" w:hAnsi="Times New Roman" w:cs="Times New Roman"/>
          <w:sz w:val="28"/>
          <w:szCs w:val="28"/>
        </w:rPr>
        <w:t>п</w:t>
      </w:r>
      <w:r w:rsidRPr="00D66163">
        <w:rPr>
          <w:rFonts w:ascii="Times New Roman" w:hAnsi="Times New Roman" w:cs="Times New Roman"/>
          <w:sz w:val="28"/>
          <w:szCs w:val="28"/>
        </w:rPr>
        <w:t>ростейших трудовых операциях</w:t>
      </w:r>
      <w:r w:rsidR="0076392D">
        <w:rPr>
          <w:rFonts w:ascii="Times New Roman" w:hAnsi="Times New Roman" w:cs="Times New Roman"/>
          <w:sz w:val="28"/>
          <w:szCs w:val="28"/>
        </w:rPr>
        <w:t xml:space="preserve">, </w:t>
      </w:r>
      <w:r w:rsidRPr="00D66163">
        <w:rPr>
          <w:rFonts w:ascii="Times New Roman" w:hAnsi="Times New Roman" w:cs="Times New Roman"/>
          <w:sz w:val="28"/>
          <w:szCs w:val="28"/>
        </w:rPr>
        <w:t xml:space="preserve"> обращать внимание детей на положительных сказочных героев и на заботу </w:t>
      </w:r>
      <w:r w:rsidR="00424682">
        <w:rPr>
          <w:rFonts w:ascii="Times New Roman" w:hAnsi="Times New Roman" w:cs="Times New Roman"/>
          <w:sz w:val="28"/>
          <w:szCs w:val="28"/>
        </w:rPr>
        <w:t>их о людях. Р</w:t>
      </w:r>
      <w:r w:rsidRPr="00D66163">
        <w:rPr>
          <w:rFonts w:ascii="Times New Roman" w:hAnsi="Times New Roman" w:cs="Times New Roman"/>
          <w:sz w:val="28"/>
          <w:szCs w:val="28"/>
        </w:rPr>
        <w:t>азвивать представления об использовании безопасных  способов  выполнения  профессиональной деятельно</w:t>
      </w:r>
      <w:r w:rsidR="00424682">
        <w:rPr>
          <w:rFonts w:ascii="Times New Roman" w:hAnsi="Times New Roman" w:cs="Times New Roman"/>
          <w:sz w:val="28"/>
          <w:szCs w:val="28"/>
        </w:rPr>
        <w:t xml:space="preserve">сти людей </w:t>
      </w:r>
      <w:r w:rsidR="007D2BE0">
        <w:rPr>
          <w:rFonts w:ascii="Times New Roman" w:hAnsi="Times New Roman" w:cs="Times New Roman"/>
          <w:sz w:val="28"/>
          <w:szCs w:val="28"/>
        </w:rPr>
        <w:t xml:space="preserve"> из </w:t>
      </w:r>
      <w:r w:rsidR="00424682">
        <w:rPr>
          <w:rFonts w:ascii="Times New Roman" w:hAnsi="Times New Roman" w:cs="Times New Roman"/>
          <w:sz w:val="28"/>
          <w:szCs w:val="28"/>
        </w:rPr>
        <w:t>ближайшего окружения. У</w:t>
      </w:r>
      <w:r w:rsidRPr="00D66163">
        <w:rPr>
          <w:rFonts w:ascii="Times New Roman" w:hAnsi="Times New Roman" w:cs="Times New Roman"/>
          <w:sz w:val="28"/>
          <w:szCs w:val="28"/>
        </w:rPr>
        <w:t>чить</w:t>
      </w:r>
      <w:r w:rsidR="00424682">
        <w:rPr>
          <w:rFonts w:ascii="Times New Roman" w:hAnsi="Times New Roman" w:cs="Times New Roman"/>
          <w:sz w:val="28"/>
          <w:szCs w:val="28"/>
        </w:rPr>
        <w:t>ся</w:t>
      </w:r>
      <w:r w:rsidRPr="00D66163">
        <w:rPr>
          <w:rFonts w:ascii="Times New Roman" w:hAnsi="Times New Roman" w:cs="Times New Roman"/>
          <w:sz w:val="28"/>
          <w:szCs w:val="28"/>
        </w:rPr>
        <w:t xml:space="preserve"> вычленять труд взр</w:t>
      </w:r>
      <w:r w:rsidR="004F0D67">
        <w:rPr>
          <w:rFonts w:ascii="Times New Roman" w:hAnsi="Times New Roman" w:cs="Times New Roman"/>
          <w:sz w:val="28"/>
          <w:szCs w:val="28"/>
        </w:rPr>
        <w:t>ослых как особую деятельность</w:t>
      </w:r>
      <w:r w:rsidRPr="00D66163">
        <w:rPr>
          <w:rFonts w:ascii="Times New Roman" w:hAnsi="Times New Roman" w:cs="Times New Roman"/>
          <w:sz w:val="28"/>
          <w:szCs w:val="28"/>
        </w:rPr>
        <w:t>.</w:t>
      </w:r>
    </w:p>
    <w:p w:rsidR="006A4988" w:rsidRPr="00D66163" w:rsidRDefault="006A4988" w:rsidP="002D70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70F" w:rsidRDefault="001B470F" w:rsidP="002D7087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790" cy="3338422"/>
            <wp:effectExtent l="19050" t="0" r="6410" b="0"/>
            <wp:docPr id="3" name="Рисунок 3" descr="D:\Рабочий стол\1b43e699416b0f2fe85f29dae28210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b43e699416b0f2fe85f29dae282103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435" r="4050" b="1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65" cy="334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70F" w:rsidRPr="009D5700" w:rsidRDefault="001B470F" w:rsidP="002D7087">
      <w:pPr>
        <w:pStyle w:val="a3"/>
        <w:jc w:val="both"/>
        <w:rPr>
          <w:sz w:val="24"/>
          <w:szCs w:val="24"/>
        </w:rPr>
      </w:pPr>
    </w:p>
    <w:p w:rsidR="00B55F84" w:rsidRPr="0095484A" w:rsidRDefault="0095484A" w:rsidP="002D7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D1707B" w:rsidRPr="0095484A">
        <w:rPr>
          <w:rFonts w:ascii="Times New Roman" w:hAnsi="Times New Roman" w:cs="Times New Roman"/>
          <w:sz w:val="28"/>
          <w:szCs w:val="28"/>
        </w:rPr>
        <w:t xml:space="preserve">При </w:t>
      </w:r>
      <w:r w:rsidR="00D1707B" w:rsidRPr="00895600">
        <w:rPr>
          <w:rFonts w:ascii="Times New Roman" w:hAnsi="Times New Roman" w:cs="Times New Roman"/>
          <w:b/>
          <w:i/>
          <w:sz w:val="28"/>
          <w:szCs w:val="28"/>
        </w:rPr>
        <w:t>работе</w:t>
      </w:r>
      <w:r w:rsidR="00B55F84" w:rsidRPr="00895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707B" w:rsidRPr="00895600">
        <w:rPr>
          <w:rFonts w:ascii="Times New Roman" w:hAnsi="Times New Roman" w:cs="Times New Roman"/>
          <w:b/>
          <w:i/>
          <w:sz w:val="28"/>
          <w:szCs w:val="28"/>
        </w:rPr>
        <w:t xml:space="preserve"> с детьми </w:t>
      </w:r>
      <w:r w:rsidR="00E362BB" w:rsidRPr="00895600">
        <w:rPr>
          <w:rFonts w:ascii="Times New Roman" w:hAnsi="Times New Roman" w:cs="Times New Roman"/>
          <w:b/>
          <w:i/>
          <w:sz w:val="28"/>
          <w:szCs w:val="28"/>
        </w:rPr>
        <w:t xml:space="preserve">среднего </w:t>
      </w:r>
      <w:r w:rsidR="00D1707B" w:rsidRPr="00895600">
        <w:rPr>
          <w:rFonts w:ascii="Times New Roman" w:hAnsi="Times New Roman" w:cs="Times New Roman"/>
          <w:b/>
          <w:i/>
          <w:sz w:val="28"/>
          <w:szCs w:val="28"/>
        </w:rPr>
        <w:t>дошкольного возрас</w:t>
      </w:r>
      <w:r w:rsidR="0076392D" w:rsidRPr="00895600">
        <w:rPr>
          <w:rFonts w:ascii="Times New Roman" w:hAnsi="Times New Roman" w:cs="Times New Roman"/>
          <w:b/>
          <w:i/>
          <w:sz w:val="28"/>
          <w:szCs w:val="28"/>
        </w:rPr>
        <w:t>та (4-5 лет)</w:t>
      </w:r>
      <w:r w:rsidR="0076392D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76392D" w:rsidRPr="00B65D18">
        <w:rPr>
          <w:rFonts w:ascii="Times New Roman" w:hAnsi="Times New Roman" w:cs="Times New Roman"/>
          <w:sz w:val="28"/>
          <w:szCs w:val="28"/>
          <w:u w:val="single"/>
        </w:rPr>
        <w:t>ставятся свои задачи</w:t>
      </w:r>
      <w:r w:rsidR="0076392D" w:rsidRPr="0095484A">
        <w:rPr>
          <w:rFonts w:ascii="Times New Roman" w:hAnsi="Times New Roman" w:cs="Times New Roman"/>
          <w:sz w:val="28"/>
          <w:szCs w:val="28"/>
        </w:rPr>
        <w:t>.</w:t>
      </w:r>
      <w:r w:rsidR="00D1707B" w:rsidRPr="0095484A">
        <w:rPr>
          <w:rFonts w:ascii="Times New Roman" w:hAnsi="Times New Roman" w:cs="Times New Roman"/>
          <w:sz w:val="28"/>
          <w:szCs w:val="28"/>
        </w:rPr>
        <w:t xml:space="preserve">  </w:t>
      </w:r>
      <w:r w:rsidR="0076392D" w:rsidRPr="0095484A">
        <w:rPr>
          <w:rFonts w:ascii="Times New Roman" w:hAnsi="Times New Roman" w:cs="Times New Roman"/>
          <w:sz w:val="28"/>
          <w:szCs w:val="28"/>
        </w:rPr>
        <w:t>Ф</w:t>
      </w:r>
      <w:r w:rsidR="00E362BB" w:rsidRPr="0095484A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B55F84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E362BB" w:rsidRPr="0095484A">
        <w:rPr>
          <w:rFonts w:ascii="Times New Roman" w:hAnsi="Times New Roman" w:cs="Times New Roman"/>
          <w:sz w:val="28"/>
          <w:szCs w:val="28"/>
        </w:rPr>
        <w:t>представление о профессиях, направленных на удовлетворение пот</w:t>
      </w:r>
      <w:r w:rsidR="0076392D" w:rsidRPr="0095484A">
        <w:rPr>
          <w:rFonts w:ascii="Times New Roman" w:hAnsi="Times New Roman" w:cs="Times New Roman"/>
          <w:sz w:val="28"/>
          <w:szCs w:val="28"/>
        </w:rPr>
        <w:t>ребностей человека и общества.</w:t>
      </w:r>
      <w:r w:rsidR="00D1707B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76392D" w:rsidRPr="0095484A">
        <w:rPr>
          <w:rFonts w:ascii="Times New Roman" w:hAnsi="Times New Roman" w:cs="Times New Roman"/>
          <w:sz w:val="28"/>
          <w:szCs w:val="28"/>
        </w:rPr>
        <w:t>Ф</w:t>
      </w:r>
      <w:r w:rsidR="00E362BB" w:rsidRPr="0095484A">
        <w:rPr>
          <w:rFonts w:ascii="Times New Roman" w:hAnsi="Times New Roman" w:cs="Times New Roman"/>
          <w:sz w:val="28"/>
          <w:szCs w:val="28"/>
        </w:rPr>
        <w:t>ормировать представление о сложных тр</w:t>
      </w:r>
      <w:r w:rsidR="00722CA1">
        <w:rPr>
          <w:rFonts w:ascii="Times New Roman" w:hAnsi="Times New Roman" w:cs="Times New Roman"/>
          <w:sz w:val="28"/>
          <w:szCs w:val="28"/>
        </w:rPr>
        <w:t>удовых операциях</w:t>
      </w:r>
      <w:r w:rsidR="00AF6C1B">
        <w:rPr>
          <w:rFonts w:ascii="Times New Roman" w:hAnsi="Times New Roman" w:cs="Times New Roman"/>
          <w:sz w:val="28"/>
          <w:szCs w:val="28"/>
        </w:rPr>
        <w:t xml:space="preserve">. Учить сравнивать профессии, </w:t>
      </w:r>
      <w:r w:rsidR="00EA0D58">
        <w:rPr>
          <w:rFonts w:ascii="Times New Roman" w:hAnsi="Times New Roman" w:cs="Times New Roman"/>
          <w:sz w:val="28"/>
          <w:szCs w:val="28"/>
        </w:rPr>
        <w:t xml:space="preserve"> вычленять цели</w:t>
      </w:r>
      <w:r w:rsidR="00722CA1">
        <w:rPr>
          <w:rFonts w:ascii="Times New Roman" w:hAnsi="Times New Roman" w:cs="Times New Roman"/>
          <w:sz w:val="28"/>
          <w:szCs w:val="28"/>
        </w:rPr>
        <w:t>,</w:t>
      </w:r>
      <w:r w:rsidR="00EA0D58">
        <w:rPr>
          <w:rFonts w:ascii="Times New Roman" w:hAnsi="Times New Roman" w:cs="Times New Roman"/>
          <w:sz w:val="28"/>
          <w:szCs w:val="28"/>
        </w:rPr>
        <w:t xml:space="preserve"> </w:t>
      </w:r>
      <w:r w:rsidR="00E362BB" w:rsidRPr="0095484A">
        <w:rPr>
          <w:rFonts w:ascii="Times New Roman" w:hAnsi="Times New Roman" w:cs="Times New Roman"/>
          <w:sz w:val="28"/>
          <w:szCs w:val="28"/>
        </w:rPr>
        <w:t xml:space="preserve"> основное содержание конкретных видов труда, имеющ</w:t>
      </w:r>
      <w:r w:rsidR="00D1707B" w:rsidRPr="0095484A">
        <w:rPr>
          <w:rFonts w:ascii="Times New Roman" w:hAnsi="Times New Roman" w:cs="Times New Roman"/>
          <w:sz w:val="28"/>
          <w:szCs w:val="28"/>
        </w:rPr>
        <w:t>их понятный ребенку результа</w:t>
      </w:r>
      <w:r w:rsidR="00AF6C1B">
        <w:rPr>
          <w:rFonts w:ascii="Times New Roman" w:hAnsi="Times New Roman" w:cs="Times New Roman"/>
          <w:sz w:val="28"/>
          <w:szCs w:val="28"/>
        </w:rPr>
        <w:t>т. З</w:t>
      </w:r>
      <w:r w:rsidR="00E362BB" w:rsidRPr="0095484A">
        <w:rPr>
          <w:rFonts w:ascii="Times New Roman" w:hAnsi="Times New Roman" w:cs="Times New Roman"/>
          <w:sz w:val="28"/>
          <w:szCs w:val="28"/>
        </w:rPr>
        <w:t>накомить с наиболее распространѐнными видами профессио</w:t>
      </w:r>
      <w:r w:rsidR="00EA0D58">
        <w:rPr>
          <w:rFonts w:ascii="Times New Roman" w:hAnsi="Times New Roman" w:cs="Times New Roman"/>
          <w:sz w:val="28"/>
          <w:szCs w:val="28"/>
        </w:rPr>
        <w:t>нальной деятельности, связанной</w:t>
      </w:r>
      <w:r w:rsidR="00E362BB" w:rsidRPr="0095484A">
        <w:rPr>
          <w:rFonts w:ascii="Times New Roman" w:hAnsi="Times New Roman" w:cs="Times New Roman"/>
          <w:sz w:val="28"/>
          <w:szCs w:val="28"/>
        </w:rPr>
        <w:t xml:space="preserve"> с чрезвычайными ситуациями.</w:t>
      </w:r>
      <w:r w:rsidR="00B55F84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B812CD" w:rsidRPr="0095484A">
        <w:rPr>
          <w:rFonts w:ascii="Times New Roman" w:hAnsi="Times New Roman" w:cs="Times New Roman"/>
          <w:sz w:val="28"/>
          <w:szCs w:val="28"/>
        </w:rPr>
        <w:t>Воспитатели и педагоги детского сада, работающие с детьми младшего и среднего дошкольного возраста</w:t>
      </w:r>
      <w:r w:rsidR="00AE0906" w:rsidRPr="0095484A">
        <w:rPr>
          <w:rFonts w:ascii="Times New Roman" w:hAnsi="Times New Roman" w:cs="Times New Roman"/>
          <w:sz w:val="28"/>
          <w:szCs w:val="28"/>
        </w:rPr>
        <w:t>,  знакомят</w:t>
      </w:r>
      <w:r w:rsidR="00B812CD" w:rsidRPr="0095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B812CD" w:rsidRPr="0095484A">
        <w:rPr>
          <w:rFonts w:ascii="Times New Roman" w:hAnsi="Times New Roman" w:cs="Times New Roman"/>
          <w:sz w:val="28"/>
          <w:szCs w:val="28"/>
        </w:rPr>
        <w:t xml:space="preserve">с трудом взрослых  через </w:t>
      </w:r>
      <w:r w:rsidR="00AE0906" w:rsidRPr="0095484A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812CD" w:rsidRPr="0095484A">
        <w:rPr>
          <w:rFonts w:ascii="Times New Roman" w:hAnsi="Times New Roman" w:cs="Times New Roman"/>
          <w:sz w:val="28"/>
          <w:szCs w:val="28"/>
        </w:rPr>
        <w:t>художественной  литерату</w:t>
      </w:r>
      <w:r w:rsidR="00AE0906" w:rsidRPr="0095484A">
        <w:rPr>
          <w:rFonts w:ascii="Times New Roman" w:hAnsi="Times New Roman" w:cs="Times New Roman"/>
          <w:sz w:val="28"/>
          <w:szCs w:val="28"/>
        </w:rPr>
        <w:t>ры</w:t>
      </w:r>
      <w:r w:rsidR="00895600">
        <w:rPr>
          <w:rFonts w:ascii="Times New Roman" w:hAnsi="Times New Roman" w:cs="Times New Roman"/>
          <w:sz w:val="28"/>
          <w:szCs w:val="28"/>
        </w:rPr>
        <w:t>, общение с</w:t>
      </w:r>
      <w:r w:rsidR="00B812CD" w:rsidRPr="0095484A">
        <w:rPr>
          <w:rFonts w:ascii="Times New Roman" w:hAnsi="Times New Roman" w:cs="Times New Roman"/>
          <w:sz w:val="28"/>
          <w:szCs w:val="28"/>
        </w:rPr>
        <w:t xml:space="preserve"> взрослыми 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812CD" w:rsidRPr="0095484A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  <w:r w:rsidR="00FF0F3E" w:rsidRPr="00954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D6" w:rsidRDefault="00B55F84" w:rsidP="002D7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84A">
        <w:rPr>
          <w:rFonts w:ascii="Times New Roman" w:hAnsi="Times New Roman" w:cs="Times New Roman"/>
          <w:sz w:val="24"/>
          <w:szCs w:val="24"/>
        </w:rPr>
        <w:t xml:space="preserve">       </w:t>
      </w:r>
      <w:r w:rsidR="00722CA1">
        <w:rPr>
          <w:rFonts w:ascii="Times New Roman" w:hAnsi="Times New Roman" w:cs="Times New Roman"/>
          <w:sz w:val="24"/>
          <w:szCs w:val="24"/>
        </w:rPr>
        <w:t xml:space="preserve"> </w:t>
      </w:r>
      <w:r w:rsidR="00FF0F3E" w:rsidRPr="0095484A">
        <w:rPr>
          <w:rFonts w:ascii="Times New Roman" w:hAnsi="Times New Roman" w:cs="Times New Roman"/>
          <w:sz w:val="28"/>
          <w:szCs w:val="28"/>
        </w:rPr>
        <w:t xml:space="preserve">Таким образом, к поступлению ребёнка в  старшую и подготовительную </w:t>
      </w:r>
      <w:r w:rsidR="0095484A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FF0F3E" w:rsidRPr="0095484A">
        <w:rPr>
          <w:rFonts w:ascii="Times New Roman" w:hAnsi="Times New Roman" w:cs="Times New Roman"/>
          <w:sz w:val="28"/>
          <w:szCs w:val="28"/>
        </w:rPr>
        <w:t xml:space="preserve">логопедические  группы у детей уже формируется система знаний о профессиях. Есть уже определенные  интересы, выработано своё отношение к каким-то видам деятельности. </w:t>
      </w:r>
      <w:r w:rsidR="00AE0906" w:rsidRPr="0095484A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FF0F3E" w:rsidRPr="0095484A">
        <w:rPr>
          <w:rFonts w:ascii="Times New Roman" w:hAnsi="Times New Roman" w:cs="Times New Roman"/>
          <w:sz w:val="28"/>
          <w:szCs w:val="28"/>
        </w:rPr>
        <w:t xml:space="preserve">   знает, кем работают его родители, какая про</w:t>
      </w:r>
      <w:r w:rsidR="00F35DFE">
        <w:rPr>
          <w:rFonts w:ascii="Times New Roman" w:hAnsi="Times New Roman" w:cs="Times New Roman"/>
          <w:sz w:val="28"/>
          <w:szCs w:val="28"/>
        </w:rPr>
        <w:t>фессия была у бабушки и дедушки. Ребенок</w:t>
      </w:r>
      <w:r w:rsidR="00FF0F3E" w:rsidRPr="0095484A">
        <w:rPr>
          <w:rFonts w:ascii="Times New Roman" w:hAnsi="Times New Roman" w:cs="Times New Roman"/>
          <w:sz w:val="28"/>
          <w:szCs w:val="28"/>
        </w:rPr>
        <w:t xml:space="preserve"> знаком со спецификой различных профессий и с требованиями, кот</w:t>
      </w:r>
      <w:r w:rsidR="00AE0906" w:rsidRPr="0095484A">
        <w:rPr>
          <w:rFonts w:ascii="Times New Roman" w:hAnsi="Times New Roman" w:cs="Times New Roman"/>
          <w:sz w:val="28"/>
          <w:szCs w:val="28"/>
        </w:rPr>
        <w:t>орые они предъявляют к человеку.</w:t>
      </w:r>
      <w:r w:rsid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AE0906" w:rsidRPr="0095484A">
        <w:rPr>
          <w:rFonts w:ascii="Times New Roman" w:hAnsi="Times New Roman" w:cs="Times New Roman"/>
          <w:sz w:val="28"/>
          <w:szCs w:val="28"/>
        </w:rPr>
        <w:t xml:space="preserve"> А некоторые уже могут ответить на вопрос: кем они хотят стать, когда вырастут. </w:t>
      </w:r>
      <w:r w:rsidRPr="0095484A">
        <w:rPr>
          <w:rFonts w:ascii="Times New Roman" w:hAnsi="Times New Roman" w:cs="Times New Roman"/>
          <w:sz w:val="28"/>
          <w:szCs w:val="28"/>
        </w:rPr>
        <w:t xml:space="preserve">При работе по профориентации </w:t>
      </w:r>
      <w:r w:rsidRPr="00895600">
        <w:rPr>
          <w:rFonts w:ascii="Times New Roman" w:hAnsi="Times New Roman" w:cs="Times New Roman"/>
          <w:b/>
          <w:i/>
          <w:sz w:val="28"/>
          <w:szCs w:val="28"/>
        </w:rPr>
        <w:t>с  детьми ста</w:t>
      </w:r>
      <w:r w:rsidR="00AF6C1B" w:rsidRPr="00895600">
        <w:rPr>
          <w:rFonts w:ascii="Times New Roman" w:hAnsi="Times New Roman" w:cs="Times New Roman"/>
          <w:b/>
          <w:i/>
          <w:sz w:val="28"/>
          <w:szCs w:val="28"/>
        </w:rPr>
        <w:t>ршего дошкольного возраста (5-7</w:t>
      </w:r>
      <w:r w:rsidR="0068496F" w:rsidRPr="00895600">
        <w:rPr>
          <w:rFonts w:ascii="Times New Roman" w:hAnsi="Times New Roman" w:cs="Times New Roman"/>
          <w:b/>
          <w:i/>
          <w:sz w:val="28"/>
          <w:szCs w:val="28"/>
        </w:rPr>
        <w:t xml:space="preserve">лет) </w:t>
      </w:r>
      <w:r w:rsidR="0068496F" w:rsidRPr="0095484A">
        <w:rPr>
          <w:rFonts w:ascii="Times New Roman" w:hAnsi="Times New Roman" w:cs="Times New Roman"/>
          <w:sz w:val="28"/>
          <w:szCs w:val="28"/>
        </w:rPr>
        <w:t xml:space="preserve">ставятся </w:t>
      </w:r>
      <w:r w:rsidR="0068496F" w:rsidRPr="00EA0D58">
        <w:rPr>
          <w:rFonts w:ascii="Times New Roman" w:hAnsi="Times New Roman" w:cs="Times New Roman"/>
          <w:sz w:val="28"/>
          <w:szCs w:val="28"/>
          <w:u w:val="single"/>
        </w:rPr>
        <w:t>следующие задачи</w:t>
      </w:r>
      <w:r w:rsidR="0068496F" w:rsidRPr="0095484A">
        <w:rPr>
          <w:rFonts w:ascii="Times New Roman" w:hAnsi="Times New Roman" w:cs="Times New Roman"/>
          <w:sz w:val="28"/>
          <w:szCs w:val="28"/>
        </w:rPr>
        <w:t>. Р</w:t>
      </w:r>
      <w:r w:rsidRPr="0095484A">
        <w:rPr>
          <w:rFonts w:ascii="Times New Roman" w:hAnsi="Times New Roman" w:cs="Times New Roman"/>
          <w:sz w:val="28"/>
          <w:szCs w:val="28"/>
        </w:rPr>
        <w:t>асширять и систематизировать представления о т</w:t>
      </w:r>
      <w:r w:rsidR="00EA0D58">
        <w:rPr>
          <w:rFonts w:ascii="Times New Roman" w:hAnsi="Times New Roman" w:cs="Times New Roman"/>
          <w:sz w:val="28"/>
          <w:szCs w:val="28"/>
        </w:rPr>
        <w:t>руде взрослых, о</w:t>
      </w:r>
      <w:r w:rsidRPr="0095484A">
        <w:rPr>
          <w:rFonts w:ascii="Times New Roman" w:hAnsi="Times New Roman" w:cs="Times New Roman"/>
          <w:sz w:val="28"/>
          <w:szCs w:val="28"/>
        </w:rPr>
        <w:t xml:space="preserve"> видах</w:t>
      </w:r>
      <w:r w:rsidR="00EA0D58">
        <w:rPr>
          <w:rFonts w:ascii="Times New Roman" w:hAnsi="Times New Roman" w:cs="Times New Roman"/>
          <w:sz w:val="28"/>
          <w:szCs w:val="28"/>
        </w:rPr>
        <w:t xml:space="preserve"> </w:t>
      </w:r>
      <w:r w:rsidR="00EA0D58">
        <w:rPr>
          <w:rFonts w:ascii="Times New Roman" w:hAnsi="Times New Roman" w:cs="Times New Roman"/>
          <w:sz w:val="28"/>
          <w:szCs w:val="28"/>
        </w:rPr>
        <w:lastRenderedPageBreak/>
        <w:t xml:space="preserve">техники, облегчающей </w:t>
      </w:r>
      <w:r w:rsidRPr="0095484A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95484A">
        <w:rPr>
          <w:sz w:val="28"/>
          <w:szCs w:val="28"/>
        </w:rPr>
        <w:t xml:space="preserve"> </w:t>
      </w:r>
      <w:r w:rsidR="006A4988">
        <w:rPr>
          <w:rFonts w:ascii="Times New Roman" w:hAnsi="Times New Roman" w:cs="Times New Roman"/>
          <w:sz w:val="28"/>
          <w:szCs w:val="28"/>
        </w:rPr>
        <w:t>человека.  С</w:t>
      </w:r>
      <w:r w:rsidRPr="0095484A">
        <w:rPr>
          <w:rFonts w:ascii="Times New Roman" w:hAnsi="Times New Roman" w:cs="Times New Roman"/>
          <w:sz w:val="28"/>
          <w:szCs w:val="28"/>
        </w:rPr>
        <w:t xml:space="preserve">истематизировать знания о </w:t>
      </w:r>
      <w:r w:rsidR="006A4988">
        <w:rPr>
          <w:rFonts w:ascii="Times New Roman" w:hAnsi="Times New Roman" w:cs="Times New Roman"/>
          <w:sz w:val="28"/>
          <w:szCs w:val="28"/>
        </w:rPr>
        <w:t>труде людей в разное время года. З</w:t>
      </w:r>
      <w:r w:rsidRPr="0095484A">
        <w:rPr>
          <w:rFonts w:ascii="Times New Roman" w:hAnsi="Times New Roman" w:cs="Times New Roman"/>
          <w:sz w:val="28"/>
          <w:szCs w:val="28"/>
        </w:rPr>
        <w:t xml:space="preserve">накомить с трудом людей творческих профессий: художников, писателей, композиторов, мастеров народного декоративно-прикладного искусства. </w:t>
      </w:r>
      <w:r w:rsidR="002B0467">
        <w:rPr>
          <w:rFonts w:ascii="Times New Roman" w:hAnsi="Times New Roman" w:cs="Times New Roman"/>
          <w:sz w:val="28"/>
          <w:szCs w:val="28"/>
        </w:rPr>
        <w:t xml:space="preserve"> </w:t>
      </w:r>
      <w:r w:rsidRPr="002B046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673CBA" w:rsidRPr="002B0467">
        <w:rPr>
          <w:rFonts w:ascii="Times New Roman" w:hAnsi="Times New Roman" w:cs="Times New Roman"/>
          <w:b/>
          <w:i/>
          <w:sz w:val="28"/>
          <w:szCs w:val="28"/>
        </w:rPr>
        <w:t xml:space="preserve">адачи </w:t>
      </w:r>
      <w:r w:rsidR="002B04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3CBA" w:rsidRPr="002B0467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2B04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3CBA" w:rsidRPr="002B0467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2B04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3CBA" w:rsidRPr="002B0467">
        <w:rPr>
          <w:rFonts w:ascii="Times New Roman" w:hAnsi="Times New Roman" w:cs="Times New Roman"/>
          <w:b/>
          <w:i/>
          <w:sz w:val="28"/>
          <w:szCs w:val="28"/>
        </w:rPr>
        <w:t>детьми 6-7</w:t>
      </w:r>
      <w:r w:rsidR="00673CBA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2B0467">
        <w:rPr>
          <w:rFonts w:ascii="Times New Roman" w:hAnsi="Times New Roman" w:cs="Times New Roman"/>
          <w:sz w:val="28"/>
          <w:szCs w:val="28"/>
        </w:rPr>
        <w:t xml:space="preserve"> </w:t>
      </w:r>
      <w:r w:rsidR="00673CBA" w:rsidRPr="0095484A">
        <w:rPr>
          <w:rFonts w:ascii="Times New Roman" w:hAnsi="Times New Roman" w:cs="Times New Roman"/>
          <w:sz w:val="28"/>
          <w:szCs w:val="28"/>
        </w:rPr>
        <w:t>лет</w:t>
      </w:r>
      <w:r w:rsidR="0068496F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68496F" w:rsidRPr="00EA0D58">
        <w:rPr>
          <w:rFonts w:ascii="Times New Roman" w:hAnsi="Times New Roman" w:cs="Times New Roman"/>
          <w:sz w:val="28"/>
          <w:szCs w:val="28"/>
          <w:u w:val="single"/>
        </w:rPr>
        <w:t>будут следующими</w:t>
      </w:r>
      <w:r w:rsidR="008B5811">
        <w:rPr>
          <w:rFonts w:ascii="Times New Roman" w:hAnsi="Times New Roman" w:cs="Times New Roman"/>
          <w:sz w:val="28"/>
          <w:szCs w:val="28"/>
        </w:rPr>
        <w:t xml:space="preserve">. </w:t>
      </w:r>
      <w:r w:rsidR="00673CBA"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8B5811">
        <w:rPr>
          <w:rFonts w:ascii="Times New Roman" w:hAnsi="Times New Roman" w:cs="Times New Roman"/>
          <w:sz w:val="28"/>
          <w:szCs w:val="28"/>
        </w:rPr>
        <w:t>Р</w:t>
      </w:r>
      <w:r w:rsidRPr="0095484A">
        <w:rPr>
          <w:rFonts w:ascii="Times New Roman" w:hAnsi="Times New Roman" w:cs="Times New Roman"/>
          <w:sz w:val="28"/>
          <w:szCs w:val="28"/>
        </w:rPr>
        <w:t>асширять и систематизировать представления о различных видах труда взрослых, связанных с удовлетворением потребносте</w:t>
      </w:r>
      <w:r w:rsidR="008B5811">
        <w:rPr>
          <w:rFonts w:ascii="Times New Roman" w:hAnsi="Times New Roman" w:cs="Times New Roman"/>
          <w:sz w:val="28"/>
          <w:szCs w:val="28"/>
        </w:rPr>
        <w:t>й людей, общества и государства. Р</w:t>
      </w:r>
      <w:r w:rsidRPr="0095484A">
        <w:rPr>
          <w:rFonts w:ascii="Times New Roman" w:hAnsi="Times New Roman" w:cs="Times New Roman"/>
          <w:sz w:val="28"/>
          <w:szCs w:val="28"/>
        </w:rPr>
        <w:t>асширять и систематизировать представления о современных проф</w:t>
      </w:r>
      <w:r w:rsidR="008B5811">
        <w:rPr>
          <w:rFonts w:ascii="Times New Roman" w:hAnsi="Times New Roman" w:cs="Times New Roman"/>
          <w:sz w:val="28"/>
          <w:szCs w:val="28"/>
        </w:rPr>
        <w:t xml:space="preserve">ессиях, </w:t>
      </w:r>
      <w:r w:rsidRPr="0095484A">
        <w:rPr>
          <w:rFonts w:ascii="Times New Roman" w:hAnsi="Times New Roman" w:cs="Times New Roman"/>
          <w:sz w:val="28"/>
          <w:szCs w:val="28"/>
        </w:rPr>
        <w:t>о профессиях, связанных</w:t>
      </w:r>
      <w:r w:rsidR="008B5811">
        <w:rPr>
          <w:rFonts w:ascii="Times New Roman" w:hAnsi="Times New Roman" w:cs="Times New Roman"/>
          <w:sz w:val="28"/>
          <w:szCs w:val="28"/>
        </w:rPr>
        <w:t xml:space="preserve"> со спецификой местных условий. Р</w:t>
      </w:r>
      <w:r w:rsidRPr="0095484A">
        <w:rPr>
          <w:rFonts w:ascii="Times New Roman" w:hAnsi="Times New Roman" w:cs="Times New Roman"/>
          <w:sz w:val="28"/>
          <w:szCs w:val="28"/>
        </w:rPr>
        <w:t>асширять представления о роли механизации в труде, о машинах и</w:t>
      </w:r>
      <w:r w:rsidR="00EA0D58">
        <w:rPr>
          <w:rFonts w:ascii="Times New Roman" w:hAnsi="Times New Roman" w:cs="Times New Roman"/>
          <w:sz w:val="28"/>
          <w:szCs w:val="28"/>
        </w:rPr>
        <w:t xml:space="preserve"> приборах-</w:t>
      </w:r>
      <w:r w:rsidR="008B5811">
        <w:rPr>
          <w:rFonts w:ascii="Times New Roman" w:hAnsi="Times New Roman" w:cs="Times New Roman"/>
          <w:sz w:val="28"/>
          <w:szCs w:val="28"/>
        </w:rPr>
        <w:t>помощниках человека.  Ф</w:t>
      </w:r>
      <w:r w:rsidRPr="0095484A">
        <w:rPr>
          <w:rFonts w:ascii="Times New Roman" w:hAnsi="Times New Roman" w:cs="Times New Roman"/>
          <w:sz w:val="28"/>
          <w:szCs w:val="28"/>
        </w:rPr>
        <w:t>ормировать представление о видах производственного труда (шить</w:t>
      </w:r>
      <w:r w:rsidR="008B5811">
        <w:rPr>
          <w:rFonts w:ascii="Times New Roman" w:hAnsi="Times New Roman" w:cs="Times New Roman"/>
          <w:sz w:val="28"/>
          <w:szCs w:val="28"/>
        </w:rPr>
        <w:t>е</w:t>
      </w:r>
      <w:r w:rsidRPr="0095484A">
        <w:rPr>
          <w:rFonts w:ascii="Times New Roman" w:hAnsi="Times New Roman" w:cs="Times New Roman"/>
          <w:sz w:val="28"/>
          <w:szCs w:val="28"/>
        </w:rPr>
        <w:t>, производ</w:t>
      </w:r>
      <w:r w:rsidR="008B5811">
        <w:rPr>
          <w:rFonts w:ascii="Times New Roman" w:hAnsi="Times New Roman" w:cs="Times New Roman"/>
          <w:sz w:val="28"/>
          <w:szCs w:val="28"/>
        </w:rPr>
        <w:t xml:space="preserve">стве </w:t>
      </w:r>
      <w:r w:rsidRPr="0095484A">
        <w:rPr>
          <w:rFonts w:ascii="Times New Roman" w:hAnsi="Times New Roman" w:cs="Times New Roman"/>
          <w:sz w:val="28"/>
          <w:szCs w:val="28"/>
        </w:rPr>
        <w:t xml:space="preserve"> </w:t>
      </w:r>
      <w:r w:rsidR="008B5811">
        <w:rPr>
          <w:rFonts w:ascii="Times New Roman" w:hAnsi="Times New Roman" w:cs="Times New Roman"/>
          <w:sz w:val="28"/>
          <w:szCs w:val="28"/>
        </w:rPr>
        <w:t>продуктов питания, строительстве</w:t>
      </w:r>
      <w:r w:rsidRPr="0095484A">
        <w:rPr>
          <w:rFonts w:ascii="Times New Roman" w:hAnsi="Times New Roman" w:cs="Times New Roman"/>
          <w:sz w:val="28"/>
          <w:szCs w:val="28"/>
        </w:rPr>
        <w:t xml:space="preserve">) </w:t>
      </w:r>
      <w:r w:rsidR="008B5811">
        <w:rPr>
          <w:rFonts w:ascii="Times New Roman" w:hAnsi="Times New Roman" w:cs="Times New Roman"/>
          <w:sz w:val="28"/>
          <w:szCs w:val="28"/>
        </w:rPr>
        <w:t>и обслуживающего труда (медицине, торговле, образовании</w:t>
      </w:r>
      <w:r w:rsidRPr="0095484A">
        <w:rPr>
          <w:rFonts w:ascii="Times New Roman" w:hAnsi="Times New Roman" w:cs="Times New Roman"/>
          <w:sz w:val="28"/>
          <w:szCs w:val="28"/>
        </w:rPr>
        <w:t>), о связи</w:t>
      </w:r>
      <w:r w:rsidR="002B0467">
        <w:rPr>
          <w:rFonts w:ascii="Times New Roman" w:hAnsi="Times New Roman" w:cs="Times New Roman"/>
          <w:sz w:val="28"/>
          <w:szCs w:val="28"/>
        </w:rPr>
        <w:t xml:space="preserve"> </w:t>
      </w:r>
      <w:r w:rsidRPr="0095484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2B0467">
        <w:rPr>
          <w:rFonts w:ascii="Times New Roman" w:hAnsi="Times New Roman" w:cs="Times New Roman"/>
          <w:sz w:val="28"/>
          <w:szCs w:val="28"/>
        </w:rPr>
        <w:t xml:space="preserve"> </w:t>
      </w:r>
      <w:r w:rsidRPr="0095484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B0467">
        <w:rPr>
          <w:rFonts w:ascii="Times New Roman" w:hAnsi="Times New Roman" w:cs="Times New Roman"/>
          <w:sz w:val="28"/>
          <w:szCs w:val="28"/>
        </w:rPr>
        <w:t xml:space="preserve"> </w:t>
      </w:r>
      <w:r w:rsidRPr="0095484A">
        <w:rPr>
          <w:rFonts w:ascii="Times New Roman" w:hAnsi="Times New Roman" w:cs="Times New Roman"/>
          <w:sz w:val="28"/>
          <w:szCs w:val="28"/>
        </w:rPr>
        <w:t xml:space="preserve"> людей различных профессий. </w:t>
      </w:r>
    </w:p>
    <w:p w:rsidR="005A65D6" w:rsidRDefault="005A65D6" w:rsidP="002D7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F1F" w:rsidRDefault="005A65D6" w:rsidP="002D7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4250" cy="3640348"/>
            <wp:effectExtent l="19050" t="0" r="7350" b="0"/>
            <wp:docPr id="2" name="Рисунок 2" descr="D:\Рабочий стол\P10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P100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09" r="12834" b="1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50" cy="364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D6" w:rsidRDefault="00B55F84" w:rsidP="002D7087">
      <w:pPr>
        <w:pStyle w:val="a4"/>
        <w:shd w:val="clear" w:color="auto" w:fill="FFFFFF"/>
        <w:jc w:val="both"/>
        <w:rPr>
          <w:color w:val="FF0000"/>
          <w:sz w:val="28"/>
          <w:szCs w:val="28"/>
        </w:rPr>
      </w:pPr>
      <w:r w:rsidRPr="0095484A">
        <w:rPr>
          <w:sz w:val="28"/>
          <w:szCs w:val="28"/>
        </w:rPr>
        <w:t xml:space="preserve">      </w:t>
      </w:r>
      <w:r w:rsidR="006E285F" w:rsidRPr="0095484A">
        <w:rPr>
          <w:sz w:val="28"/>
          <w:szCs w:val="28"/>
        </w:rPr>
        <w:t xml:space="preserve">  </w:t>
      </w:r>
      <w:r w:rsidR="00EA0D58">
        <w:rPr>
          <w:sz w:val="28"/>
          <w:szCs w:val="28"/>
        </w:rPr>
        <w:t xml:space="preserve">В </w:t>
      </w:r>
      <w:r w:rsidRPr="0095484A">
        <w:rPr>
          <w:sz w:val="28"/>
          <w:szCs w:val="28"/>
        </w:rPr>
        <w:t>группах компенсирующей направленности для детей с нарушением речи преобладает контингент детей, имеющих тяжёлые нарушения речи</w:t>
      </w:r>
      <w:r w:rsidR="00D20270" w:rsidRPr="0095484A">
        <w:rPr>
          <w:sz w:val="28"/>
          <w:szCs w:val="28"/>
        </w:rPr>
        <w:t>, и педагог</w:t>
      </w:r>
      <w:r w:rsidR="00424682">
        <w:rPr>
          <w:sz w:val="28"/>
          <w:szCs w:val="28"/>
        </w:rPr>
        <w:t>и (воспитатели и учитель-логопед) чаще всего имею</w:t>
      </w:r>
      <w:r w:rsidR="00D20270" w:rsidRPr="0095484A">
        <w:rPr>
          <w:sz w:val="28"/>
          <w:szCs w:val="28"/>
        </w:rPr>
        <w:t xml:space="preserve">т дело не только с нарушением произношения звуков,  бедностью словаря, </w:t>
      </w:r>
      <w:r w:rsidR="00424682">
        <w:rPr>
          <w:sz w:val="28"/>
          <w:szCs w:val="28"/>
        </w:rPr>
        <w:t xml:space="preserve"> </w:t>
      </w:r>
      <w:proofErr w:type="spellStart"/>
      <w:r w:rsidR="00D20270" w:rsidRPr="0095484A">
        <w:rPr>
          <w:sz w:val="28"/>
          <w:szCs w:val="28"/>
        </w:rPr>
        <w:t>аграмма</w:t>
      </w:r>
      <w:r w:rsidR="00AF6C1B">
        <w:rPr>
          <w:sz w:val="28"/>
          <w:szCs w:val="28"/>
        </w:rPr>
        <w:t>тизмами</w:t>
      </w:r>
      <w:proofErr w:type="spellEnd"/>
      <w:r w:rsidR="00AF6C1B">
        <w:rPr>
          <w:sz w:val="28"/>
          <w:szCs w:val="28"/>
        </w:rPr>
        <w:t>, неразвитой связной речью</w:t>
      </w:r>
      <w:r w:rsidR="00D20270" w:rsidRPr="0095484A">
        <w:rPr>
          <w:sz w:val="28"/>
          <w:szCs w:val="28"/>
        </w:rPr>
        <w:t xml:space="preserve">, но и </w:t>
      </w:r>
      <w:r w:rsidR="0068496F" w:rsidRPr="0095484A">
        <w:rPr>
          <w:sz w:val="28"/>
          <w:szCs w:val="28"/>
        </w:rPr>
        <w:t xml:space="preserve">с </w:t>
      </w:r>
      <w:r w:rsidR="00D20270" w:rsidRPr="0095484A">
        <w:rPr>
          <w:sz w:val="28"/>
          <w:szCs w:val="28"/>
        </w:rPr>
        <w:t>нарушением таких психических про</w:t>
      </w:r>
      <w:r w:rsidR="0068496F" w:rsidRPr="0095484A">
        <w:rPr>
          <w:sz w:val="28"/>
          <w:szCs w:val="28"/>
        </w:rPr>
        <w:t>цессов</w:t>
      </w:r>
      <w:r w:rsidR="000D4D3A">
        <w:rPr>
          <w:sz w:val="28"/>
          <w:szCs w:val="28"/>
        </w:rPr>
        <w:t xml:space="preserve">, </w:t>
      </w:r>
      <w:r w:rsidR="0074731D">
        <w:rPr>
          <w:sz w:val="28"/>
          <w:szCs w:val="28"/>
        </w:rPr>
        <w:t xml:space="preserve"> </w:t>
      </w:r>
      <w:r w:rsidR="0068496F" w:rsidRPr="0095484A">
        <w:rPr>
          <w:sz w:val="28"/>
          <w:szCs w:val="28"/>
        </w:rPr>
        <w:t xml:space="preserve"> как память и </w:t>
      </w:r>
      <w:r w:rsidR="008B5811">
        <w:rPr>
          <w:sz w:val="28"/>
          <w:szCs w:val="28"/>
        </w:rPr>
        <w:t xml:space="preserve">словесно-логическое </w:t>
      </w:r>
      <w:r w:rsidR="00424682">
        <w:rPr>
          <w:sz w:val="28"/>
          <w:szCs w:val="28"/>
        </w:rPr>
        <w:t>мышление. В этом случае педагогам</w:t>
      </w:r>
      <w:r w:rsidR="00EA0D58">
        <w:rPr>
          <w:sz w:val="28"/>
          <w:szCs w:val="28"/>
        </w:rPr>
        <w:t xml:space="preserve"> </w:t>
      </w:r>
      <w:r w:rsidR="00D20270" w:rsidRPr="0095484A">
        <w:rPr>
          <w:sz w:val="28"/>
          <w:szCs w:val="28"/>
        </w:rPr>
        <w:t xml:space="preserve"> приходится начинать работу по проф</w:t>
      </w:r>
      <w:r w:rsidR="00AF6C1B">
        <w:rPr>
          <w:sz w:val="28"/>
          <w:szCs w:val="28"/>
        </w:rPr>
        <w:t>ориентации с самого начала. Её</w:t>
      </w:r>
      <w:r w:rsidR="0068496F" w:rsidRPr="0095484A">
        <w:rPr>
          <w:sz w:val="28"/>
          <w:szCs w:val="28"/>
        </w:rPr>
        <w:t xml:space="preserve"> традиционно разделя</w:t>
      </w:r>
      <w:r w:rsidR="00AF6C1B">
        <w:rPr>
          <w:sz w:val="28"/>
          <w:szCs w:val="28"/>
        </w:rPr>
        <w:t>ют</w:t>
      </w:r>
      <w:r w:rsidR="005E1C2B">
        <w:rPr>
          <w:sz w:val="28"/>
          <w:szCs w:val="28"/>
        </w:rPr>
        <w:t xml:space="preserve"> </w:t>
      </w:r>
      <w:r w:rsidR="0068496F" w:rsidRPr="0095484A">
        <w:rPr>
          <w:sz w:val="28"/>
          <w:szCs w:val="28"/>
        </w:rPr>
        <w:t xml:space="preserve"> </w:t>
      </w:r>
      <w:r w:rsidR="00D20270" w:rsidRPr="0095484A">
        <w:rPr>
          <w:sz w:val="28"/>
          <w:szCs w:val="28"/>
        </w:rPr>
        <w:t xml:space="preserve">на </w:t>
      </w:r>
      <w:r w:rsidR="005E1C2B">
        <w:rPr>
          <w:sz w:val="28"/>
          <w:szCs w:val="28"/>
        </w:rPr>
        <w:t xml:space="preserve">следующие </w:t>
      </w:r>
      <w:r w:rsidR="00D20270" w:rsidRPr="0095484A">
        <w:rPr>
          <w:sz w:val="28"/>
          <w:szCs w:val="28"/>
        </w:rPr>
        <w:t>этапы</w:t>
      </w:r>
      <w:r w:rsidR="005E1C2B">
        <w:rPr>
          <w:sz w:val="28"/>
          <w:szCs w:val="28"/>
        </w:rPr>
        <w:t xml:space="preserve">.  </w:t>
      </w:r>
      <w:r w:rsidR="005E1C2B" w:rsidRPr="002B0467">
        <w:rPr>
          <w:sz w:val="28"/>
          <w:szCs w:val="28"/>
          <w:u w:val="single"/>
        </w:rPr>
        <w:t>Н</w:t>
      </w:r>
      <w:r w:rsidR="009123E8" w:rsidRPr="002B0467">
        <w:rPr>
          <w:sz w:val="28"/>
          <w:szCs w:val="28"/>
          <w:u w:val="single"/>
        </w:rPr>
        <w:t>а первом</w:t>
      </w:r>
      <w:r w:rsidR="009123E8" w:rsidRPr="0095484A">
        <w:rPr>
          <w:sz w:val="28"/>
          <w:szCs w:val="28"/>
        </w:rPr>
        <w:t xml:space="preserve">  проводится диагностика</w:t>
      </w:r>
      <w:r w:rsidR="0068496F" w:rsidRPr="0095484A">
        <w:rPr>
          <w:sz w:val="28"/>
          <w:szCs w:val="28"/>
        </w:rPr>
        <w:t xml:space="preserve"> с </w:t>
      </w:r>
      <w:r w:rsidR="009123E8" w:rsidRPr="0095484A">
        <w:rPr>
          <w:sz w:val="28"/>
          <w:szCs w:val="28"/>
        </w:rPr>
        <w:t xml:space="preserve"> целью выявления знаний у детей </w:t>
      </w:r>
      <w:r w:rsidR="009D5700" w:rsidRPr="0095484A">
        <w:rPr>
          <w:sz w:val="28"/>
          <w:szCs w:val="28"/>
        </w:rPr>
        <w:t xml:space="preserve">по данному разделу и составляется перспективный план. </w:t>
      </w:r>
      <w:r w:rsidR="009123E8" w:rsidRPr="0095484A">
        <w:rPr>
          <w:sz w:val="28"/>
          <w:szCs w:val="28"/>
        </w:rPr>
        <w:t xml:space="preserve">Одновременно готовится </w:t>
      </w:r>
      <w:r w:rsidR="003D5324" w:rsidRPr="0095484A">
        <w:rPr>
          <w:sz w:val="28"/>
          <w:szCs w:val="28"/>
        </w:rPr>
        <w:t>предметно-развивающая</w:t>
      </w:r>
      <w:r w:rsidR="009123E8" w:rsidRPr="0095484A">
        <w:rPr>
          <w:sz w:val="28"/>
          <w:szCs w:val="28"/>
        </w:rPr>
        <w:t xml:space="preserve"> среда в группе</w:t>
      </w:r>
      <w:r w:rsidR="008B5811">
        <w:rPr>
          <w:sz w:val="28"/>
          <w:szCs w:val="28"/>
        </w:rPr>
        <w:t>, раздевалке, логопедическом кабинете</w:t>
      </w:r>
      <w:r w:rsidR="009123E8" w:rsidRPr="0095484A">
        <w:rPr>
          <w:sz w:val="28"/>
          <w:szCs w:val="28"/>
        </w:rPr>
        <w:t xml:space="preserve">. Куда </w:t>
      </w:r>
      <w:r w:rsidR="003D5324" w:rsidRPr="0095484A">
        <w:rPr>
          <w:sz w:val="28"/>
          <w:szCs w:val="28"/>
        </w:rPr>
        <w:lastRenderedPageBreak/>
        <w:t>входит: уголок профессий</w:t>
      </w:r>
      <w:r w:rsidR="00182180" w:rsidRPr="0095484A">
        <w:rPr>
          <w:sz w:val="28"/>
          <w:szCs w:val="28"/>
        </w:rPr>
        <w:t xml:space="preserve">, </w:t>
      </w:r>
      <w:r w:rsidR="00CE7166">
        <w:rPr>
          <w:sz w:val="28"/>
          <w:szCs w:val="28"/>
        </w:rPr>
        <w:t xml:space="preserve">речевой </w:t>
      </w:r>
      <w:r w:rsidR="00182180" w:rsidRPr="0095484A">
        <w:rPr>
          <w:sz w:val="28"/>
          <w:szCs w:val="28"/>
        </w:rPr>
        <w:t>уголо</w:t>
      </w:r>
      <w:r w:rsidR="008B5811">
        <w:rPr>
          <w:sz w:val="28"/>
          <w:szCs w:val="28"/>
        </w:rPr>
        <w:t>к</w:t>
      </w:r>
      <w:r w:rsidR="006A4988">
        <w:rPr>
          <w:sz w:val="28"/>
          <w:szCs w:val="28"/>
        </w:rPr>
        <w:t xml:space="preserve">, </w:t>
      </w:r>
      <w:r w:rsidR="00CE7166">
        <w:rPr>
          <w:sz w:val="28"/>
          <w:szCs w:val="28"/>
        </w:rPr>
        <w:t>уголок</w:t>
      </w:r>
      <w:r w:rsidR="008B5811">
        <w:rPr>
          <w:sz w:val="28"/>
          <w:szCs w:val="28"/>
        </w:rPr>
        <w:t xml:space="preserve"> экспериментальной деятельности, </w:t>
      </w:r>
      <w:r w:rsidR="009123E8" w:rsidRPr="0095484A">
        <w:rPr>
          <w:sz w:val="28"/>
          <w:szCs w:val="28"/>
        </w:rPr>
        <w:t>сюжетно-ролевые игры</w:t>
      </w:r>
      <w:r w:rsidR="00CE7166">
        <w:rPr>
          <w:sz w:val="28"/>
          <w:szCs w:val="28"/>
        </w:rPr>
        <w:t>,</w:t>
      </w:r>
      <w:r w:rsidR="008B5811">
        <w:rPr>
          <w:sz w:val="28"/>
          <w:szCs w:val="28"/>
        </w:rPr>
        <w:t xml:space="preserve"> </w:t>
      </w:r>
      <w:r w:rsidR="003D5324" w:rsidRPr="0095484A">
        <w:rPr>
          <w:sz w:val="28"/>
          <w:szCs w:val="28"/>
        </w:rPr>
        <w:t>организация игрового пространства</w:t>
      </w:r>
      <w:r w:rsidR="009123E8" w:rsidRPr="0095484A">
        <w:rPr>
          <w:sz w:val="28"/>
          <w:szCs w:val="28"/>
        </w:rPr>
        <w:t xml:space="preserve">. </w:t>
      </w:r>
      <w:r w:rsidR="003D5324" w:rsidRPr="0095484A">
        <w:rPr>
          <w:sz w:val="28"/>
          <w:szCs w:val="28"/>
        </w:rPr>
        <w:t xml:space="preserve">Уголок профессий </w:t>
      </w:r>
      <w:r w:rsidR="00583AFB" w:rsidRPr="0095484A">
        <w:rPr>
          <w:sz w:val="28"/>
          <w:szCs w:val="28"/>
        </w:rPr>
        <w:t>и сюжетно-ролевые игры организую</w:t>
      </w:r>
      <w:r w:rsidR="003D5324" w:rsidRPr="0095484A">
        <w:rPr>
          <w:sz w:val="28"/>
          <w:szCs w:val="28"/>
        </w:rPr>
        <w:t xml:space="preserve">тся с целью: </w:t>
      </w:r>
      <w:r w:rsidR="009123E8" w:rsidRPr="0095484A">
        <w:rPr>
          <w:sz w:val="28"/>
          <w:szCs w:val="28"/>
        </w:rPr>
        <w:t xml:space="preserve">углубить практические знания воспитанников; выявить </w:t>
      </w:r>
      <w:r w:rsidR="003D5324" w:rsidRPr="0095484A">
        <w:rPr>
          <w:sz w:val="28"/>
          <w:szCs w:val="28"/>
        </w:rPr>
        <w:t xml:space="preserve">их </w:t>
      </w:r>
      <w:r w:rsidR="009123E8" w:rsidRPr="0095484A">
        <w:rPr>
          <w:sz w:val="28"/>
          <w:szCs w:val="28"/>
        </w:rPr>
        <w:t>инт</w:t>
      </w:r>
      <w:r w:rsidR="003D5324" w:rsidRPr="0095484A">
        <w:rPr>
          <w:sz w:val="28"/>
          <w:szCs w:val="28"/>
        </w:rPr>
        <w:t>ересы и склонности</w:t>
      </w:r>
      <w:r w:rsidR="009123E8" w:rsidRPr="0095484A">
        <w:rPr>
          <w:sz w:val="28"/>
          <w:szCs w:val="28"/>
        </w:rPr>
        <w:t>;</w:t>
      </w:r>
      <w:r w:rsidR="003D5324" w:rsidRPr="0095484A">
        <w:rPr>
          <w:sz w:val="28"/>
          <w:szCs w:val="28"/>
        </w:rPr>
        <w:t xml:space="preserve"> </w:t>
      </w:r>
      <w:r w:rsidR="009123E8" w:rsidRPr="0095484A">
        <w:rPr>
          <w:sz w:val="28"/>
          <w:szCs w:val="28"/>
        </w:rPr>
        <w:t>развивать интерес и умение осуществлять действия.</w:t>
      </w:r>
      <w:r w:rsidR="003D5324" w:rsidRPr="0095484A">
        <w:rPr>
          <w:sz w:val="28"/>
          <w:szCs w:val="28"/>
        </w:rPr>
        <w:t xml:space="preserve"> При помощи игрового пространства и сюжетно-ролевых игр можно индивидуализировать обучение, актуализировать знания и умения, имеющиеся у дошкольников. Всё это позволяет каждому участнику </w:t>
      </w:r>
      <w:r w:rsidR="00935E2B">
        <w:rPr>
          <w:sz w:val="28"/>
          <w:szCs w:val="28"/>
        </w:rPr>
        <w:t>участвовать  в игровом процессе,</w:t>
      </w:r>
      <w:r w:rsidR="003D5324" w:rsidRPr="0095484A">
        <w:rPr>
          <w:sz w:val="28"/>
          <w:szCs w:val="28"/>
        </w:rPr>
        <w:t xml:space="preserve"> помогает выполнить игр</w:t>
      </w:r>
      <w:r w:rsidR="00935E2B">
        <w:rPr>
          <w:sz w:val="28"/>
          <w:szCs w:val="28"/>
        </w:rPr>
        <w:t>овую работу в собственном ритме,</w:t>
      </w:r>
      <w:r w:rsidR="003D5324" w:rsidRPr="0095484A">
        <w:rPr>
          <w:sz w:val="28"/>
          <w:szCs w:val="28"/>
        </w:rPr>
        <w:t xml:space="preserve"> использовать пол</w:t>
      </w:r>
      <w:r w:rsidR="001E633A">
        <w:rPr>
          <w:sz w:val="28"/>
          <w:szCs w:val="28"/>
        </w:rPr>
        <w:t>ученные знания</w:t>
      </w:r>
      <w:r w:rsidR="00935E2B">
        <w:rPr>
          <w:sz w:val="28"/>
          <w:szCs w:val="28"/>
        </w:rPr>
        <w:t>,</w:t>
      </w:r>
      <w:r w:rsidR="003D5324" w:rsidRPr="0095484A">
        <w:rPr>
          <w:sz w:val="28"/>
          <w:szCs w:val="28"/>
        </w:rPr>
        <w:t xml:space="preserve"> </w:t>
      </w:r>
      <w:r w:rsidR="003D5324" w:rsidRPr="0095484A">
        <w:rPr>
          <w:color w:val="000000" w:themeColor="text1"/>
          <w:sz w:val="28"/>
          <w:szCs w:val="28"/>
        </w:rPr>
        <w:t xml:space="preserve"> </w:t>
      </w:r>
      <w:r w:rsidR="00935E2B">
        <w:rPr>
          <w:color w:val="000000" w:themeColor="text1"/>
          <w:sz w:val="28"/>
          <w:szCs w:val="28"/>
        </w:rPr>
        <w:t>предусматривать игровой замысел,</w:t>
      </w:r>
      <w:r w:rsidR="003D5324" w:rsidRPr="0095484A">
        <w:rPr>
          <w:color w:val="000000" w:themeColor="text1"/>
          <w:sz w:val="28"/>
          <w:szCs w:val="28"/>
        </w:rPr>
        <w:t xml:space="preserve"> корректировать и развивать игровой сюжет.</w:t>
      </w:r>
      <w:r w:rsidR="00BC6E46" w:rsidRPr="0095484A">
        <w:rPr>
          <w:color w:val="FF0000"/>
          <w:sz w:val="28"/>
          <w:szCs w:val="28"/>
        </w:rPr>
        <w:t xml:space="preserve"> </w:t>
      </w:r>
    </w:p>
    <w:p w:rsidR="005A65D6" w:rsidRDefault="005A65D6" w:rsidP="002D7087">
      <w:pPr>
        <w:pStyle w:val="a4"/>
        <w:shd w:val="clear" w:color="auto" w:fill="FFFFFF"/>
        <w:jc w:val="both"/>
        <w:rPr>
          <w:color w:val="FF0000"/>
          <w:sz w:val="28"/>
          <w:szCs w:val="28"/>
        </w:rPr>
      </w:pPr>
      <w:r w:rsidRPr="005A65D6">
        <w:rPr>
          <w:noProof/>
          <w:color w:val="FF0000"/>
          <w:sz w:val="28"/>
          <w:szCs w:val="28"/>
        </w:rPr>
        <w:drawing>
          <wp:inline distT="0" distB="0" distL="0" distR="0">
            <wp:extent cx="5462905" cy="3769743"/>
            <wp:effectExtent l="19050" t="0" r="4445" b="0"/>
            <wp:docPr id="6" name="Рисунок 4" descr="D:\Рабочий стол\0675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06754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01" t="9497" r="2838" b="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7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2B" w:rsidRDefault="001B470F" w:rsidP="00F81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624">
        <w:rPr>
          <w:rFonts w:ascii="Times New Roman" w:hAnsi="Times New Roman" w:cs="Times New Roman"/>
          <w:sz w:val="28"/>
          <w:szCs w:val="28"/>
        </w:rPr>
        <w:t xml:space="preserve">    </w:t>
      </w:r>
      <w:r w:rsidR="00F81624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Pr="00F81624">
        <w:rPr>
          <w:rFonts w:ascii="Times New Roman" w:hAnsi="Times New Roman" w:cs="Times New Roman"/>
          <w:sz w:val="28"/>
          <w:szCs w:val="28"/>
        </w:rPr>
        <w:t xml:space="preserve">  </w:t>
      </w:r>
      <w:r w:rsidR="00583AFB" w:rsidRPr="00F81624">
        <w:rPr>
          <w:rFonts w:ascii="Times New Roman" w:hAnsi="Times New Roman" w:cs="Times New Roman"/>
          <w:sz w:val="28"/>
          <w:szCs w:val="28"/>
        </w:rPr>
        <w:t xml:space="preserve">На втором этапе  </w:t>
      </w:r>
      <w:r w:rsidR="002F0C69" w:rsidRPr="00F81624">
        <w:rPr>
          <w:rFonts w:ascii="Times New Roman" w:hAnsi="Times New Roman" w:cs="Times New Roman"/>
          <w:sz w:val="28"/>
          <w:szCs w:val="28"/>
        </w:rPr>
        <w:t>работы по профориентации проводи</w:t>
      </w:r>
      <w:r w:rsidR="00583AFB" w:rsidRPr="00F81624">
        <w:rPr>
          <w:rFonts w:ascii="Times New Roman" w:hAnsi="Times New Roman" w:cs="Times New Roman"/>
          <w:sz w:val="28"/>
          <w:szCs w:val="28"/>
        </w:rPr>
        <w:t>тся</w:t>
      </w:r>
      <w:r w:rsidR="002F0C69" w:rsidRPr="00F81624">
        <w:rPr>
          <w:rFonts w:ascii="Times New Roman" w:hAnsi="Times New Roman" w:cs="Times New Roman"/>
          <w:sz w:val="28"/>
          <w:szCs w:val="28"/>
        </w:rPr>
        <w:t xml:space="preserve"> коррекционно-развивающая деятельность, включающая в себя</w:t>
      </w:r>
      <w:r w:rsidR="002B0467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FB6ABE" w:rsidRPr="00F8162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2F0C69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FB6ABE" w:rsidRPr="00F81624">
        <w:rPr>
          <w:rFonts w:ascii="Times New Roman" w:hAnsi="Times New Roman" w:cs="Times New Roman"/>
          <w:sz w:val="28"/>
          <w:szCs w:val="28"/>
        </w:rPr>
        <w:t>(</w:t>
      </w:r>
      <w:r w:rsidR="002F0C69" w:rsidRPr="00F81624">
        <w:rPr>
          <w:rFonts w:ascii="Times New Roman" w:hAnsi="Times New Roman" w:cs="Times New Roman"/>
          <w:sz w:val="28"/>
          <w:szCs w:val="28"/>
        </w:rPr>
        <w:t>ОД</w:t>
      </w:r>
      <w:r w:rsidR="00FB6ABE" w:rsidRPr="00F81624">
        <w:rPr>
          <w:rFonts w:ascii="Times New Roman" w:hAnsi="Times New Roman" w:cs="Times New Roman"/>
          <w:sz w:val="28"/>
          <w:szCs w:val="28"/>
        </w:rPr>
        <w:t>)</w:t>
      </w:r>
      <w:r w:rsidR="002B0467" w:rsidRPr="00F81624">
        <w:rPr>
          <w:rFonts w:ascii="Times New Roman" w:hAnsi="Times New Roman" w:cs="Times New Roman"/>
          <w:sz w:val="28"/>
          <w:szCs w:val="28"/>
        </w:rPr>
        <w:t xml:space="preserve">. </w:t>
      </w:r>
      <w:r w:rsidR="002F0C69" w:rsidRPr="00F81624">
        <w:rPr>
          <w:rFonts w:ascii="Times New Roman" w:hAnsi="Times New Roman" w:cs="Times New Roman"/>
          <w:sz w:val="28"/>
          <w:szCs w:val="28"/>
        </w:rPr>
        <w:t xml:space="preserve">ОД, </w:t>
      </w:r>
      <w:proofErr w:type="gramStart"/>
      <w:r w:rsidR="002F0C69" w:rsidRPr="00F81624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="002F0C69" w:rsidRPr="00F81624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FB6ABE" w:rsidRPr="00F81624">
        <w:rPr>
          <w:rFonts w:ascii="Times New Roman" w:hAnsi="Times New Roman" w:cs="Times New Roman"/>
          <w:sz w:val="28"/>
          <w:szCs w:val="28"/>
        </w:rPr>
        <w:t xml:space="preserve">по профориентации, в дошкольных </w:t>
      </w:r>
      <w:r w:rsidR="002F0C69" w:rsidRPr="00F81624">
        <w:rPr>
          <w:rFonts w:ascii="Times New Roman" w:hAnsi="Times New Roman" w:cs="Times New Roman"/>
          <w:sz w:val="28"/>
          <w:szCs w:val="28"/>
        </w:rPr>
        <w:t>образовательных учреждениях проводится в системе согласно календарно-тематическому планированию, где наряду с общей темой предусматривается и знакомство с профессиональной деятельностью, имеющей отношение к данной теме.</w:t>
      </w:r>
      <w:r w:rsidR="00182180" w:rsidRPr="00F81624">
        <w:rPr>
          <w:rFonts w:ascii="Times New Roman" w:hAnsi="Times New Roman" w:cs="Times New Roman"/>
          <w:sz w:val="28"/>
          <w:szCs w:val="28"/>
        </w:rPr>
        <w:t xml:space="preserve"> В рамках тематической недели на речевых группах  проводится обогащение   словаря предметов, признаков и действий, работа над грамматическим строем и связной речью. </w:t>
      </w:r>
      <w:r w:rsidR="00277E5E" w:rsidRPr="00F81624">
        <w:rPr>
          <w:rFonts w:ascii="Times New Roman" w:hAnsi="Times New Roman" w:cs="Times New Roman"/>
          <w:sz w:val="28"/>
          <w:szCs w:val="28"/>
        </w:rPr>
        <w:t xml:space="preserve">Например, темы могут звучать следующим образом. «Овощи. Профессия овощевода», «Село наше родное. Профессии </w:t>
      </w:r>
      <w:r w:rsidR="002B0467" w:rsidRPr="00F81624">
        <w:rPr>
          <w:rFonts w:ascii="Times New Roman" w:hAnsi="Times New Roman" w:cs="Times New Roman"/>
          <w:sz w:val="28"/>
          <w:szCs w:val="28"/>
        </w:rPr>
        <w:t>труже</w:t>
      </w:r>
      <w:r w:rsidR="00CE7166" w:rsidRPr="00F81624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2B0467" w:rsidRPr="00F81624">
        <w:rPr>
          <w:rFonts w:ascii="Times New Roman" w:hAnsi="Times New Roman" w:cs="Times New Roman"/>
          <w:sz w:val="28"/>
          <w:szCs w:val="28"/>
        </w:rPr>
        <w:t xml:space="preserve"> села», «Животные наших лесов. </w:t>
      </w:r>
      <w:r w:rsidR="00277E5E" w:rsidRPr="00F81624">
        <w:rPr>
          <w:rFonts w:ascii="Times New Roman" w:hAnsi="Times New Roman" w:cs="Times New Roman"/>
          <w:sz w:val="28"/>
          <w:szCs w:val="28"/>
        </w:rPr>
        <w:t>Профессия лесничего», «Семья. Профессии членов семьи», «Домашние птицы. Профессия птичницы». «Мебель. Профессия столяра», «Дом. Профессия строителя»</w:t>
      </w:r>
      <w:r w:rsidR="001E633A" w:rsidRPr="00F81624">
        <w:rPr>
          <w:rFonts w:ascii="Times New Roman" w:hAnsi="Times New Roman" w:cs="Times New Roman"/>
          <w:sz w:val="28"/>
          <w:szCs w:val="28"/>
        </w:rPr>
        <w:t xml:space="preserve"> и т.д</w:t>
      </w:r>
      <w:r w:rsidR="00277E5E" w:rsidRPr="00F81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5D6" w:rsidRPr="00F81624" w:rsidRDefault="00935E2B" w:rsidP="00F81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64609" w:rsidRPr="00F81624">
        <w:rPr>
          <w:rFonts w:ascii="Times New Roman" w:hAnsi="Times New Roman" w:cs="Times New Roman"/>
          <w:sz w:val="28"/>
          <w:szCs w:val="28"/>
        </w:rPr>
        <w:t>Хорошим помощником в коррекционной  работе является предметно-развивающая среда. Это не только организация зон,  пространства в группе и подготовка наглядно-дидактического материала, но и такие традиционные формы работы с детьми, как экскурсии, встречи со специалистами</w:t>
      </w:r>
      <w:r w:rsidR="001E633A" w:rsidRPr="00F81624">
        <w:rPr>
          <w:rFonts w:ascii="Times New Roman" w:hAnsi="Times New Roman" w:cs="Times New Roman"/>
          <w:sz w:val="28"/>
          <w:szCs w:val="28"/>
        </w:rPr>
        <w:t xml:space="preserve">. Можно </w:t>
      </w:r>
      <w:r w:rsidR="00F64609" w:rsidRPr="00F81624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1E633A" w:rsidRPr="00F81624">
        <w:rPr>
          <w:rFonts w:ascii="Times New Roman" w:hAnsi="Times New Roman" w:cs="Times New Roman"/>
          <w:sz w:val="28"/>
          <w:szCs w:val="28"/>
        </w:rPr>
        <w:t>тренинги, театрализованную</w:t>
      </w:r>
      <w:r w:rsidR="00F64609" w:rsidRPr="00F81624">
        <w:rPr>
          <w:rFonts w:ascii="Times New Roman" w:hAnsi="Times New Roman" w:cs="Times New Roman"/>
          <w:sz w:val="28"/>
          <w:szCs w:val="28"/>
        </w:rPr>
        <w:t xml:space="preserve"> деятельность, развлечения, чтение художественной литературы,  беседы о ней, выполнение имитацио</w:t>
      </w:r>
      <w:r w:rsidR="001E633A" w:rsidRPr="00F81624">
        <w:rPr>
          <w:rFonts w:ascii="Times New Roman" w:hAnsi="Times New Roman" w:cs="Times New Roman"/>
          <w:sz w:val="28"/>
          <w:szCs w:val="28"/>
        </w:rPr>
        <w:t>нных упражнений, изобразительную</w:t>
      </w:r>
      <w:r w:rsidR="00F64609" w:rsidRPr="00F81624">
        <w:rPr>
          <w:rFonts w:ascii="Times New Roman" w:hAnsi="Times New Roman" w:cs="Times New Roman"/>
          <w:sz w:val="28"/>
          <w:szCs w:val="28"/>
        </w:rPr>
        <w:t xml:space="preserve"> деятельность, проигрывание заданных ситуаций, разгадывание кроссвордов и загадок, просмотр фильмов и презентаций. Большое значение в ознакомлении воспитанников с трудом взрослых, имеют наблюдения и экскурсии. Они обеспечивают  выразительность представлений  и позволяют  на практике закрепить полученные знания. В процессе наблюдений  фиксируется внимание воспитанников на тех сторонах труда взрослых, которые имеют наибольшее значение для воспитания</w:t>
      </w:r>
      <w:r w:rsidR="001E633A" w:rsidRPr="00F81624">
        <w:rPr>
          <w:rFonts w:ascii="Times New Roman" w:hAnsi="Times New Roman" w:cs="Times New Roman"/>
          <w:sz w:val="28"/>
          <w:szCs w:val="28"/>
        </w:rPr>
        <w:t xml:space="preserve">  правильного отношения к труду  и </w:t>
      </w:r>
      <w:r w:rsidR="00F64609" w:rsidRPr="00F81624">
        <w:rPr>
          <w:rFonts w:ascii="Times New Roman" w:hAnsi="Times New Roman" w:cs="Times New Roman"/>
          <w:sz w:val="28"/>
          <w:szCs w:val="28"/>
        </w:rPr>
        <w:t>формирования  трудового поведения.</w:t>
      </w:r>
    </w:p>
    <w:p w:rsidR="00F81624" w:rsidRPr="00F81624" w:rsidRDefault="001E633A" w:rsidP="00CF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97303C" w:rsidRPr="00F816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700" w:rsidRPr="00F81624">
        <w:rPr>
          <w:rFonts w:ascii="Times New Roman" w:hAnsi="Times New Roman" w:cs="Times New Roman"/>
          <w:sz w:val="28"/>
          <w:szCs w:val="28"/>
        </w:rPr>
        <w:t xml:space="preserve">  </w:t>
      </w:r>
      <w:r w:rsidR="005E249D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935E2B">
        <w:rPr>
          <w:rFonts w:ascii="Times New Roman" w:hAnsi="Times New Roman" w:cs="Times New Roman"/>
          <w:sz w:val="28"/>
          <w:szCs w:val="28"/>
        </w:rPr>
        <w:t xml:space="preserve">  </w:t>
      </w:r>
      <w:r w:rsidR="00D11D20" w:rsidRPr="00F81624">
        <w:rPr>
          <w:rFonts w:ascii="Times New Roman" w:hAnsi="Times New Roman" w:cs="Times New Roman"/>
          <w:sz w:val="28"/>
          <w:szCs w:val="28"/>
        </w:rPr>
        <w:t xml:space="preserve">Одним из результативных методов современного образования является метод проектов.  В его основе  лежит самостоятельная деятельность воспитанников (исследовательская, </w:t>
      </w:r>
      <w:r w:rsidR="00424682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D11D20" w:rsidRPr="00F81624">
        <w:rPr>
          <w:rFonts w:ascii="Times New Roman" w:hAnsi="Times New Roman" w:cs="Times New Roman"/>
          <w:sz w:val="28"/>
          <w:szCs w:val="28"/>
        </w:rPr>
        <w:t>познавательная, п</w:t>
      </w:r>
      <w:r w:rsidR="002B0467" w:rsidRPr="00F81624">
        <w:rPr>
          <w:rFonts w:ascii="Times New Roman" w:hAnsi="Times New Roman" w:cs="Times New Roman"/>
          <w:sz w:val="28"/>
          <w:szCs w:val="28"/>
        </w:rPr>
        <w:t>родуктивная).</w:t>
      </w:r>
      <w:r w:rsidR="00E01852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2B0467" w:rsidRPr="00F81624">
        <w:rPr>
          <w:rFonts w:ascii="Times New Roman" w:hAnsi="Times New Roman" w:cs="Times New Roman"/>
          <w:sz w:val="28"/>
          <w:szCs w:val="28"/>
        </w:rPr>
        <w:t xml:space="preserve"> В</w:t>
      </w:r>
      <w:r w:rsidR="009D5700" w:rsidRPr="00F81624"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gramStart"/>
      <w:r w:rsidR="009D5700" w:rsidRPr="00F8162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B0467" w:rsidRPr="00F81624">
        <w:rPr>
          <w:rFonts w:ascii="Times New Roman" w:hAnsi="Times New Roman" w:cs="Times New Roman"/>
          <w:sz w:val="28"/>
          <w:szCs w:val="28"/>
        </w:rPr>
        <w:t>,</w:t>
      </w:r>
      <w:r w:rsidR="009D5700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D11D20" w:rsidRPr="00F81624">
        <w:rPr>
          <w:rFonts w:ascii="Times New Roman" w:hAnsi="Times New Roman" w:cs="Times New Roman"/>
          <w:sz w:val="28"/>
          <w:szCs w:val="28"/>
        </w:rPr>
        <w:t xml:space="preserve"> ребенок познает мир и переносит по</w:t>
      </w:r>
      <w:r w:rsidR="00935E2B">
        <w:rPr>
          <w:rFonts w:ascii="Times New Roman" w:hAnsi="Times New Roman" w:cs="Times New Roman"/>
          <w:sz w:val="28"/>
          <w:szCs w:val="28"/>
        </w:rPr>
        <w:t>лученные знания в реальность</w:t>
      </w:r>
      <w:r w:rsidR="00D11D20" w:rsidRPr="00F81624">
        <w:rPr>
          <w:rFonts w:ascii="Times New Roman" w:hAnsi="Times New Roman" w:cs="Times New Roman"/>
          <w:sz w:val="28"/>
          <w:szCs w:val="28"/>
        </w:rPr>
        <w:t>.  В течение учебного года  мы проводили работу над проектами по ранней профор</w:t>
      </w:r>
      <w:r w:rsidR="00F64609" w:rsidRPr="00F81624">
        <w:rPr>
          <w:rFonts w:ascii="Times New Roman" w:hAnsi="Times New Roman" w:cs="Times New Roman"/>
          <w:sz w:val="28"/>
          <w:szCs w:val="28"/>
        </w:rPr>
        <w:t xml:space="preserve">иентации дошкольников по темам: </w:t>
      </w:r>
      <w:r w:rsidR="002B0467" w:rsidRPr="00F81624">
        <w:rPr>
          <w:rFonts w:ascii="Times New Roman" w:hAnsi="Times New Roman" w:cs="Times New Roman"/>
          <w:sz w:val="28"/>
          <w:szCs w:val="28"/>
        </w:rPr>
        <w:t>«</w:t>
      </w:r>
      <w:r w:rsidR="00D11D20" w:rsidRPr="00F81624">
        <w:rPr>
          <w:rFonts w:ascii="Times New Roman" w:hAnsi="Times New Roman" w:cs="Times New Roman"/>
          <w:sz w:val="28"/>
          <w:szCs w:val="28"/>
        </w:rPr>
        <w:t>Кто откроет мир реб</w:t>
      </w:r>
      <w:r w:rsidR="00CE7166" w:rsidRPr="00F81624">
        <w:rPr>
          <w:rFonts w:ascii="Times New Roman" w:hAnsi="Times New Roman" w:cs="Times New Roman"/>
          <w:sz w:val="28"/>
          <w:szCs w:val="28"/>
        </w:rPr>
        <w:t>енку» (о профессии педагога), «</w:t>
      </w:r>
      <w:r w:rsidR="00D11D20" w:rsidRPr="00F81624">
        <w:rPr>
          <w:rFonts w:ascii="Times New Roman" w:hAnsi="Times New Roman" w:cs="Times New Roman"/>
          <w:sz w:val="28"/>
          <w:szCs w:val="28"/>
        </w:rPr>
        <w:t>Хлеб - всему голова» (</w:t>
      </w:r>
      <w:r w:rsidR="00E01852" w:rsidRPr="00F81624">
        <w:rPr>
          <w:rFonts w:ascii="Times New Roman" w:hAnsi="Times New Roman" w:cs="Times New Roman"/>
          <w:sz w:val="28"/>
          <w:szCs w:val="28"/>
        </w:rPr>
        <w:t>о профессии</w:t>
      </w:r>
      <w:r w:rsidR="00D11D20" w:rsidRPr="00F81624">
        <w:rPr>
          <w:rFonts w:ascii="Times New Roman" w:hAnsi="Times New Roman" w:cs="Times New Roman"/>
          <w:sz w:val="28"/>
          <w:szCs w:val="28"/>
        </w:rPr>
        <w:t xml:space="preserve"> хлебороба), «Все профессии важны» (о железнодорожных профессиях  родителей)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. </w:t>
      </w:r>
      <w:r w:rsidR="00E01852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F82E29" w:rsidRPr="00F81624">
        <w:rPr>
          <w:rFonts w:ascii="Times New Roman" w:hAnsi="Times New Roman" w:cs="Times New Roman"/>
          <w:sz w:val="28"/>
          <w:szCs w:val="28"/>
        </w:rPr>
        <w:t xml:space="preserve">Работа над проектами позволяет </w:t>
      </w:r>
      <w:r w:rsidR="00E01852" w:rsidRPr="00F81624">
        <w:rPr>
          <w:rFonts w:ascii="Times New Roman" w:hAnsi="Times New Roman" w:cs="Times New Roman"/>
          <w:sz w:val="28"/>
          <w:szCs w:val="28"/>
        </w:rPr>
        <w:t>ребятам</w:t>
      </w:r>
      <w:r w:rsidR="00434866" w:rsidRPr="00F81624">
        <w:rPr>
          <w:rFonts w:ascii="Times New Roman" w:hAnsi="Times New Roman" w:cs="Times New Roman"/>
          <w:sz w:val="28"/>
          <w:szCs w:val="28"/>
        </w:rPr>
        <w:t>-</w:t>
      </w:r>
      <w:r w:rsidR="00F82E29" w:rsidRPr="00F81624">
        <w:rPr>
          <w:rFonts w:ascii="Times New Roman" w:hAnsi="Times New Roman" w:cs="Times New Roman"/>
          <w:sz w:val="28"/>
          <w:szCs w:val="28"/>
        </w:rPr>
        <w:t>логопатам</w:t>
      </w:r>
      <w:r w:rsidRPr="00F81624">
        <w:rPr>
          <w:rFonts w:ascii="Times New Roman" w:hAnsi="Times New Roman" w:cs="Times New Roman"/>
          <w:sz w:val="28"/>
          <w:szCs w:val="28"/>
        </w:rPr>
        <w:t xml:space="preserve"> на простых примерах глубоко овладевать сложными </w:t>
      </w:r>
      <w:r w:rsidR="00D11D20" w:rsidRPr="00F81624">
        <w:rPr>
          <w:rFonts w:ascii="Times New Roman" w:hAnsi="Times New Roman" w:cs="Times New Roman"/>
          <w:sz w:val="28"/>
          <w:szCs w:val="28"/>
        </w:rPr>
        <w:t xml:space="preserve"> пон</w:t>
      </w:r>
      <w:r w:rsidRPr="00F81624">
        <w:rPr>
          <w:rFonts w:ascii="Times New Roman" w:hAnsi="Times New Roman" w:cs="Times New Roman"/>
          <w:sz w:val="28"/>
          <w:szCs w:val="28"/>
        </w:rPr>
        <w:t>ятиями</w:t>
      </w:r>
      <w:r w:rsidR="00F82E29" w:rsidRPr="00F81624">
        <w:rPr>
          <w:rFonts w:ascii="Times New Roman" w:hAnsi="Times New Roman" w:cs="Times New Roman"/>
          <w:sz w:val="28"/>
          <w:szCs w:val="28"/>
        </w:rPr>
        <w:t>,  углубить знания</w:t>
      </w:r>
      <w:r w:rsidRPr="00F81624">
        <w:rPr>
          <w:rFonts w:ascii="Times New Roman" w:hAnsi="Times New Roman" w:cs="Times New Roman"/>
          <w:sz w:val="28"/>
          <w:szCs w:val="28"/>
        </w:rPr>
        <w:t xml:space="preserve">, </w:t>
      </w:r>
      <w:r w:rsidR="00D11D20" w:rsidRPr="00F81624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F81624">
        <w:rPr>
          <w:rFonts w:ascii="Times New Roman" w:hAnsi="Times New Roman" w:cs="Times New Roman"/>
          <w:sz w:val="28"/>
          <w:szCs w:val="28"/>
        </w:rPr>
        <w:t xml:space="preserve">самостоятельную активность, развить </w:t>
      </w:r>
      <w:r w:rsidR="00D11D20" w:rsidRPr="00F81624">
        <w:rPr>
          <w:rFonts w:ascii="Times New Roman" w:hAnsi="Times New Roman" w:cs="Times New Roman"/>
          <w:sz w:val="28"/>
          <w:szCs w:val="28"/>
        </w:rPr>
        <w:t>творческое мышление, умение самостоятельно, находить информацию о предметах или явлениях и решать проблемные ситуации.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F81624" w:rsidRPr="00F81624">
        <w:rPr>
          <w:rFonts w:ascii="Times New Roman" w:hAnsi="Times New Roman" w:cs="Times New Roman"/>
          <w:sz w:val="28"/>
          <w:szCs w:val="28"/>
        </w:rPr>
        <w:t xml:space="preserve"> В проектной деятельности </w:t>
      </w:r>
      <w:r w:rsidR="00E01852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D11D20" w:rsidRPr="00F81624">
        <w:rPr>
          <w:rFonts w:ascii="Times New Roman" w:hAnsi="Times New Roman" w:cs="Times New Roman"/>
          <w:sz w:val="28"/>
          <w:szCs w:val="28"/>
        </w:rPr>
        <w:t xml:space="preserve"> по</w:t>
      </w:r>
      <w:r w:rsidR="00F81624" w:rsidRPr="00F81624">
        <w:rPr>
          <w:rFonts w:ascii="Times New Roman" w:hAnsi="Times New Roman" w:cs="Times New Roman"/>
          <w:sz w:val="28"/>
          <w:szCs w:val="28"/>
        </w:rPr>
        <w:t>вышается</w:t>
      </w:r>
      <w:r w:rsidR="00D11D20" w:rsidRPr="00F81624">
        <w:rPr>
          <w:rFonts w:ascii="Times New Roman" w:hAnsi="Times New Roman" w:cs="Times New Roman"/>
          <w:sz w:val="28"/>
          <w:szCs w:val="28"/>
        </w:rPr>
        <w:t xml:space="preserve"> уровень комму</w:t>
      </w:r>
      <w:r w:rsidR="00BA43C0" w:rsidRPr="00F81624">
        <w:rPr>
          <w:rFonts w:ascii="Times New Roman" w:hAnsi="Times New Roman" w:cs="Times New Roman"/>
          <w:sz w:val="28"/>
          <w:szCs w:val="28"/>
        </w:rPr>
        <w:t>ни</w:t>
      </w:r>
      <w:r w:rsidR="00F81624" w:rsidRPr="00F81624">
        <w:rPr>
          <w:rFonts w:ascii="Times New Roman" w:hAnsi="Times New Roman" w:cs="Times New Roman"/>
          <w:sz w:val="28"/>
          <w:szCs w:val="28"/>
        </w:rPr>
        <w:t>кативных навыков ребят,</w:t>
      </w:r>
      <w:r w:rsidR="00E01852" w:rsidRPr="00F81624">
        <w:rPr>
          <w:rFonts w:ascii="Times New Roman" w:hAnsi="Times New Roman" w:cs="Times New Roman"/>
          <w:sz w:val="28"/>
          <w:szCs w:val="28"/>
        </w:rPr>
        <w:t xml:space="preserve"> дошкольники 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свободно пользу</w:t>
      </w:r>
      <w:r w:rsidR="00E01852" w:rsidRPr="00F81624">
        <w:rPr>
          <w:rFonts w:ascii="Times New Roman" w:hAnsi="Times New Roman" w:cs="Times New Roman"/>
          <w:sz w:val="28"/>
          <w:szCs w:val="28"/>
        </w:rPr>
        <w:t xml:space="preserve">ются  необходимой 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лексикой</w:t>
      </w:r>
      <w:r w:rsidR="00F81624" w:rsidRPr="00F81624">
        <w:rPr>
          <w:rFonts w:ascii="Times New Roman" w:hAnsi="Times New Roman" w:cs="Times New Roman"/>
          <w:sz w:val="28"/>
          <w:szCs w:val="28"/>
        </w:rPr>
        <w:t xml:space="preserve"> в активном словаре</w:t>
      </w:r>
      <w:r w:rsidR="00BA43C0" w:rsidRPr="00F81624">
        <w:rPr>
          <w:rFonts w:ascii="Times New Roman" w:hAnsi="Times New Roman" w:cs="Times New Roman"/>
          <w:sz w:val="28"/>
          <w:szCs w:val="28"/>
        </w:rPr>
        <w:t>.</w:t>
      </w:r>
    </w:p>
    <w:p w:rsidR="00D14435" w:rsidRPr="00F81624" w:rsidRDefault="00F81624" w:rsidP="00CF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6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A43C0" w:rsidRPr="00F81624">
        <w:rPr>
          <w:rFonts w:ascii="Times New Roman" w:hAnsi="Times New Roman" w:cs="Times New Roman"/>
          <w:sz w:val="28"/>
          <w:szCs w:val="28"/>
        </w:rPr>
        <w:t>Говоря о профес</w:t>
      </w:r>
      <w:r w:rsidR="00E01852" w:rsidRPr="00F81624">
        <w:rPr>
          <w:rFonts w:ascii="Times New Roman" w:hAnsi="Times New Roman" w:cs="Times New Roman"/>
          <w:sz w:val="28"/>
          <w:szCs w:val="28"/>
        </w:rPr>
        <w:t>сиональной ориентации</w:t>
      </w:r>
      <w:r w:rsidR="002B0467" w:rsidRPr="00F81624">
        <w:rPr>
          <w:rFonts w:ascii="Times New Roman" w:hAnsi="Times New Roman" w:cs="Times New Roman"/>
          <w:sz w:val="28"/>
          <w:szCs w:val="28"/>
        </w:rPr>
        <w:t>,</w:t>
      </w:r>
      <w:r w:rsidR="00E01852" w:rsidRPr="00F81624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остановиться на игре</w:t>
      </w:r>
      <w:r w:rsidR="006571A9" w:rsidRPr="00F81624">
        <w:rPr>
          <w:rFonts w:ascii="Times New Roman" w:hAnsi="Times New Roman" w:cs="Times New Roman"/>
          <w:sz w:val="28"/>
          <w:szCs w:val="28"/>
        </w:rPr>
        <w:t>.</w:t>
      </w:r>
      <w:r w:rsidRPr="00F81624">
        <w:rPr>
          <w:rFonts w:ascii="Times New Roman" w:hAnsi="Times New Roman" w:cs="Times New Roman"/>
          <w:sz w:val="28"/>
          <w:szCs w:val="28"/>
        </w:rPr>
        <w:t xml:space="preserve"> Ведь ребёнку</w:t>
      </w:r>
      <w:r w:rsidR="00434866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мало знать о профессии, в нее нужно п</w:t>
      </w:r>
      <w:r w:rsidR="00434866" w:rsidRPr="00F81624">
        <w:rPr>
          <w:rFonts w:ascii="Times New Roman" w:hAnsi="Times New Roman" w:cs="Times New Roman"/>
          <w:sz w:val="28"/>
          <w:szCs w:val="28"/>
        </w:rPr>
        <w:t xml:space="preserve">оиграть! В ходе игры дети 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начинают отражать содержание деятельности представителей самых разных профессий (врача, строителя, водителя, парикмахера, педагога и т.д.)</w:t>
      </w:r>
      <w:r w:rsidR="005A65D6" w:rsidRPr="00F81624">
        <w:rPr>
          <w:rFonts w:ascii="Times New Roman" w:hAnsi="Times New Roman" w:cs="Times New Roman"/>
          <w:sz w:val="28"/>
          <w:szCs w:val="28"/>
        </w:rPr>
        <w:t xml:space="preserve">  </w:t>
      </w:r>
      <w:r w:rsidR="002B0467" w:rsidRPr="00F8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65D6" w:rsidRPr="00F81624">
        <w:rPr>
          <w:rFonts w:ascii="Times New Roman" w:hAnsi="Times New Roman" w:cs="Times New Roman"/>
          <w:sz w:val="28"/>
          <w:szCs w:val="28"/>
        </w:rPr>
        <w:t xml:space="preserve">      </w:t>
      </w:r>
      <w:r w:rsidR="002B0467" w:rsidRPr="00F81624">
        <w:rPr>
          <w:rFonts w:ascii="Times New Roman" w:hAnsi="Times New Roman" w:cs="Times New Roman"/>
          <w:sz w:val="28"/>
          <w:szCs w:val="28"/>
        </w:rPr>
        <w:t xml:space="preserve">  </w:t>
      </w:r>
      <w:r w:rsidR="00D14435" w:rsidRPr="00F816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43C0" w:rsidRPr="00F81624" w:rsidRDefault="00935E2B" w:rsidP="00CF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4435" w:rsidRPr="00F81624">
        <w:rPr>
          <w:rFonts w:ascii="Times New Roman" w:hAnsi="Times New Roman" w:cs="Times New Roman"/>
          <w:sz w:val="28"/>
          <w:szCs w:val="28"/>
        </w:rPr>
        <w:t>В с</w:t>
      </w:r>
      <w:r w:rsidR="005A65D6" w:rsidRPr="00F81624">
        <w:rPr>
          <w:rFonts w:ascii="Times New Roman" w:hAnsi="Times New Roman" w:cs="Times New Roman"/>
          <w:sz w:val="28"/>
          <w:szCs w:val="28"/>
        </w:rPr>
        <w:t>таршем дошкольном возрасте  игры усложняются. В них уже показывается  работа различных учреждений (</w:t>
      </w:r>
      <w:r w:rsidR="00E01852" w:rsidRPr="00F81624">
        <w:rPr>
          <w:rFonts w:ascii="Times New Roman" w:hAnsi="Times New Roman" w:cs="Times New Roman"/>
          <w:sz w:val="28"/>
          <w:szCs w:val="28"/>
        </w:rPr>
        <w:t>например:</w:t>
      </w:r>
      <w:r w:rsidR="00D14435" w:rsidRPr="00F81624">
        <w:rPr>
          <w:rFonts w:ascii="Times New Roman" w:hAnsi="Times New Roman" w:cs="Times New Roman"/>
          <w:sz w:val="28"/>
          <w:szCs w:val="28"/>
        </w:rPr>
        <w:t xml:space="preserve"> </w:t>
      </w:r>
      <w:r w:rsidR="005A65D6" w:rsidRPr="00F81624">
        <w:rPr>
          <w:rFonts w:ascii="Times New Roman" w:hAnsi="Times New Roman" w:cs="Times New Roman"/>
          <w:sz w:val="28"/>
          <w:szCs w:val="28"/>
        </w:rPr>
        <w:t>банк</w:t>
      </w:r>
      <w:r w:rsidR="00E01852" w:rsidRPr="00F81624">
        <w:rPr>
          <w:rFonts w:ascii="Times New Roman" w:hAnsi="Times New Roman" w:cs="Times New Roman"/>
          <w:sz w:val="28"/>
          <w:szCs w:val="28"/>
        </w:rPr>
        <w:t>а</w:t>
      </w:r>
      <w:r w:rsidR="005A65D6" w:rsidRPr="00F81624">
        <w:rPr>
          <w:rFonts w:ascii="Times New Roman" w:hAnsi="Times New Roman" w:cs="Times New Roman"/>
          <w:sz w:val="28"/>
          <w:szCs w:val="28"/>
        </w:rPr>
        <w:t>, магазин</w:t>
      </w:r>
      <w:r w:rsidR="00E01852" w:rsidRPr="00F81624">
        <w:rPr>
          <w:rFonts w:ascii="Times New Roman" w:hAnsi="Times New Roman" w:cs="Times New Roman"/>
          <w:sz w:val="28"/>
          <w:szCs w:val="28"/>
        </w:rPr>
        <w:t>а</w:t>
      </w:r>
      <w:r w:rsidR="00F81624">
        <w:rPr>
          <w:rFonts w:ascii="Times New Roman" w:hAnsi="Times New Roman" w:cs="Times New Roman"/>
          <w:sz w:val="28"/>
          <w:szCs w:val="28"/>
        </w:rPr>
        <w:t>, аптеки</w:t>
      </w:r>
      <w:r w:rsidR="005A65D6" w:rsidRPr="00F81624">
        <w:rPr>
          <w:rFonts w:ascii="Times New Roman" w:hAnsi="Times New Roman" w:cs="Times New Roman"/>
          <w:sz w:val="28"/>
          <w:szCs w:val="28"/>
        </w:rPr>
        <w:t>). В этом возрасте совершенствуют</w:t>
      </w:r>
      <w:r w:rsidR="00F81624">
        <w:rPr>
          <w:rFonts w:ascii="Times New Roman" w:hAnsi="Times New Roman" w:cs="Times New Roman"/>
          <w:sz w:val="28"/>
          <w:szCs w:val="28"/>
        </w:rPr>
        <w:t xml:space="preserve">ся игры   не только за счет </w:t>
      </w:r>
      <w:r w:rsidR="005A65D6" w:rsidRPr="00F81624">
        <w:rPr>
          <w:rFonts w:ascii="Times New Roman" w:hAnsi="Times New Roman" w:cs="Times New Roman"/>
          <w:sz w:val="28"/>
          <w:szCs w:val="28"/>
        </w:rPr>
        <w:t>по</w:t>
      </w:r>
      <w:r w:rsidR="00F81624">
        <w:rPr>
          <w:rFonts w:ascii="Times New Roman" w:hAnsi="Times New Roman" w:cs="Times New Roman"/>
          <w:sz w:val="28"/>
          <w:szCs w:val="28"/>
        </w:rPr>
        <w:t xml:space="preserve">полненных знаний </w:t>
      </w:r>
      <w:r w:rsidR="005A65D6" w:rsidRPr="00F81624">
        <w:rPr>
          <w:rFonts w:ascii="Times New Roman" w:hAnsi="Times New Roman" w:cs="Times New Roman"/>
          <w:sz w:val="28"/>
          <w:szCs w:val="28"/>
        </w:rPr>
        <w:t xml:space="preserve"> детей о профессиях, но и за счет того, что воспитанники учатся воплощать свои замыслы и играть в соответствие  с ролью.  Для пополнения и обогащения знаний старших дошкольников о профессиях используются сюжетно-ролевые и дидактические игры</w:t>
      </w:r>
      <w:r w:rsidR="00F81624">
        <w:rPr>
          <w:rFonts w:ascii="Times New Roman" w:hAnsi="Times New Roman" w:cs="Times New Roman"/>
          <w:sz w:val="28"/>
          <w:szCs w:val="28"/>
        </w:rPr>
        <w:t>.</w:t>
      </w:r>
    </w:p>
    <w:p w:rsidR="0039542B" w:rsidRPr="00F81624" w:rsidRDefault="00FB201A" w:rsidP="00CF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624">
        <w:rPr>
          <w:rStyle w:val="a5"/>
          <w:rFonts w:ascii="Times New Roman" w:hAnsi="Times New Roman" w:cs="Times New Roman"/>
          <w:b w:val="0"/>
          <w:sz w:val="28"/>
          <w:szCs w:val="28"/>
        </w:rPr>
        <w:t>Правильно составленное содержание игры не только</w:t>
      </w:r>
      <w:r w:rsidRPr="00F8162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81624">
        <w:rPr>
          <w:rFonts w:ascii="Times New Roman" w:hAnsi="Times New Roman" w:cs="Times New Roman"/>
          <w:sz w:val="28"/>
          <w:szCs w:val="28"/>
        </w:rPr>
        <w:t>способств</w:t>
      </w:r>
      <w:r w:rsidR="00BA43C0" w:rsidRPr="00F81624">
        <w:rPr>
          <w:rFonts w:ascii="Times New Roman" w:hAnsi="Times New Roman" w:cs="Times New Roman"/>
          <w:sz w:val="28"/>
          <w:szCs w:val="28"/>
        </w:rPr>
        <w:t>у</w:t>
      </w:r>
      <w:r w:rsidR="00F81624">
        <w:rPr>
          <w:rFonts w:ascii="Times New Roman" w:hAnsi="Times New Roman" w:cs="Times New Roman"/>
          <w:sz w:val="28"/>
          <w:szCs w:val="28"/>
        </w:rPr>
        <w:t xml:space="preserve">ет 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Pr="00F81624">
        <w:rPr>
          <w:rFonts w:ascii="Times New Roman" w:hAnsi="Times New Roman" w:cs="Times New Roman"/>
          <w:sz w:val="28"/>
          <w:szCs w:val="28"/>
        </w:rPr>
        <w:t xml:space="preserve">ю у воспитанника знаний, умений и  развитию умственных способностей, но и 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является средством всестороннего развития ребенка. </w:t>
      </w:r>
      <w:r w:rsidRPr="00F81624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BA43C0" w:rsidRPr="00F81624">
        <w:rPr>
          <w:rFonts w:ascii="Times New Roman" w:hAnsi="Times New Roman" w:cs="Times New Roman"/>
          <w:sz w:val="28"/>
          <w:szCs w:val="28"/>
        </w:rPr>
        <w:t xml:space="preserve"> игра развивает речь детей; пополняет и активизирует словарь </w:t>
      </w:r>
      <w:r w:rsidR="00BA43C0" w:rsidRPr="00F81624">
        <w:rPr>
          <w:rFonts w:ascii="Times New Roman" w:hAnsi="Times New Roman" w:cs="Times New Roman"/>
          <w:sz w:val="28"/>
          <w:szCs w:val="28"/>
        </w:rPr>
        <w:lastRenderedPageBreak/>
        <w:t xml:space="preserve">ребенка; формирует правильное произношение, развивает </w:t>
      </w:r>
      <w:r w:rsidR="00BA43C0" w:rsidRPr="00F81624">
        <w:rPr>
          <w:rFonts w:ascii="Times New Roman" w:hAnsi="Times New Roman" w:cs="Times New Roman"/>
          <w:color w:val="000000" w:themeColor="text1"/>
          <w:sz w:val="28"/>
          <w:szCs w:val="28"/>
        </w:rPr>
        <w:t>связную речь</w:t>
      </w:r>
      <w:r w:rsidR="006E285F" w:rsidRPr="00F8162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C6E46" w:rsidRPr="00F816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609" w:rsidRPr="00F81624">
        <w:rPr>
          <w:rFonts w:ascii="Times New Roman" w:hAnsi="Times New Roman" w:cs="Times New Roman"/>
          <w:sz w:val="28"/>
          <w:szCs w:val="28"/>
        </w:rPr>
        <w:t>На третьем этапе проведения работы по профориентации проводится мониторинг, даётся анализ эффективности методов и приемов, активизирующих речь детей-логопатов.</w:t>
      </w:r>
    </w:p>
    <w:p w:rsidR="006E285F" w:rsidRPr="009D5700" w:rsidRDefault="006E285F" w:rsidP="002D7087">
      <w:pPr>
        <w:pStyle w:val="a4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216063" cy="3756577"/>
            <wp:effectExtent l="19050" t="0" r="3637" b="0"/>
            <wp:docPr id="1" name="Рисунок 1" descr="D:\Рабочий стол\P101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P1010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76" t="20503" r="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59" cy="376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A" w:rsidRDefault="00FB201A" w:rsidP="002D7087">
      <w:pPr>
        <w:pStyle w:val="a4"/>
        <w:shd w:val="clear" w:color="auto" w:fill="FFFFFF"/>
        <w:jc w:val="both"/>
        <w:rPr>
          <w:sz w:val="28"/>
          <w:szCs w:val="28"/>
        </w:rPr>
      </w:pPr>
      <w:r w:rsidRPr="00434866">
        <w:rPr>
          <w:sz w:val="28"/>
          <w:szCs w:val="28"/>
        </w:rPr>
        <w:t xml:space="preserve">       </w:t>
      </w:r>
      <w:r w:rsidR="00047B72" w:rsidRPr="00434866">
        <w:rPr>
          <w:sz w:val="28"/>
          <w:szCs w:val="28"/>
        </w:rPr>
        <w:t xml:space="preserve">Таким образом, проводя работу по профориентации в дошкольном возрасте,  мы стремимся  помочь ребенку получить знания о </w:t>
      </w:r>
      <w:r w:rsidR="00424682">
        <w:rPr>
          <w:sz w:val="28"/>
          <w:szCs w:val="28"/>
        </w:rPr>
        <w:t>множестве профессий,   стараемся</w:t>
      </w:r>
      <w:r w:rsidR="00047B72" w:rsidRPr="00434866">
        <w:rPr>
          <w:sz w:val="28"/>
          <w:szCs w:val="28"/>
        </w:rPr>
        <w:t>, чтобы  дети понимали, что труд и  работа занимают в жизни людей очень важное место.  Учим воспитанников  уважать  всех, кто трудится, и ценить</w:t>
      </w:r>
      <w:r w:rsidR="00CA2134" w:rsidRPr="00434866">
        <w:rPr>
          <w:sz w:val="28"/>
          <w:szCs w:val="28"/>
        </w:rPr>
        <w:t xml:space="preserve"> плоды их труда. Но и самое важное в работе с детьми</w:t>
      </w:r>
      <w:r w:rsidR="00D14435">
        <w:rPr>
          <w:sz w:val="28"/>
          <w:szCs w:val="28"/>
        </w:rPr>
        <w:t xml:space="preserve"> с нарушениями речи </w:t>
      </w:r>
      <w:r w:rsidR="00CA2134" w:rsidRPr="00434866">
        <w:rPr>
          <w:sz w:val="28"/>
          <w:szCs w:val="28"/>
        </w:rPr>
        <w:t xml:space="preserve"> то, что через работу по </w:t>
      </w:r>
      <w:proofErr w:type="spellStart"/>
      <w:r w:rsidR="00CA2134" w:rsidRPr="00434866">
        <w:rPr>
          <w:sz w:val="28"/>
          <w:szCs w:val="28"/>
        </w:rPr>
        <w:t>профориетации</w:t>
      </w:r>
      <w:proofErr w:type="spellEnd"/>
      <w:r w:rsidR="00CA2134" w:rsidRPr="00434866">
        <w:rPr>
          <w:sz w:val="28"/>
          <w:szCs w:val="28"/>
        </w:rPr>
        <w:t xml:space="preserve"> </w:t>
      </w:r>
      <w:r w:rsidR="00D14435">
        <w:rPr>
          <w:sz w:val="28"/>
          <w:szCs w:val="28"/>
        </w:rPr>
        <w:t xml:space="preserve"> </w:t>
      </w:r>
      <w:r w:rsidR="00CA2134" w:rsidRPr="00434866">
        <w:rPr>
          <w:sz w:val="28"/>
          <w:szCs w:val="28"/>
        </w:rPr>
        <w:t>идет обогащение словарного запаса, работа по совершенствованию грамматического строя и произношения, развитие связной речи</w:t>
      </w:r>
      <w:r w:rsidR="00424682">
        <w:rPr>
          <w:sz w:val="28"/>
          <w:szCs w:val="28"/>
        </w:rPr>
        <w:t xml:space="preserve"> дошкольников</w:t>
      </w:r>
      <w:r w:rsidR="00CA2134" w:rsidRPr="00434866">
        <w:rPr>
          <w:sz w:val="28"/>
          <w:szCs w:val="28"/>
        </w:rPr>
        <w:t xml:space="preserve">. </w:t>
      </w:r>
      <w:r w:rsidR="00047B72" w:rsidRPr="00434866">
        <w:rPr>
          <w:sz w:val="28"/>
          <w:szCs w:val="28"/>
        </w:rPr>
        <w:t xml:space="preserve"> </w:t>
      </w:r>
    </w:p>
    <w:p w:rsidR="006E285F" w:rsidRDefault="006E285F" w:rsidP="002D7087">
      <w:pPr>
        <w:pStyle w:val="a4"/>
        <w:shd w:val="clear" w:color="auto" w:fill="FFFFFF"/>
        <w:jc w:val="both"/>
      </w:pPr>
    </w:p>
    <w:p w:rsidR="006E285F" w:rsidRPr="004F0D67" w:rsidRDefault="006E285F" w:rsidP="002D7087">
      <w:pPr>
        <w:pStyle w:val="a4"/>
        <w:shd w:val="clear" w:color="auto" w:fill="FFFFFF"/>
        <w:jc w:val="center"/>
        <w:rPr>
          <w:b/>
          <w:i/>
          <w:sz w:val="28"/>
          <w:szCs w:val="28"/>
        </w:rPr>
      </w:pPr>
      <w:r w:rsidRPr="004F0D67">
        <w:rPr>
          <w:b/>
          <w:i/>
          <w:sz w:val="28"/>
          <w:szCs w:val="28"/>
        </w:rPr>
        <w:t>Список использованной литературы.</w:t>
      </w:r>
    </w:p>
    <w:p w:rsidR="004F0D67" w:rsidRPr="004F0D67" w:rsidRDefault="00C04302" w:rsidP="002D7087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0D67">
        <w:rPr>
          <w:sz w:val="28"/>
          <w:szCs w:val="28"/>
        </w:rPr>
        <w:t>Н.В. Алёшина. Ознакомление дошкольников с окружающим миром и социальной действительностью. М «Перспектива». 2009.</w:t>
      </w:r>
      <w:r w:rsidR="004F0D67" w:rsidRPr="004F0D67">
        <w:rPr>
          <w:sz w:val="28"/>
          <w:szCs w:val="28"/>
        </w:rPr>
        <w:t xml:space="preserve"> </w:t>
      </w:r>
    </w:p>
    <w:p w:rsidR="004F0D67" w:rsidRDefault="004F0D67" w:rsidP="002D7087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F0D67">
        <w:rPr>
          <w:sz w:val="28"/>
          <w:szCs w:val="28"/>
        </w:rPr>
        <w:t>Алябьева</w:t>
      </w:r>
      <w:proofErr w:type="spellEnd"/>
      <w:r w:rsidRPr="004F0D67">
        <w:rPr>
          <w:sz w:val="28"/>
          <w:szCs w:val="28"/>
        </w:rPr>
        <w:t>, Е. А. Ребенок в мире взрослых. Рассказы о профессиях. М.</w:t>
      </w:r>
      <w:proofErr w:type="gramStart"/>
      <w:r w:rsidRPr="004F0D67">
        <w:rPr>
          <w:sz w:val="28"/>
          <w:szCs w:val="28"/>
        </w:rPr>
        <w:t xml:space="preserve"> :</w:t>
      </w:r>
      <w:proofErr w:type="gramEnd"/>
      <w:r w:rsidRPr="004F0D67">
        <w:rPr>
          <w:sz w:val="28"/>
          <w:szCs w:val="28"/>
        </w:rPr>
        <w:t xml:space="preserve"> Сфера, 2016. – 230 с. </w:t>
      </w:r>
    </w:p>
    <w:p w:rsidR="004F0D67" w:rsidRDefault="004F0D67" w:rsidP="002D7087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0D67">
        <w:rPr>
          <w:sz w:val="28"/>
          <w:szCs w:val="28"/>
        </w:rPr>
        <w:t xml:space="preserve"> Антонова, М. В., </w:t>
      </w:r>
      <w:proofErr w:type="spellStart"/>
      <w:r w:rsidRPr="004F0D67">
        <w:rPr>
          <w:sz w:val="28"/>
          <w:szCs w:val="28"/>
        </w:rPr>
        <w:t>Гришняева</w:t>
      </w:r>
      <w:proofErr w:type="spellEnd"/>
      <w:r w:rsidRPr="004F0D67">
        <w:rPr>
          <w:sz w:val="28"/>
          <w:szCs w:val="28"/>
        </w:rPr>
        <w:t>, И. В. Ранняя профориентация как элемент социально-коммуникативного и познавательного развития детей дошкольного возраста // Современные наукоемкие технологии. – 2017. – № 2. – С.93-96.</w:t>
      </w:r>
    </w:p>
    <w:p w:rsidR="004F0D67" w:rsidRDefault="004F0D67" w:rsidP="002D7087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F0D67">
        <w:rPr>
          <w:sz w:val="28"/>
          <w:szCs w:val="28"/>
        </w:rPr>
        <w:t xml:space="preserve"> Гаврилова, Н. Б., </w:t>
      </w:r>
      <w:proofErr w:type="spellStart"/>
      <w:r w:rsidRPr="004F0D67">
        <w:rPr>
          <w:sz w:val="28"/>
          <w:szCs w:val="28"/>
        </w:rPr>
        <w:t>Кулебина</w:t>
      </w:r>
      <w:proofErr w:type="spellEnd"/>
      <w:r w:rsidRPr="004F0D67">
        <w:rPr>
          <w:sz w:val="28"/>
          <w:szCs w:val="28"/>
        </w:rPr>
        <w:t xml:space="preserve">, Н. А., </w:t>
      </w:r>
      <w:proofErr w:type="spellStart"/>
      <w:r w:rsidRPr="004F0D67">
        <w:rPr>
          <w:sz w:val="28"/>
          <w:szCs w:val="28"/>
        </w:rPr>
        <w:t>Рыбенко</w:t>
      </w:r>
      <w:proofErr w:type="spellEnd"/>
      <w:r w:rsidRPr="004F0D67">
        <w:rPr>
          <w:sz w:val="28"/>
          <w:szCs w:val="28"/>
        </w:rPr>
        <w:t xml:space="preserve">, Н. А., Макаренко, Л. В., </w:t>
      </w:r>
      <w:proofErr w:type="spellStart"/>
      <w:r w:rsidRPr="004F0D67">
        <w:rPr>
          <w:sz w:val="28"/>
          <w:szCs w:val="28"/>
        </w:rPr>
        <w:t>Мосина</w:t>
      </w:r>
      <w:proofErr w:type="spellEnd"/>
      <w:r w:rsidRPr="004F0D67">
        <w:rPr>
          <w:sz w:val="28"/>
          <w:szCs w:val="28"/>
        </w:rPr>
        <w:t xml:space="preserve">, М. В. Современные образовательные технологии в ранней профориентации дошкольников // Традиции и новации в дошкольном образовании. 2018. – № 1 (1). – С. 13-15. </w:t>
      </w:r>
    </w:p>
    <w:p w:rsidR="005E249D" w:rsidRPr="004F0D67" w:rsidRDefault="00C04302" w:rsidP="002D7087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0D67">
        <w:rPr>
          <w:sz w:val="28"/>
          <w:szCs w:val="28"/>
        </w:rPr>
        <w:t xml:space="preserve">В.П. </w:t>
      </w:r>
      <w:proofErr w:type="spellStart"/>
      <w:r w:rsidRPr="004F0D67">
        <w:rPr>
          <w:sz w:val="28"/>
          <w:szCs w:val="28"/>
        </w:rPr>
        <w:t>Смыш</w:t>
      </w:r>
      <w:proofErr w:type="spellEnd"/>
      <w:r w:rsidRPr="004F0D67">
        <w:rPr>
          <w:sz w:val="28"/>
          <w:szCs w:val="28"/>
        </w:rPr>
        <w:t>.  Моя профессия. Конспекты занятий для воспитателей детского сада. М «Просвещение». 1989.</w:t>
      </w:r>
    </w:p>
    <w:p w:rsidR="00C04302" w:rsidRDefault="00C04302" w:rsidP="002D7087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0D67">
        <w:rPr>
          <w:sz w:val="28"/>
          <w:szCs w:val="28"/>
        </w:rPr>
        <w:t>Т.Н. Сташкова. Организация работы педагогического коллектива дошкольного учреждения по ранней профориентации. М «Просвещение» 2010.</w:t>
      </w:r>
    </w:p>
    <w:p w:rsidR="002D7087" w:rsidRDefault="002D7087" w:rsidP="002D7087">
      <w:pPr>
        <w:pStyle w:val="a4"/>
        <w:shd w:val="clear" w:color="auto" w:fill="FFFFFF"/>
        <w:jc w:val="both"/>
        <w:rPr>
          <w:sz w:val="28"/>
          <w:szCs w:val="28"/>
        </w:rPr>
      </w:pPr>
    </w:p>
    <w:p w:rsidR="002D7087" w:rsidRDefault="002D7087" w:rsidP="002D7087">
      <w:pPr>
        <w:pStyle w:val="a4"/>
        <w:shd w:val="clear" w:color="auto" w:fill="FFFFFF"/>
        <w:jc w:val="both"/>
        <w:rPr>
          <w:sz w:val="28"/>
          <w:szCs w:val="28"/>
        </w:rPr>
      </w:pPr>
    </w:p>
    <w:p w:rsidR="002D7087" w:rsidRPr="002D7087" w:rsidRDefault="002D7087" w:rsidP="002D7087">
      <w:pPr>
        <w:pStyle w:val="a4"/>
        <w:shd w:val="clear" w:color="auto" w:fill="FFFFFF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2D7087">
        <w:rPr>
          <w:b/>
          <w:sz w:val="28"/>
          <w:szCs w:val="28"/>
        </w:rPr>
        <w:t>Приложение к статье</w:t>
      </w:r>
    </w:p>
    <w:p w:rsidR="002D7087" w:rsidRPr="00CF2CE2" w:rsidRDefault="002D7087" w:rsidP="002D7087">
      <w:pPr>
        <w:shd w:val="clear" w:color="auto" w:fill="FFFFFF"/>
        <w:jc w:val="both"/>
        <w:rPr>
          <w:rFonts w:ascii="Times New Roman" w:hAnsi="Times New Roman" w:cs="Times New Roman"/>
          <w:i/>
          <w:color w:val="404040" w:themeColor="text1" w:themeTint="BF"/>
          <w:spacing w:val="-9"/>
          <w:sz w:val="28"/>
          <w:szCs w:val="28"/>
        </w:rPr>
      </w:pPr>
      <w:r w:rsidRPr="00CF2CE2">
        <w:rPr>
          <w:rFonts w:ascii="Times New Roman" w:hAnsi="Times New Roman" w:cs="Times New Roman"/>
          <w:i/>
          <w:sz w:val="28"/>
          <w:szCs w:val="28"/>
        </w:rPr>
        <w:t>Конспект занятия по профориентации в группе компенсирующей направленности для детей с нарушением речи</w:t>
      </w:r>
      <w:r w:rsidRPr="00CF2CE2">
        <w:rPr>
          <w:rFonts w:ascii="Times New Roman" w:hAnsi="Times New Roman" w:cs="Times New Roman"/>
          <w:i/>
          <w:color w:val="404040" w:themeColor="text1" w:themeTint="BF"/>
          <w:spacing w:val="-9"/>
          <w:sz w:val="28"/>
          <w:szCs w:val="28"/>
        </w:rPr>
        <w:t>.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D2C">
        <w:t xml:space="preserve"> </w:t>
      </w:r>
      <w:r w:rsidRPr="00503021">
        <w:rPr>
          <w:rFonts w:ascii="Times New Roman" w:hAnsi="Times New Roman" w:cs="Times New Roman"/>
          <w:sz w:val="28"/>
          <w:szCs w:val="28"/>
        </w:rPr>
        <w:t>ТЕМА:   ЭК</w:t>
      </w:r>
      <w:r w:rsidR="00155D2C" w:rsidRPr="00503021">
        <w:rPr>
          <w:rFonts w:ascii="Times New Roman" w:hAnsi="Times New Roman" w:cs="Times New Roman"/>
          <w:sz w:val="28"/>
          <w:szCs w:val="28"/>
        </w:rPr>
        <w:t>СКУРСИЯ В ЖЕЛЕЗНОДОРОЖНЫЙ МУЗЕЙ</w:t>
      </w:r>
      <w:r w:rsidRPr="00503021">
        <w:rPr>
          <w:rFonts w:ascii="Times New Roman" w:hAnsi="Times New Roman" w:cs="Times New Roman"/>
          <w:sz w:val="28"/>
          <w:szCs w:val="28"/>
        </w:rPr>
        <w:t>.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0302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Дата: </w:t>
      </w: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Февраль.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0302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Группа по структуре речевого дефекта</w:t>
      </w: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ОНР- </w:t>
      </w: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III</w:t>
      </w: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второй год обучения</w:t>
      </w:r>
    </w:p>
    <w:p w:rsidR="002D7087" w:rsidRPr="00503021" w:rsidRDefault="00155D2C" w:rsidP="005030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302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021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503021">
        <w:rPr>
          <w:rFonts w:ascii="Times New Roman" w:hAnsi="Times New Roman" w:cs="Times New Roman"/>
          <w:sz w:val="28"/>
          <w:szCs w:val="28"/>
        </w:rPr>
        <w:t>: предметы из железнодорожного музея: расписание движения поездов, билеты, макет компьютера, макет кабины электровоза, схема движения поездов, рация, железнодорожная форма для детей.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021">
        <w:rPr>
          <w:rFonts w:ascii="Times New Roman" w:hAnsi="Times New Roman" w:cs="Times New Roman"/>
          <w:sz w:val="28"/>
          <w:szCs w:val="28"/>
          <w:u w:val="single"/>
        </w:rPr>
        <w:t>Для учителя-логопеда:</w:t>
      </w:r>
      <w:r w:rsidRPr="00503021">
        <w:rPr>
          <w:rFonts w:ascii="Times New Roman" w:hAnsi="Times New Roman" w:cs="Times New Roman"/>
          <w:sz w:val="28"/>
          <w:szCs w:val="28"/>
        </w:rPr>
        <w:t xml:space="preserve"> схемы для составления рассказов.                   </w:t>
      </w:r>
    </w:p>
    <w:p w:rsidR="00935E2B" w:rsidRPr="00503021" w:rsidRDefault="002D7087" w:rsidP="0050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021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503021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021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503021">
        <w:rPr>
          <w:rFonts w:ascii="Times New Roman" w:hAnsi="Times New Roman" w:cs="Times New Roman"/>
          <w:sz w:val="28"/>
          <w:szCs w:val="28"/>
        </w:rPr>
        <w:t xml:space="preserve"> познавательное развитие, художественно-эстетическое развитие, физическое развитие.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02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Цель</w:t>
      </w:r>
      <w:r w:rsidR="00155D2C" w:rsidRPr="0050302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</w:t>
      </w:r>
      <w:r w:rsidRPr="00503021">
        <w:rPr>
          <w:rFonts w:ascii="Times New Roman" w:hAnsi="Times New Roman" w:cs="Times New Roman"/>
          <w:sz w:val="28"/>
          <w:szCs w:val="28"/>
        </w:rPr>
        <w:t xml:space="preserve"> Способствовать реализации речевых и моторных навыков дошкольников-логопатов</w:t>
      </w:r>
    </w:p>
    <w:p w:rsidR="002D7087" w:rsidRPr="00503021" w:rsidRDefault="002D7087" w:rsidP="00503021">
      <w:pPr>
        <w:pStyle w:val="a3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0302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Задачи</w:t>
      </w:r>
      <w:r w:rsidR="00155D2C" w:rsidRPr="0050302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</w:t>
      </w:r>
      <w:r w:rsidRPr="0050302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Пополнять словарный запас по лексической теме «Железнодорожные профессии». Упражнять в построении грамматически правильных предложений.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Развивать творческую фантазию, воображение, слуховое внимание,  моторику, связную речь.</w:t>
      </w:r>
    </w:p>
    <w:p w:rsidR="00935E2B" w:rsidRPr="00503021" w:rsidRDefault="002D7087" w:rsidP="00935E2B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Воспитывать уважение к людям железнодорожных профессий</w:t>
      </w:r>
    </w:p>
    <w:p w:rsidR="002D7087" w:rsidRPr="00155D2C" w:rsidRDefault="00155D2C" w:rsidP="00935E2B">
      <w:pPr>
        <w:pStyle w:val="a3"/>
        <w:jc w:val="both"/>
        <w:rPr>
          <w:rFonts w:ascii="Times New Roman" w:hAnsi="Times New Roman" w:cs="Times New Roman"/>
          <w:b/>
          <w:i/>
          <w:color w:val="262626" w:themeColor="text1" w:themeTint="D9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b/>
          <w:i/>
          <w:color w:val="262626" w:themeColor="text1" w:themeTint="D9"/>
          <w:spacing w:val="-12"/>
          <w:sz w:val="28"/>
          <w:szCs w:val="28"/>
        </w:rPr>
        <w:t>ХОД.</w:t>
      </w:r>
    </w:p>
    <w:p w:rsidR="00155D2C" w:rsidRDefault="002D7087" w:rsidP="002D7087">
      <w:pPr>
        <w:pStyle w:val="a3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155D2C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Создание  мотивационного поля</w:t>
      </w:r>
      <w:r w:rsidR="00155D2C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.</w:t>
      </w:r>
      <w:r w:rsidRPr="00155D2C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Учитель-логопед сообщает  детям  о том,  что сегодня мы пойдем в железнодорожный музей на экскурсию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55D2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Актуализация знаний</w:t>
      </w:r>
      <w:r w:rsidR="00155D2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030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Проходят в музей. Там их встречает экскурсовод (переодетый ребенок).  Он  представляется. 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262626" w:themeColor="text1" w:themeTint="D9"/>
          <w:spacing w:val="-12"/>
          <w:sz w:val="28"/>
          <w:szCs w:val="28"/>
          <w:u w:val="single"/>
        </w:rPr>
        <w:t>Экскурсовод</w:t>
      </w:r>
      <w:r w:rsidR="00CF2CE2">
        <w:rPr>
          <w:rFonts w:ascii="Times New Roman" w:hAnsi="Times New Roman" w:cs="Times New Roman"/>
          <w:i/>
          <w:color w:val="262626" w:themeColor="text1" w:themeTint="D9"/>
          <w:spacing w:val="-12"/>
          <w:sz w:val="28"/>
          <w:szCs w:val="28"/>
        </w:rPr>
        <w:t xml:space="preserve">  </w:t>
      </w:r>
      <w:r w:rsidR="00CF2CE2" w:rsidRPr="00503021">
        <w:rPr>
          <w:rFonts w:ascii="Times New Roman" w:hAnsi="Times New Roman" w:cs="Times New Roman"/>
          <w:color w:val="262626" w:themeColor="text1" w:themeTint="D9"/>
          <w:spacing w:val="-12"/>
          <w:sz w:val="28"/>
          <w:szCs w:val="28"/>
        </w:rPr>
        <w:t>п</w:t>
      </w:r>
      <w:r w:rsidRPr="00503021">
        <w:rPr>
          <w:rFonts w:ascii="Times New Roman" w:hAnsi="Times New Roman" w:cs="Times New Roman"/>
          <w:color w:val="262626" w:themeColor="text1" w:themeTint="D9"/>
          <w:spacing w:val="-12"/>
          <w:sz w:val="28"/>
          <w:szCs w:val="28"/>
        </w:rPr>
        <w:t>одводит к железнодорожной  выставке и рассказывает, что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 xml:space="preserve"> там находится и для чего  нужны предметы, представленные на ней.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Экскурсовод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подводит к тому месту, где работает билетный кассир (переодетый ребёнок), представляет его и просит рассказать о своей профессии.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Билетный кассир</w:t>
      </w:r>
      <w:r w:rsidR="00155D2C"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 xml:space="preserve"> 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рассказывает о том, что входит в его работу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Экскурсовод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подводит к кабине электровоза, в которой находятся машинист и помощник машиниста (переодеты</w:t>
      </w:r>
      <w:r w:rsidR="00CF2CE2"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е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 xml:space="preserve"> дети).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Машинист</w:t>
      </w:r>
      <w:r w:rsidR="00155D2C"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 xml:space="preserve"> 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рассказывает о своей работе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.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Помощник  машиниста: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рассказывает</w:t>
      </w:r>
      <w:r w:rsidR="00CF2CE2"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 xml:space="preserve"> о том, для чего нужна его профессия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Экскурсовод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подводит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ребят к следующему рабочему месту, где находится  дежурный по станции (переодетый ребёнок).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Дежурный по станции</w:t>
      </w:r>
      <w:r w:rsidR="00155D2C"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 xml:space="preserve"> 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рассказывает о своей работе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.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 xml:space="preserve">Проводник пассажирского вагона 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  <w:u w:val="single"/>
        </w:rPr>
        <w:t>(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переодетый ребёнок) рассказывает о своей работе.</w:t>
      </w:r>
    </w:p>
    <w:p w:rsidR="002D7087" w:rsidRPr="00155D2C" w:rsidRDefault="002D7087" w:rsidP="002D7087">
      <w:pPr>
        <w:pStyle w:val="a3"/>
        <w:jc w:val="both"/>
        <w:rPr>
          <w:rFonts w:ascii="Segoe Print" w:hAnsi="Segoe Print" w:cs="Times New Roman"/>
          <w:b/>
          <w:i/>
          <w:color w:val="0D0D0D" w:themeColor="text1" w:themeTint="F2"/>
          <w:spacing w:val="-12"/>
          <w:sz w:val="28"/>
          <w:szCs w:val="28"/>
        </w:rPr>
      </w:pPr>
      <w:proofErr w:type="spellStart"/>
      <w:r w:rsidRPr="00155D2C">
        <w:rPr>
          <w:rFonts w:ascii="Segoe Print" w:hAnsi="Segoe Print" w:cs="Times New Roman"/>
          <w:b/>
          <w:i/>
          <w:color w:val="0D0D0D" w:themeColor="text1" w:themeTint="F2"/>
          <w:spacing w:val="-12"/>
          <w:sz w:val="28"/>
          <w:szCs w:val="28"/>
        </w:rPr>
        <w:t>Физминутка</w:t>
      </w:r>
      <w:proofErr w:type="spellEnd"/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Потрудились, отдохнём, 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встанем, глубоко вздохнём 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Руки в стороны, вперёд, влево, вправо поворот.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3 наклона, прямо встать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Руки вниз и вверх поднять.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Руки плавно опустить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>Всем улыбку подарить.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b/>
          <w:i/>
          <w:color w:val="0D0D0D" w:themeColor="text1" w:themeTint="F2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b/>
          <w:i/>
          <w:color w:val="0D0D0D" w:themeColor="text1" w:themeTint="F2"/>
          <w:spacing w:val="-12"/>
          <w:sz w:val="28"/>
          <w:szCs w:val="28"/>
        </w:rPr>
        <w:t>Самостоятельное применение новых знаний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Логопед: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спрашивает о том, как должны вести себя пассажиры в вагоне.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Экскурсанты:</w:t>
      </w:r>
      <w:r w:rsidR="00CF2CE2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="00CF2CE2"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рассказывают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 xml:space="preserve"> о правилах поведения в вагоне.</w:t>
      </w:r>
    </w:p>
    <w:p w:rsidR="002D7087" w:rsidRPr="00155D2C" w:rsidRDefault="002D7087" w:rsidP="002D7087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Логопед:</w:t>
      </w:r>
      <w:r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</w:rPr>
        <w:t xml:space="preserve"> </w:t>
      </w: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проводит игру на внимание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Сядем столько раз, сколько профессий было у нас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Хлопнем столько раз, сколько макетов поездов на выставке сейчас</w:t>
      </w:r>
    </w:p>
    <w:p w:rsidR="002D7087" w:rsidRPr="00503021" w:rsidRDefault="002D7087" w:rsidP="002D7087">
      <w:pPr>
        <w:pStyle w:val="a3"/>
        <w:jc w:val="both"/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</w:pPr>
      <w:r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Топнем столько раз, сколько подстаканников в музее у нас.</w:t>
      </w:r>
    </w:p>
    <w:p w:rsidR="00503021" w:rsidRDefault="002D7087" w:rsidP="002D7087">
      <w:pPr>
        <w:pStyle w:val="a3"/>
        <w:jc w:val="both"/>
        <w:rPr>
          <w:rFonts w:ascii="Times New Roman" w:hAnsi="Times New Roman" w:cs="Times New Roman"/>
          <w:b/>
          <w:i/>
          <w:color w:val="0D0D0D" w:themeColor="text1" w:themeTint="F2"/>
          <w:spacing w:val="-12"/>
          <w:sz w:val="28"/>
          <w:szCs w:val="28"/>
        </w:rPr>
      </w:pPr>
      <w:r w:rsidRPr="00155D2C">
        <w:rPr>
          <w:rFonts w:ascii="Times New Roman" w:hAnsi="Times New Roman" w:cs="Times New Roman"/>
          <w:b/>
          <w:i/>
          <w:color w:val="0D0D0D" w:themeColor="text1" w:themeTint="F2"/>
          <w:spacing w:val="-12"/>
          <w:sz w:val="28"/>
          <w:szCs w:val="28"/>
        </w:rPr>
        <w:t>Рефлексия.</w:t>
      </w:r>
      <w:r w:rsidR="00935E2B">
        <w:rPr>
          <w:rFonts w:ascii="Times New Roman" w:hAnsi="Times New Roman" w:cs="Times New Roman"/>
          <w:b/>
          <w:i/>
          <w:color w:val="0D0D0D" w:themeColor="text1" w:themeTint="F2"/>
          <w:spacing w:val="-12"/>
          <w:sz w:val="28"/>
          <w:szCs w:val="28"/>
        </w:rPr>
        <w:t xml:space="preserve"> </w:t>
      </w:r>
    </w:p>
    <w:p w:rsidR="002D7087" w:rsidRPr="00503021" w:rsidRDefault="00935E2B" w:rsidP="002D708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Л</w:t>
      </w:r>
      <w:r w:rsidR="00155D2C"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>огопед</w:t>
      </w:r>
      <w:r w:rsidR="002D7087" w:rsidRPr="00155D2C">
        <w:rPr>
          <w:rFonts w:ascii="Times New Roman" w:hAnsi="Times New Roman" w:cs="Times New Roman"/>
          <w:i/>
          <w:color w:val="404040" w:themeColor="text1" w:themeTint="BF"/>
          <w:spacing w:val="-12"/>
          <w:sz w:val="28"/>
          <w:szCs w:val="28"/>
          <w:u w:val="single"/>
        </w:rPr>
        <w:t xml:space="preserve">  </w:t>
      </w:r>
      <w:r w:rsidR="002D7087" w:rsidRPr="00503021">
        <w:rPr>
          <w:rFonts w:ascii="Times New Roman" w:hAnsi="Times New Roman" w:cs="Times New Roman"/>
          <w:color w:val="404040" w:themeColor="text1" w:themeTint="BF"/>
          <w:spacing w:val="-12"/>
          <w:sz w:val="28"/>
          <w:szCs w:val="28"/>
        </w:rPr>
        <w:t>подводит итог занятия, спрашивает ребят о том, что им понравилось на занятии.</w:t>
      </w:r>
    </w:p>
    <w:p w:rsidR="002D7087" w:rsidRPr="00155D2C" w:rsidRDefault="002D7087" w:rsidP="002D7087">
      <w:pPr>
        <w:pStyle w:val="a4"/>
        <w:shd w:val="clear" w:color="auto" w:fill="FFFFFF"/>
        <w:ind w:left="720"/>
        <w:jc w:val="both"/>
        <w:rPr>
          <w:b/>
          <w:i/>
          <w:sz w:val="28"/>
          <w:szCs w:val="28"/>
        </w:rPr>
      </w:pPr>
    </w:p>
    <w:p w:rsidR="002D7087" w:rsidRDefault="002D7087" w:rsidP="002D7087">
      <w:pPr>
        <w:pStyle w:val="a4"/>
        <w:shd w:val="clear" w:color="auto" w:fill="FFFFFF"/>
        <w:ind w:left="720"/>
        <w:jc w:val="both"/>
        <w:rPr>
          <w:b/>
          <w:sz w:val="28"/>
          <w:szCs w:val="28"/>
        </w:rPr>
      </w:pPr>
    </w:p>
    <w:p w:rsidR="002D7087" w:rsidRPr="002D7087" w:rsidRDefault="002D7087" w:rsidP="002D7087">
      <w:pPr>
        <w:pStyle w:val="a4"/>
        <w:shd w:val="clear" w:color="auto" w:fill="FFFFFF"/>
        <w:ind w:left="720"/>
        <w:jc w:val="both"/>
        <w:rPr>
          <w:b/>
          <w:sz w:val="28"/>
          <w:szCs w:val="28"/>
        </w:rPr>
      </w:pPr>
    </w:p>
    <w:p w:rsidR="002D7087" w:rsidRDefault="002D7087" w:rsidP="002D7087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</w:p>
    <w:p w:rsidR="002D7087" w:rsidRDefault="002D7087" w:rsidP="002A6DD4">
      <w:pPr>
        <w:pStyle w:val="a4"/>
        <w:shd w:val="clear" w:color="auto" w:fill="FFFFFF"/>
        <w:jc w:val="both"/>
        <w:rPr>
          <w:sz w:val="28"/>
          <w:szCs w:val="28"/>
        </w:rPr>
      </w:pPr>
    </w:p>
    <w:sectPr w:rsidR="002D7087" w:rsidSect="0089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CE" w:rsidRDefault="00B04ACE" w:rsidP="00895600">
      <w:pPr>
        <w:spacing w:after="0" w:line="240" w:lineRule="auto"/>
      </w:pPr>
      <w:r>
        <w:separator/>
      </w:r>
    </w:p>
  </w:endnote>
  <w:endnote w:type="continuationSeparator" w:id="0">
    <w:p w:rsidR="00B04ACE" w:rsidRDefault="00B04ACE" w:rsidP="0089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CE" w:rsidRDefault="00B04ACE" w:rsidP="00895600">
      <w:pPr>
        <w:spacing w:after="0" w:line="240" w:lineRule="auto"/>
      </w:pPr>
      <w:r>
        <w:separator/>
      </w:r>
    </w:p>
  </w:footnote>
  <w:footnote w:type="continuationSeparator" w:id="0">
    <w:p w:rsidR="00B04ACE" w:rsidRDefault="00B04ACE" w:rsidP="0089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4FF4"/>
    <w:multiLevelType w:val="hybridMultilevel"/>
    <w:tmpl w:val="FFE45FEA"/>
    <w:lvl w:ilvl="0" w:tplc="1D2EB7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CAB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201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6F1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23F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C0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4B4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AA88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C7C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BD64CA"/>
    <w:multiLevelType w:val="hybridMultilevel"/>
    <w:tmpl w:val="9A46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F"/>
    <w:rsid w:val="00047525"/>
    <w:rsid w:val="00047B72"/>
    <w:rsid w:val="000C6F49"/>
    <w:rsid w:val="000D4D3A"/>
    <w:rsid w:val="000F03DB"/>
    <w:rsid w:val="00155D2C"/>
    <w:rsid w:val="00182180"/>
    <w:rsid w:val="001B470F"/>
    <w:rsid w:val="001D0967"/>
    <w:rsid w:val="001E2955"/>
    <w:rsid w:val="001E633A"/>
    <w:rsid w:val="00277E5E"/>
    <w:rsid w:val="00293E0C"/>
    <w:rsid w:val="002A6DD4"/>
    <w:rsid w:val="002B0467"/>
    <w:rsid w:val="002C2CD9"/>
    <w:rsid w:val="002D7087"/>
    <w:rsid w:val="002F0C69"/>
    <w:rsid w:val="00334C3B"/>
    <w:rsid w:val="0039542B"/>
    <w:rsid w:val="003D5324"/>
    <w:rsid w:val="00424682"/>
    <w:rsid w:val="00434866"/>
    <w:rsid w:val="004618BE"/>
    <w:rsid w:val="004F0D67"/>
    <w:rsid w:val="00503021"/>
    <w:rsid w:val="00583AFB"/>
    <w:rsid w:val="005A65D6"/>
    <w:rsid w:val="005E1C2B"/>
    <w:rsid w:val="005E249D"/>
    <w:rsid w:val="00602145"/>
    <w:rsid w:val="006571A9"/>
    <w:rsid w:val="00673CBA"/>
    <w:rsid w:val="0068496F"/>
    <w:rsid w:val="006A4988"/>
    <w:rsid w:val="006B17D2"/>
    <w:rsid w:val="006E285F"/>
    <w:rsid w:val="007012E4"/>
    <w:rsid w:val="00722CA1"/>
    <w:rsid w:val="0074731D"/>
    <w:rsid w:val="007527E7"/>
    <w:rsid w:val="0076392D"/>
    <w:rsid w:val="007D2BE0"/>
    <w:rsid w:val="008665B8"/>
    <w:rsid w:val="00895600"/>
    <w:rsid w:val="008B5811"/>
    <w:rsid w:val="0090012B"/>
    <w:rsid w:val="009123E8"/>
    <w:rsid w:val="00935E2B"/>
    <w:rsid w:val="0095484A"/>
    <w:rsid w:val="0097303C"/>
    <w:rsid w:val="009D5700"/>
    <w:rsid w:val="00A64A62"/>
    <w:rsid w:val="00AE0906"/>
    <w:rsid w:val="00AF6C1B"/>
    <w:rsid w:val="00B04ACE"/>
    <w:rsid w:val="00B55F84"/>
    <w:rsid w:val="00B65D18"/>
    <w:rsid w:val="00B812CD"/>
    <w:rsid w:val="00B8402D"/>
    <w:rsid w:val="00BA43C0"/>
    <w:rsid w:val="00BB0430"/>
    <w:rsid w:val="00BC6E46"/>
    <w:rsid w:val="00C04302"/>
    <w:rsid w:val="00C21806"/>
    <w:rsid w:val="00CA2134"/>
    <w:rsid w:val="00CE7166"/>
    <w:rsid w:val="00CF2CE2"/>
    <w:rsid w:val="00D11D20"/>
    <w:rsid w:val="00D14435"/>
    <w:rsid w:val="00D1707B"/>
    <w:rsid w:val="00D20270"/>
    <w:rsid w:val="00D24AA9"/>
    <w:rsid w:val="00D66163"/>
    <w:rsid w:val="00DC7BF4"/>
    <w:rsid w:val="00DF1895"/>
    <w:rsid w:val="00E01852"/>
    <w:rsid w:val="00E32215"/>
    <w:rsid w:val="00E362BB"/>
    <w:rsid w:val="00EA0D58"/>
    <w:rsid w:val="00EF5742"/>
    <w:rsid w:val="00F159B7"/>
    <w:rsid w:val="00F35DFE"/>
    <w:rsid w:val="00F64609"/>
    <w:rsid w:val="00F64BC0"/>
    <w:rsid w:val="00F81624"/>
    <w:rsid w:val="00F82E29"/>
    <w:rsid w:val="00FB201A"/>
    <w:rsid w:val="00FB4F1F"/>
    <w:rsid w:val="00FB61A8"/>
    <w:rsid w:val="00FB6ABE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F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BC0"/>
    <w:rPr>
      <w:b/>
      <w:bCs/>
    </w:rPr>
  </w:style>
  <w:style w:type="character" w:customStyle="1" w:styleId="c3">
    <w:name w:val="c3"/>
    <w:basedOn w:val="a0"/>
    <w:rsid w:val="00D11D20"/>
  </w:style>
  <w:style w:type="character" w:customStyle="1" w:styleId="apple-converted-space">
    <w:name w:val="apple-converted-space"/>
    <w:basedOn w:val="a0"/>
    <w:rsid w:val="00D11D20"/>
  </w:style>
  <w:style w:type="paragraph" w:styleId="a6">
    <w:name w:val="Balloon Text"/>
    <w:basedOn w:val="a"/>
    <w:link w:val="a7"/>
    <w:uiPriority w:val="99"/>
    <w:semiHidden/>
    <w:unhideWhenUsed/>
    <w:rsid w:val="006E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9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5600"/>
  </w:style>
  <w:style w:type="paragraph" w:styleId="aa">
    <w:name w:val="footer"/>
    <w:basedOn w:val="a"/>
    <w:link w:val="ab"/>
    <w:uiPriority w:val="99"/>
    <w:semiHidden/>
    <w:unhideWhenUsed/>
    <w:rsid w:val="0089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25</cp:revision>
  <dcterms:created xsi:type="dcterms:W3CDTF">2017-04-01T02:52:00Z</dcterms:created>
  <dcterms:modified xsi:type="dcterms:W3CDTF">2022-11-27T23:40:00Z</dcterms:modified>
</cp:coreProperties>
</file>