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F4" w:rsidRDefault="00B91B2A" w:rsidP="00B91B2A">
      <w:pPr>
        <w:pStyle w:val="a3"/>
        <w:spacing w:before="0" w:beforeAutospacing="0" w:after="0" w:afterAutospacing="0"/>
        <w:ind w:firstLine="709"/>
        <w:jc w:val="center"/>
      </w:pPr>
      <w:r>
        <w:t>Создание активной р</w:t>
      </w:r>
      <w:r w:rsidR="004F1EF4">
        <w:t>азвивающей среды для детей с задержкой психического развития в условиях группы детского сада</w:t>
      </w:r>
      <w:r w:rsidR="0053725E">
        <w:t>.</w:t>
      </w:r>
    </w:p>
    <w:p w:rsidR="004F1EF4" w:rsidRDefault="004F1EF4" w:rsidP="00B91B2A">
      <w:pPr>
        <w:pStyle w:val="a3"/>
        <w:spacing w:before="0" w:beforeAutospacing="0" w:after="0" w:afterAutospacing="0"/>
        <w:ind w:firstLine="709"/>
        <w:jc w:val="center"/>
      </w:pPr>
    </w:p>
    <w:p w:rsidR="00B91B2A" w:rsidRPr="004F1EF4" w:rsidRDefault="004F1EF4" w:rsidP="004F1EF4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4F1EF4">
        <w:rPr>
          <w:i/>
        </w:rPr>
        <w:t>Исаева Ксения Олеговна</w:t>
      </w:r>
    </w:p>
    <w:p w:rsidR="004F1EF4" w:rsidRPr="004F1EF4" w:rsidRDefault="004F1EF4" w:rsidP="004F1EF4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4F1EF4">
        <w:rPr>
          <w:i/>
        </w:rPr>
        <w:t>учитель-дефектолог, воспитатель</w:t>
      </w:r>
    </w:p>
    <w:p w:rsidR="0053725E" w:rsidRDefault="004F1EF4" w:rsidP="004F1EF4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4F1EF4">
        <w:rPr>
          <w:i/>
        </w:rPr>
        <w:t xml:space="preserve">МБДОО детский сад № 1 «Светлячок» </w:t>
      </w:r>
    </w:p>
    <w:p w:rsidR="004F1EF4" w:rsidRPr="004F1EF4" w:rsidRDefault="004F1EF4" w:rsidP="004F1EF4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4F1EF4">
        <w:rPr>
          <w:i/>
        </w:rPr>
        <w:t>г. Камешково</w:t>
      </w:r>
      <w:r w:rsidR="0053725E">
        <w:rPr>
          <w:i/>
        </w:rPr>
        <w:t>, Владимирская область.</w:t>
      </w:r>
      <w:bookmarkStart w:id="0" w:name="_GoBack"/>
      <w:bookmarkEnd w:id="0"/>
    </w:p>
    <w:p w:rsidR="004F1EF4" w:rsidRDefault="004F1EF4" w:rsidP="00B91B2A">
      <w:pPr>
        <w:pStyle w:val="a3"/>
        <w:spacing w:before="0" w:beforeAutospacing="0" w:after="0" w:afterAutospacing="0"/>
        <w:ind w:firstLine="709"/>
        <w:jc w:val="center"/>
      </w:pPr>
    </w:p>
    <w:p w:rsidR="00BE2D06" w:rsidRDefault="00F933A1" w:rsidP="00BE2D06">
      <w:pPr>
        <w:pStyle w:val="a3"/>
        <w:spacing w:before="0" w:beforeAutospacing="0" w:after="0" w:afterAutospacing="0"/>
        <w:ind w:firstLine="709"/>
        <w:jc w:val="both"/>
      </w:pPr>
      <w:r>
        <w:t xml:space="preserve">Развитие дошкольника не может происходить только на вербальном уровне без погружения в </w:t>
      </w:r>
      <w:proofErr w:type="spellStart"/>
      <w:r>
        <w:t>деятельностную</w:t>
      </w:r>
      <w:proofErr w:type="spellEnd"/>
      <w:r>
        <w:t xml:space="preserve"> предметную среду. Организация активного пространство вокруг дошкольника является неизменным условием для формирования ребёнка: выявление его способностей, развитие его потенциала на ближайшем и перспективном уровне с учёто</w:t>
      </w:r>
      <w:r w:rsidR="00BE2D06">
        <w:t xml:space="preserve">м личностного подхода к каждому. </w:t>
      </w:r>
    </w:p>
    <w:p w:rsidR="001E49B8" w:rsidRDefault="00BE2D06" w:rsidP="001E49B8">
      <w:pPr>
        <w:pStyle w:val="a3"/>
        <w:spacing w:before="0" w:beforeAutospacing="0" w:after="0" w:afterAutospacing="0"/>
        <w:ind w:firstLine="709"/>
        <w:jc w:val="both"/>
      </w:pPr>
      <w:r>
        <w:t>Вопрос организации развивающей предметно-пространственной среды дошкольной образовательной организации</w:t>
      </w:r>
      <w:r w:rsidR="001E49B8">
        <w:t xml:space="preserve"> (далее – ДОУ)</w:t>
      </w:r>
      <w:r>
        <w:t xml:space="preserve"> особенно важен, когда речь идёт о детя</w:t>
      </w:r>
      <w:r w:rsidR="0063646F">
        <w:t xml:space="preserve">х с ограниченными возможностями здоровья </w:t>
      </w:r>
      <w:r>
        <w:t>(далее – дети с ОВЗ). Современная педагоги</w:t>
      </w:r>
      <w:r w:rsidR="001E49B8">
        <w:t>ка тщательно изучает потребности</w:t>
      </w:r>
      <w:r>
        <w:t xml:space="preserve">, </w:t>
      </w:r>
      <w:r w:rsidR="00F933A1">
        <w:t>возможност</w:t>
      </w:r>
      <w:r w:rsidR="001E49B8">
        <w:t xml:space="preserve">и и </w:t>
      </w:r>
      <w:r w:rsidR="00F933A1">
        <w:t>способност</w:t>
      </w:r>
      <w:r w:rsidR="001E49B8">
        <w:t xml:space="preserve">и </w:t>
      </w:r>
      <w:r>
        <w:t>таких малышей</w:t>
      </w:r>
      <w:r w:rsidR="001E49B8">
        <w:t>, чтобы как можно раньше создать условия для п</w:t>
      </w:r>
      <w:r w:rsidR="00F933A1">
        <w:t>олноценного усвоения окружающего мира, обще</w:t>
      </w:r>
      <w:r w:rsidR="001E49B8">
        <w:t xml:space="preserve">ния со сверстниками и взрослыми, разностороннего и многогранного развития, оптимальной социализации в будущем. </w:t>
      </w:r>
    </w:p>
    <w:p w:rsidR="008B2E67" w:rsidRDefault="001E49B8" w:rsidP="008B2E67">
      <w:pPr>
        <w:pStyle w:val="a3"/>
        <w:spacing w:before="0" w:beforeAutospacing="0" w:after="0" w:afterAutospacing="0"/>
        <w:ind w:firstLine="709"/>
        <w:jc w:val="both"/>
      </w:pPr>
      <w:r>
        <w:t xml:space="preserve">С введением Федерального государственного образовательного стандарта дошкольного образования к </w:t>
      </w:r>
      <w:r w:rsidR="008B2E67">
        <w:t>п</w:t>
      </w:r>
      <w:r w:rsidR="00BE2D06">
        <w:t>редметно-развивающ</w:t>
      </w:r>
      <w:r>
        <w:t>ей</w:t>
      </w:r>
      <w:r w:rsidR="00BE2D06">
        <w:t xml:space="preserve"> сред</w:t>
      </w:r>
      <w:r>
        <w:t xml:space="preserve">е предъявляются особые требования: </w:t>
      </w:r>
      <w:r w:rsidR="00BE2D06">
        <w:t>образова</w:t>
      </w:r>
      <w:r w:rsidR="008B2E67">
        <w:t>ние</w:t>
      </w:r>
      <w:r w:rsidR="00BE2D06">
        <w:t>, разви</w:t>
      </w:r>
      <w:r w:rsidR="008B2E67">
        <w:t>тие и воспитание ребёнка на основе стимулирования и развития коммуникативного навыка, развития самостоятельности и самодеятельности дошкольника.</w:t>
      </w:r>
    </w:p>
    <w:p w:rsidR="003275BF" w:rsidRDefault="00373F74" w:rsidP="008B2E67">
      <w:pPr>
        <w:pStyle w:val="a3"/>
        <w:spacing w:before="0" w:beforeAutospacing="0" w:after="0" w:afterAutospacing="0"/>
        <w:ind w:firstLine="709"/>
        <w:jc w:val="both"/>
      </w:pPr>
      <w:r>
        <w:t>Что же лежи</w:t>
      </w:r>
      <w:r w:rsidR="003275BF">
        <w:t>т в основе по</w:t>
      </w:r>
      <w:r w:rsidR="004F1EF4">
        <w:t>строения развивающей среды для детей с задержкой психического развития</w:t>
      </w:r>
      <w:r w:rsidR="003275BF">
        <w:t>?</w:t>
      </w:r>
    </w:p>
    <w:p w:rsidR="003275BF" w:rsidRDefault="004F1EF4" w:rsidP="008B2E67">
      <w:pPr>
        <w:pStyle w:val="a3"/>
        <w:spacing w:before="0" w:beforeAutospacing="0" w:after="0" w:afterAutospacing="0"/>
        <w:ind w:firstLine="709"/>
        <w:jc w:val="both"/>
      </w:pPr>
      <w:r>
        <w:t>О</w:t>
      </w:r>
      <w:r w:rsidR="003275BF">
        <w:t>дним из главных</w:t>
      </w:r>
      <w:r>
        <w:t xml:space="preserve"> принципов построения среды</w:t>
      </w:r>
      <w:r w:rsidR="003275BF">
        <w:t xml:space="preserve"> является</w:t>
      </w:r>
      <w:r>
        <w:t xml:space="preserve"> принцип</w:t>
      </w:r>
      <w:r w:rsidR="003275BF">
        <w:t xml:space="preserve"> психологической комфортности. Создание благоприятного микроклимата общ</w:t>
      </w:r>
      <w:r w:rsidR="00EF6028">
        <w:t>ения, среды, понятной не только педагогу, но и самому ребёнку</w:t>
      </w:r>
      <w:r w:rsidR="00373F74">
        <w:t>,</w:t>
      </w:r>
      <w:r w:rsidR="00EF6028">
        <w:t xml:space="preserve"> и не вызывающей у него тревог и опасений, стимулирующей активность, способствует положительному эмоциональному </w:t>
      </w:r>
      <w:r w:rsidR="00373F74">
        <w:t xml:space="preserve">состоянию </w:t>
      </w:r>
      <w:r w:rsidR="00EF6028">
        <w:t>воспитанника.</w:t>
      </w:r>
    </w:p>
    <w:p w:rsidR="00EF6028" w:rsidRDefault="00EF6028" w:rsidP="008B2E67">
      <w:pPr>
        <w:pStyle w:val="a3"/>
        <w:spacing w:before="0" w:beforeAutospacing="0" w:after="0" w:afterAutospacing="0"/>
        <w:ind w:firstLine="709"/>
        <w:jc w:val="both"/>
      </w:pPr>
      <w:r>
        <w:t>Установление личностных доверительных отношений между участниками образовательных отношений: педагог – ребёнок – родитель, - ещё одно необходимое условие для успешной работы с детьми с ОВЗ (принцип взаимодействия).</w:t>
      </w:r>
    </w:p>
    <w:p w:rsidR="00EF6028" w:rsidRDefault="00EF6028" w:rsidP="008B2E67">
      <w:pPr>
        <w:pStyle w:val="a3"/>
        <w:spacing w:before="0" w:beforeAutospacing="0" w:after="0" w:afterAutospacing="0"/>
        <w:ind w:firstLine="709"/>
        <w:jc w:val="both"/>
      </w:pPr>
      <w:r>
        <w:t xml:space="preserve">Активная среда не принесёт ожидаемых результатов, если педагог будет выступать доминантой по отношению к ребёнку. Только сотрудничество на равных, доверие и равноправие </w:t>
      </w:r>
      <w:r w:rsidR="00373F74">
        <w:t xml:space="preserve">– принцип сотрудничества - </w:t>
      </w:r>
      <w:r>
        <w:t>помогут ре</w:t>
      </w:r>
      <w:r w:rsidR="00373F74">
        <w:t>ализовать потенциал воспитанника</w:t>
      </w:r>
      <w:r>
        <w:t>.</w:t>
      </w:r>
    </w:p>
    <w:p w:rsidR="00EF6028" w:rsidRDefault="00373F74" w:rsidP="008B2E67">
      <w:pPr>
        <w:pStyle w:val="a3"/>
        <w:spacing w:before="0" w:beforeAutospacing="0" w:after="0" w:afterAutospacing="0"/>
        <w:ind w:firstLine="709"/>
        <w:jc w:val="both"/>
      </w:pPr>
      <w:r>
        <w:t xml:space="preserve">Принцип </w:t>
      </w:r>
      <w:proofErr w:type="spellStart"/>
      <w:r>
        <w:t>здо</w:t>
      </w:r>
      <w:r w:rsidR="00EE61F5">
        <w:t>ровьесбережения</w:t>
      </w:r>
      <w:proofErr w:type="spellEnd"/>
      <w:r w:rsidR="00EE61F5">
        <w:t>, основа которого з</w:t>
      </w:r>
      <w:r w:rsidR="004E39A4">
        <w:t xml:space="preserve">абота о душевном комфорте ребёнка с ОВЗ, его психологическом и физическом благополучии, устранение </w:t>
      </w:r>
      <w:proofErr w:type="spellStart"/>
      <w:r w:rsidR="004E39A4">
        <w:t>стрессогенных</w:t>
      </w:r>
      <w:proofErr w:type="spellEnd"/>
      <w:r w:rsidR="004E39A4">
        <w:t xml:space="preserve"> факторов</w:t>
      </w:r>
      <w:r w:rsidR="00EE61F5">
        <w:t xml:space="preserve">, </w:t>
      </w:r>
      <w:r w:rsidR="004E39A4">
        <w:t xml:space="preserve">– залог успеха педагога.    </w:t>
      </w:r>
    </w:p>
    <w:p w:rsidR="00897C79" w:rsidRDefault="004E39A4" w:rsidP="00897C79">
      <w:pPr>
        <w:pStyle w:val="a3"/>
        <w:spacing w:before="0" w:beforeAutospacing="0" w:after="0" w:afterAutospacing="0"/>
        <w:ind w:firstLine="709"/>
        <w:jc w:val="both"/>
      </w:pPr>
      <w:r>
        <w:t>Одновременно с этим необходимо, чтобы окружение ребёнка являлось активным, то есть вызывало любопытство к игровому материалу и сенсорным раздражителям</w:t>
      </w:r>
      <w:r w:rsidR="00897C79">
        <w:t xml:space="preserve"> (принцип развития)</w:t>
      </w:r>
      <w:r>
        <w:t xml:space="preserve">. Каждое новое задание должно подталкивать ребёнка сделать «следующий шаг» в развитии, заинтересовать, заставить подключить дополнительные ресурсы для решения задачи. Но </w:t>
      </w:r>
      <w:r w:rsidR="00897C79">
        <w:t xml:space="preserve">важно </w:t>
      </w:r>
      <w:r>
        <w:t>помнить, что любая развивающая среда, вселяющая неуверенность в собственных силах, принесёт больше вредна, нежели пользы. Поэтому развитие осуществляется только в зонах актуальной и ближайшего развития</w:t>
      </w:r>
      <w:r w:rsidR="00897C79">
        <w:t xml:space="preserve"> с учётом принципа </w:t>
      </w:r>
      <w:proofErr w:type="spellStart"/>
      <w:r w:rsidR="00897C79">
        <w:t>природосообразности</w:t>
      </w:r>
      <w:proofErr w:type="spellEnd"/>
      <w:r w:rsidR="00897C79">
        <w:t>, понимания сложности внутренней природы ребёнка, учёта особенностей его развити</w:t>
      </w:r>
      <w:r w:rsidR="00EE61F5">
        <w:t>я</w:t>
      </w:r>
      <w:r>
        <w:t>.</w:t>
      </w:r>
    </w:p>
    <w:p w:rsidR="00BE2D06" w:rsidRDefault="00897C79" w:rsidP="00897C79">
      <w:pPr>
        <w:pStyle w:val="a3"/>
        <w:spacing w:before="0" w:beforeAutospacing="0" w:after="0" w:afterAutospacing="0"/>
        <w:ind w:firstLine="709"/>
        <w:jc w:val="both"/>
      </w:pPr>
      <w:r>
        <w:t>И, кон</w:t>
      </w:r>
      <w:r w:rsidR="00716DC1">
        <w:t>е</w:t>
      </w:r>
      <w:r>
        <w:t xml:space="preserve">чно же, принцип </w:t>
      </w:r>
      <w:proofErr w:type="spellStart"/>
      <w:r>
        <w:t>коммуникативности</w:t>
      </w:r>
      <w:proofErr w:type="spellEnd"/>
      <w:r>
        <w:t xml:space="preserve">: важно </w:t>
      </w:r>
      <w:r w:rsidR="007D1E21">
        <w:t>выстраивать активную творческую деятельность дошкольника во взаимоотношении</w:t>
      </w:r>
      <w:r w:rsidR="002D6DA1">
        <w:t xml:space="preserve"> с окружением, так как опыт </w:t>
      </w:r>
      <w:r w:rsidR="002D6DA1">
        <w:lastRenderedPageBreak/>
        <w:t xml:space="preserve">эмоционально-практического взаимодействия со сверстниками и взрослыми в этом возрасте трудно переоценить.   </w:t>
      </w:r>
    </w:p>
    <w:p w:rsidR="00E6439A" w:rsidRDefault="00F964B7" w:rsidP="00E6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у детей с </w:t>
      </w:r>
      <w:r w:rsidR="004F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</w:t>
      </w:r>
      <w:r w:rsidRPr="00BF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координированной деятельности различных анализаторных систем,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речевой моторики и мелкой моторики пальцев. </w:t>
      </w:r>
      <w:r w:rsidR="00900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7274C" w:rsidRPr="00BD117C">
        <w:rPr>
          <w:rFonts w:ascii="Times New Roman" w:hAnsi="Times New Roman" w:cs="Times New Roman"/>
          <w:sz w:val="24"/>
          <w:szCs w:val="24"/>
        </w:rPr>
        <w:t xml:space="preserve"> рука связана с нашим мышлением, </w:t>
      </w:r>
      <w:r w:rsidR="00900250">
        <w:rPr>
          <w:rFonts w:ascii="Times New Roman" w:hAnsi="Times New Roman" w:cs="Times New Roman"/>
          <w:sz w:val="24"/>
          <w:szCs w:val="24"/>
        </w:rPr>
        <w:t xml:space="preserve">и </w:t>
      </w:r>
      <w:r w:rsidR="000D2934">
        <w:rPr>
          <w:rFonts w:ascii="Times New Roman" w:hAnsi="Times New Roman" w:cs="Times New Roman"/>
          <w:sz w:val="24"/>
          <w:szCs w:val="24"/>
        </w:rPr>
        <w:t>с</w:t>
      </w:r>
      <w:r w:rsidR="0037274C" w:rsidRPr="00BD117C">
        <w:rPr>
          <w:rFonts w:ascii="Times New Roman" w:hAnsi="Times New Roman" w:cs="Times New Roman"/>
          <w:sz w:val="24"/>
          <w:szCs w:val="24"/>
        </w:rPr>
        <w:t xml:space="preserve"> точки зрения анатомии, около трети всей площади двигательной коры головного мозга занимает проекция кисти руки, расположенная очень близко от речевой зоны. Поэтому развитие ребенка </w:t>
      </w:r>
      <w:r w:rsidR="00900250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37274C" w:rsidRPr="00BD117C">
        <w:rPr>
          <w:rFonts w:ascii="Times New Roman" w:hAnsi="Times New Roman" w:cs="Times New Roman"/>
          <w:sz w:val="24"/>
          <w:szCs w:val="24"/>
        </w:rPr>
        <w:t>неразрывно связ</w:t>
      </w:r>
      <w:r w:rsidR="0037274C">
        <w:rPr>
          <w:rFonts w:ascii="Times New Roman" w:hAnsi="Times New Roman" w:cs="Times New Roman"/>
          <w:sz w:val="24"/>
          <w:szCs w:val="24"/>
        </w:rPr>
        <w:t>а</w:t>
      </w:r>
      <w:r w:rsidR="00900250">
        <w:rPr>
          <w:rFonts w:ascii="Times New Roman" w:hAnsi="Times New Roman" w:cs="Times New Roman"/>
          <w:sz w:val="24"/>
          <w:szCs w:val="24"/>
        </w:rPr>
        <w:t xml:space="preserve">но с развитием мелкой моторики. </w:t>
      </w:r>
      <w:r w:rsidR="002667F5">
        <w:rPr>
          <w:rFonts w:ascii="Times New Roman" w:hAnsi="Times New Roman" w:cs="Times New Roman"/>
          <w:sz w:val="24"/>
          <w:szCs w:val="24"/>
        </w:rPr>
        <w:t>И в</w:t>
      </w:r>
      <w:r w:rsidR="0037274C" w:rsidRPr="0037274C">
        <w:rPr>
          <w:rFonts w:ascii="Times New Roman" w:hAnsi="Times New Roman" w:cs="Times New Roman"/>
          <w:sz w:val="24"/>
          <w:szCs w:val="24"/>
        </w:rPr>
        <w:t xml:space="preserve"> процессе деятельности мышцы рук выполняют три основные функции: органов движения, органов познания, аккумуляторов энергии (и для самих мышц, и для других органов). Если ребёнок трогает какой-либо предмет, то мышцы и кожа рук в это время «учат» глаза и мозг видеть, осязать, различать, запоминать.</w:t>
      </w:r>
      <w:r w:rsidR="0037274C" w:rsidRPr="0037274C">
        <w:rPr>
          <w:sz w:val="24"/>
          <w:szCs w:val="24"/>
        </w:rPr>
        <w:t xml:space="preserve"> </w:t>
      </w:r>
      <w:r w:rsidR="0037274C" w:rsidRPr="0037274C">
        <w:rPr>
          <w:rFonts w:ascii="Times New Roman" w:hAnsi="Times New Roman" w:cs="Times New Roman"/>
          <w:sz w:val="24"/>
          <w:szCs w:val="24"/>
        </w:rPr>
        <w:t>Чем старше становится ребенок, тем его моторные навыки более разнообразны и сложны.</w:t>
      </w:r>
      <w:r w:rsidR="0037274C">
        <w:rPr>
          <w:rFonts w:ascii="Times New Roman" w:hAnsi="Times New Roman" w:cs="Times New Roman"/>
          <w:sz w:val="24"/>
          <w:szCs w:val="24"/>
        </w:rPr>
        <w:t xml:space="preserve"> </w:t>
      </w:r>
      <w:r w:rsidR="002667F5">
        <w:rPr>
          <w:rFonts w:ascii="Times New Roman" w:hAnsi="Times New Roman" w:cs="Times New Roman"/>
          <w:sz w:val="24"/>
          <w:szCs w:val="24"/>
        </w:rPr>
        <w:t>И мы убеждены: е</w:t>
      </w:r>
      <w:r w:rsidR="00835281">
        <w:rPr>
          <w:rFonts w:ascii="Times New Roman" w:hAnsi="Times New Roman" w:cs="Times New Roman"/>
          <w:sz w:val="24"/>
          <w:szCs w:val="24"/>
        </w:rPr>
        <w:t xml:space="preserve">сли у ребёнка на высоком уровне развита мелкая моторика, то он умеет логически рассуждать, у него достаточно развиты </w:t>
      </w:r>
      <w:r w:rsidR="00E6439A">
        <w:rPr>
          <w:rFonts w:ascii="Times New Roman" w:hAnsi="Times New Roman" w:cs="Times New Roman"/>
          <w:sz w:val="24"/>
          <w:szCs w:val="24"/>
        </w:rPr>
        <w:t xml:space="preserve">связная речь, память, внимание. </w:t>
      </w:r>
      <w:r w:rsidR="002667F5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E6439A">
        <w:rPr>
          <w:rFonts w:ascii="Times New Roman" w:hAnsi="Times New Roman" w:cs="Times New Roman"/>
          <w:sz w:val="24"/>
          <w:szCs w:val="24"/>
        </w:rPr>
        <w:t xml:space="preserve">уровень развития мелкой моторики – один из показателей интеллектуальной готовности к школьному обучению, его успешной школьной адаптации. </w:t>
      </w:r>
      <w:r w:rsidR="002667F5">
        <w:rPr>
          <w:rFonts w:ascii="Times New Roman" w:hAnsi="Times New Roman" w:cs="Times New Roman"/>
          <w:sz w:val="24"/>
          <w:szCs w:val="24"/>
        </w:rPr>
        <w:t>Поэтому наша задача</w:t>
      </w:r>
      <w:r w:rsidR="00900250">
        <w:rPr>
          <w:rFonts w:ascii="Times New Roman" w:hAnsi="Times New Roman" w:cs="Times New Roman"/>
          <w:sz w:val="24"/>
          <w:szCs w:val="24"/>
        </w:rPr>
        <w:t xml:space="preserve"> -</w:t>
      </w:r>
      <w:r w:rsidR="0037274C">
        <w:rPr>
          <w:rFonts w:ascii="Times New Roman" w:hAnsi="Times New Roman" w:cs="Times New Roman"/>
          <w:sz w:val="24"/>
          <w:szCs w:val="24"/>
        </w:rPr>
        <w:t xml:space="preserve"> </w:t>
      </w:r>
      <w:r w:rsidR="00E6439A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37274C">
        <w:rPr>
          <w:rFonts w:ascii="Times New Roman" w:hAnsi="Times New Roman" w:cs="Times New Roman"/>
          <w:sz w:val="24"/>
          <w:szCs w:val="24"/>
        </w:rPr>
        <w:t>развити</w:t>
      </w:r>
      <w:r w:rsidR="00E6439A">
        <w:rPr>
          <w:rFonts w:ascii="Times New Roman" w:hAnsi="Times New Roman" w:cs="Times New Roman"/>
          <w:sz w:val="24"/>
          <w:szCs w:val="24"/>
        </w:rPr>
        <w:t>я данной моторики</w:t>
      </w:r>
      <w:r w:rsidR="00E168A3">
        <w:rPr>
          <w:rFonts w:ascii="Times New Roman" w:hAnsi="Times New Roman" w:cs="Times New Roman"/>
          <w:sz w:val="24"/>
          <w:szCs w:val="24"/>
        </w:rPr>
        <w:t xml:space="preserve"> в рамках организации активной развивающей среды</w:t>
      </w:r>
      <w:r w:rsidR="00900250">
        <w:rPr>
          <w:rFonts w:ascii="Times New Roman" w:hAnsi="Times New Roman" w:cs="Times New Roman"/>
          <w:sz w:val="24"/>
          <w:szCs w:val="24"/>
        </w:rPr>
        <w:t xml:space="preserve">. Ведь </w:t>
      </w:r>
      <w:r w:rsidR="00E643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</w:t>
      </w:r>
      <w:r w:rsidR="00E16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</w:t>
      </w:r>
      <w:r w:rsidR="00E6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её недостаточность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 </w:t>
      </w:r>
      <w:r w:rsidRPr="00BF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ограничению возможностей развития де</w:t>
      </w:r>
      <w:r w:rsidR="00E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даже задержки в развитии.</w:t>
      </w:r>
    </w:p>
    <w:p w:rsidR="00F933A1" w:rsidRDefault="00F964B7" w:rsidP="00E6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 организованная предметно-пространственная развивающая 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успешно </w:t>
      </w:r>
      <w:r w:rsidR="00E6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особенности развития дошкольника</w:t>
      </w:r>
      <w:r w:rsidR="00947FA0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BF042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енсорные уголки, дидактические игры и пособия, предназначенные для полноценного развития психологических процессов</w:t>
      </w:r>
      <w:r w:rsidR="0094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</w:t>
      </w:r>
      <w:r w:rsidR="00BD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незаменимыми </w:t>
      </w:r>
      <w:r w:rsidR="00947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педагогов, работающих с детьми с ОВЗ</w:t>
      </w:r>
      <w:r w:rsidRPr="00B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117C" w:rsidRDefault="00947FA0" w:rsidP="0094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BD11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универсальных пособий</w:t>
      </w:r>
      <w:r w:rsidR="000D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мелкой моторики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«Послушные ладошки» международной компании EDX. </w:t>
      </w:r>
      <w:r w:rsidR="00D3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Универсальность комплекта заключается и в его использовании не только педагогами для проведения плановых занятий, но дефектологами, логопедами, педагогами при проведении диагностики и коррекционной </w:t>
      </w:r>
      <w:r w:rsidR="00E16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Пособие позволяет выстра</w:t>
      </w:r>
      <w:r w:rsidR="00D3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ивать как индивидуальную, так и групповую работу. </w:t>
      </w:r>
    </w:p>
    <w:p w:rsidR="00D30DA0" w:rsidRDefault="00D30DA0" w:rsidP="0094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</w:t>
      </w:r>
      <w:r w:rsidR="00835281">
        <w:rPr>
          <w:rFonts w:ascii="Times New Roman" w:eastAsia="Times New Roman" w:hAnsi="Times New Roman" w:cs="Times New Roman"/>
          <w:sz w:val="24"/>
          <w:szCs w:val="24"/>
          <w:lang w:eastAsia="ru-RU"/>
        </w:rPr>
        <w:t>ю мелкой моторики рук опирается на следующие формы:</w:t>
      </w:r>
    </w:p>
    <w:p w:rsidR="00835281" w:rsidRDefault="00835281" w:rsidP="0083528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и массаж кистей;</w:t>
      </w:r>
    </w:p>
    <w:p w:rsidR="00835281" w:rsidRDefault="00835281" w:rsidP="0083528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теневой театр;</w:t>
      </w:r>
    </w:p>
    <w:p w:rsidR="00835281" w:rsidRDefault="00835281" w:rsidP="0083528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игры детей;</w:t>
      </w:r>
    </w:p>
    <w:p w:rsidR="00835281" w:rsidRDefault="00835281" w:rsidP="0083528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мелкой моторики в игры и упражнения на познавательной развитие.</w:t>
      </w:r>
    </w:p>
    <w:p w:rsidR="00835281" w:rsidRPr="00835281" w:rsidRDefault="00835281" w:rsidP="008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задач развития каждого ребёнка позволяет педагогу максимально эффективно использовать </w:t>
      </w:r>
      <w:r w:rsidR="0066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«Послушны</w:t>
      </w:r>
      <w:r w:rsidR="006601B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</w:t>
      </w:r>
      <w:r w:rsidR="006601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1EF4">
        <w:rPr>
          <w:rFonts w:ascii="Times New Roman" w:eastAsia="Times New Roman" w:hAnsi="Times New Roman" w:cs="Times New Roman"/>
          <w:sz w:val="24"/>
          <w:szCs w:val="24"/>
          <w:lang w:eastAsia="ru-RU"/>
        </w:rPr>
        <w:t>к» для создания активной развивающей среды в условиях группы.</w:t>
      </w:r>
      <w:r w:rsidR="00F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Приведём примеры использования некоторых 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 из набора</w:t>
      </w:r>
      <w:r w:rsidR="00FA7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AFD" w:rsidRDefault="008B588E" w:rsidP="00632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прищепок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пособия «Гигантские прищепки»</w:t>
      </w:r>
      <w:r w:rsidRPr="00F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554" w:rsidRPr="00F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оптимален для руки ребёнка.</w:t>
      </w:r>
      <w:r w:rsidR="00F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Манипулирование прищепкой 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активизирует разные группы мышц и является </w:t>
      </w:r>
      <w:r w:rsidR="00F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отличным</w:t>
      </w:r>
      <w:r w:rsidR="00E168A3" w:rsidRPr="00E1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168A3" w:rsidRPr="00E1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помощи развития мелкой мот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орики рук и пальцев, способствуе</w:t>
      </w:r>
      <w:r w:rsidR="00E168A3" w:rsidRPr="00E168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координации движения паль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 и зрительно-моторной системы, помогае</w:t>
      </w:r>
      <w:r w:rsidR="00E168A3" w:rsidRPr="00E1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развитии точности и ловкости. 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Прищепки</w:t>
      </w:r>
      <w:r w:rsidR="00E168A3" w:rsidRPr="00E1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расширению и активизации словаря ребёнка, а также развитию памяти, мышления, пространственных представлений</w:t>
      </w:r>
      <w:r w:rsidR="00E16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7F1" w:rsidRPr="006017F1">
        <w:t xml:space="preserve"> </w:t>
      </w:r>
      <w:r w:rsidR="006017F1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использовать</w:t>
      </w:r>
      <w:r w:rsidR="006017F1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конструирования, переноса предметов и т.п.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для </w:t>
      </w:r>
      <w:r w:rsidR="006017F1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39A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речевым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сопровождением, когда </w:t>
      </w:r>
      <w:r w:rsidR="00E6439A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читает стихотворение, 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6439A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ударные слоги «прикусывают» кончики пальцев от ук</w:t>
      </w:r>
      <w:r w:rsidR="00410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азательного к мизинцу и обратно</w:t>
      </w:r>
      <w:r w:rsidR="00E6439A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рассказа по картинкам</w:t>
      </w:r>
      <w:r w:rsidR="006017F1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39A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вначале с помощью прищепок в хронологическом порядке развешивают фрагменты, иллюстр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ирующие рассказ</w:t>
      </w:r>
      <w:r w:rsidR="006601B9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</w:t>
      </w:r>
      <w:r w:rsidR="006601B9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ересказывают сюжет по картинкам</w:t>
      </w:r>
      <w:r w:rsidR="006601B9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601B9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прищепок дети 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украшают</w:t>
      </w:r>
      <w:r w:rsidR="006601B9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ёлку и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грушками соответствующего цвета, собирают новогоднюю гирлянду, а именно </w:t>
      </w:r>
      <w:r w:rsid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</w:t>
      </w:r>
      <w:r w:rsidR="006017F1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прищепку нужного цвета и прикрепляет её к другой скрепке, пока не получится длинная «гирлянда»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1B9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приделывают прищепки-иголки ежу, вырезанному из картона, льву</w:t>
      </w:r>
      <w:r w:rsid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лошадке </w:t>
      </w:r>
      <w:r w:rsidR="006601B9" w:rsidRPr="006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гриву.</w:t>
      </w:r>
      <w:r w:rsid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473B2" w:rsidRP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</w:t>
      </w:r>
      <w:r w:rsidR="00B473B2" w:rsidRP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прищепки в сюжетно-ролевой игре «Семья»</w:t>
      </w:r>
      <w:r w:rsid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развешиваем кукольное бельё.</w:t>
      </w:r>
      <w:r w:rsidR="00B473B2" w:rsidRP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организационной деятельности </w:t>
      </w:r>
      <w:r w:rsid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прищепки</w:t>
      </w:r>
      <w:r w:rsidR="00B473B2" w:rsidRP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счетный материал, для закрепления основных цветов и размеров.</w:t>
      </w:r>
    </w:p>
    <w:p w:rsidR="0037274C" w:rsidRDefault="00632AFD" w:rsidP="00EF6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«</w:t>
      </w:r>
      <w:r w:rsidR="008B588E" w:rsidRP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и пинцеты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позволяет организовать игры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которых лежит сортировка. Например, игра «Часовщик»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которой </w:t>
      </w:r>
      <w:r w:rsidR="00FA7554" w:rsidRP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перекладывает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чаши на платформу предметы: </w:t>
      </w:r>
      <w:r w:rsidR="00FA7554" w:rsidRP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бусинки, пуговицы</w:t>
      </w:r>
      <w:r w:rsidR="00897C79" w:rsidRP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еделённого цвета, размера и т.д</w:t>
      </w:r>
      <w:r w:rsidR="00FA7554" w:rsidRP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«Обед для животных», когда </w:t>
      </w:r>
      <w:r w:rsidR="00FA7554" w:rsidRP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каждую чашку с помощью пинцета ребёнок должен пе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ренести равное количество «еды»</w:t>
      </w:r>
      <w:r w:rsidR="00FA7554" w:rsidRPr="00632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</w:t>
      </w:r>
      <w:r w:rsidR="00EF6EF5" w:rsidRP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C79" w:rsidRP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«Полный комплект»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организовать деятельность с моментами соревнования, когда </w:t>
      </w:r>
      <w:r w:rsidR="00897C79" w:rsidRP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детей должен первым с помощью пинцета собрать в чаше определённое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предметов</w:t>
      </w:r>
      <w:r w:rsidR="00236620" w:rsidRP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«Чашки и пинцеты» </w:t>
      </w:r>
      <w:r w:rsidR="00F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развивать операции сравнения, сортировать и классифицировать различные объекты, развивать умение производить захват и удержи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предмет маленького размера</w:t>
      </w:r>
      <w:r w:rsidR="00FA7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20" w:rsidRPr="00236620" w:rsidRDefault="00236620" w:rsidP="0015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геометрический 3</w:t>
      </w:r>
      <w:r w:rsidRPr="00EF6E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 из палочек разного размера и шариков позвол</w:t>
      </w:r>
      <w:r w:rsidR="00D4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детям создавать конструкции, 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 аналогии, так и по условию. На его основе организуются игры </w:t>
      </w:r>
      <w:r w:rsidRP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«Создай ка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 меня» или </w:t>
      </w:r>
      <w:r w:rsidRP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«Построй дом будущего»</w:t>
      </w:r>
      <w:r w:rsid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развивает мелкую моторику, а также пространственное воображение, навыки конструирования и моделирования.</w:t>
      </w:r>
    </w:p>
    <w:p w:rsidR="0037274C" w:rsidRPr="00106951" w:rsidRDefault="00106951" w:rsidP="0094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</w:t>
      </w:r>
      <w:r w:rsidR="00150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представленных в </w:t>
      </w:r>
      <w:r w:rsidR="00150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«Послушные ладошки»</w:t>
      </w:r>
      <w:r w:rsidR="00E16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прекрасной базой для создания </w:t>
      </w:r>
      <w:r w:rsidR="00E1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среды. С их помощью </w:t>
      </w:r>
      <w:r w:rsidR="00E1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в системе «глаз-рука», творческое и критическое мышление, навыки конструирования, анализа и синтеза. </w:t>
      </w:r>
    </w:p>
    <w:p w:rsidR="00106951" w:rsidRPr="007F32EB" w:rsidRDefault="00106951" w:rsidP="001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работа </w:t>
      </w:r>
      <w:r w:rsidRPr="0010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="00150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задержкой психического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9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адаптироваться в практической жизни, быть более самостоятельными в быту, научиться понимать многие явления окружающего мира, овладеть навыками письма, рисования, ручного труда, связной речи. Хорошо развитая кисть руки «потянет» за собой развитие интеллекта. Ребенок, у которого достаточно хорошо развита мелкая моторика, умеет логически рассуждать, у него высокий уровень развития памяти и внимания, связной речи.</w:t>
      </w:r>
    </w:p>
    <w:p w:rsidR="00106951" w:rsidRDefault="00E168A3" w:rsidP="001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 w:rsidR="00D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1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взаимосвязь всех составляющих помогает грамотно выстроить среду, создающую </w:t>
      </w:r>
      <w:r w:rsidR="0010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для формирования у детей с </w:t>
      </w:r>
      <w:r w:rsidR="00150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</w:t>
      </w:r>
      <w:r w:rsidR="0010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951" w:rsidRPr="00B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предпосылок </w:t>
      </w:r>
      <w:r w:rsidR="00D1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успешной </w:t>
      </w:r>
      <w:r w:rsidR="00106951" w:rsidRPr="00BF0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 на этапе завершен</w:t>
      </w:r>
      <w:r w:rsidR="00D1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ими дошкольного образования. Развитие в такой среде </w:t>
      </w:r>
      <w:r w:rsidR="00106951" w:rsidRPr="00BF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</w:t>
      </w:r>
      <w:r w:rsidR="00D1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106951" w:rsidRPr="00B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успешному овладению учебной деятельность</w:t>
      </w:r>
      <w:r w:rsidR="00D1099D">
        <w:rPr>
          <w:rFonts w:ascii="Times New Roman" w:eastAsia="Times New Roman" w:hAnsi="Times New Roman" w:cs="Times New Roman"/>
          <w:sz w:val="24"/>
          <w:szCs w:val="24"/>
          <w:lang w:eastAsia="ru-RU"/>
        </w:rPr>
        <w:t>ю в начальной школе, обеспечению</w:t>
      </w:r>
      <w:r w:rsidR="00106951" w:rsidRPr="00B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стартовых возможностей для обучения детей в общеобразовательных учреждениях</w:t>
      </w:r>
      <w:r w:rsidR="00D10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успешной социализации детей с ОВЗ в дальнейшем</w:t>
      </w:r>
      <w:r w:rsidR="00106951" w:rsidRPr="00B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1FFB" w:rsidRDefault="00DA1FFB" w:rsidP="001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FB" w:rsidRDefault="00DA1FFB" w:rsidP="0010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DA1FFB" w:rsidRDefault="00DA1FFB" w:rsidP="00DA1FF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сюжетно-ролевой игре дошкольников с проблемами в </w:t>
      </w:r>
      <w:proofErr w:type="spellStart"/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интеллектульном</w:t>
      </w:r>
      <w:proofErr w:type="spellEnd"/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развитии: Учеб</w:t>
      </w:r>
      <w:proofErr w:type="gramStart"/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Под ред. Л.Б. </w:t>
      </w:r>
      <w:proofErr w:type="spellStart"/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А.П. Зарин, Н.Д. Соколовой. СПб: ЛОИУУ, 1996.</w:t>
      </w:r>
    </w:p>
    <w:p w:rsidR="00DA1FFB" w:rsidRDefault="00DA1FFB" w:rsidP="00DA1FF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 / Отв. ред. С.В. Алехина. — М.: МГППУ, 2012</w:t>
      </w:r>
      <w:r w:rsidR="00EA4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FFB" w:rsidRPr="00DA1FFB" w:rsidRDefault="00DA1FFB" w:rsidP="00D629C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С. Создание предметно-развивающей среды для детей с ограниченными возможностями здоровья / Н. С. </w:t>
      </w:r>
      <w:proofErr w:type="spellStart"/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 w:rsidRPr="00DA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Текст: непосредственный // Молодой ученый. — 2015. — № 10 (90). — С. 1128-1139. — URL: https://moluch.ru/archive/90/18872/ </w:t>
      </w:r>
    </w:p>
    <w:sectPr w:rsidR="00DA1FFB" w:rsidRPr="00DA1FFB" w:rsidSect="00DD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CDC"/>
    <w:multiLevelType w:val="multilevel"/>
    <w:tmpl w:val="EC76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7296E"/>
    <w:multiLevelType w:val="hybridMultilevel"/>
    <w:tmpl w:val="469C364A"/>
    <w:lvl w:ilvl="0" w:tplc="47A6F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83D68"/>
    <w:multiLevelType w:val="hybridMultilevel"/>
    <w:tmpl w:val="364A15D8"/>
    <w:lvl w:ilvl="0" w:tplc="AA76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1796F"/>
    <w:multiLevelType w:val="hybridMultilevel"/>
    <w:tmpl w:val="01CA0812"/>
    <w:lvl w:ilvl="0" w:tplc="F79CA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46B96"/>
    <w:multiLevelType w:val="hybridMultilevel"/>
    <w:tmpl w:val="7A00BF30"/>
    <w:lvl w:ilvl="0" w:tplc="7020F3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D3831"/>
    <w:multiLevelType w:val="multilevel"/>
    <w:tmpl w:val="E5B8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A7D33"/>
    <w:multiLevelType w:val="multilevel"/>
    <w:tmpl w:val="A5C8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A377E"/>
    <w:multiLevelType w:val="multilevel"/>
    <w:tmpl w:val="1562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AF7F78"/>
    <w:multiLevelType w:val="multilevel"/>
    <w:tmpl w:val="C6286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4666DA9"/>
    <w:multiLevelType w:val="hybridMultilevel"/>
    <w:tmpl w:val="87A8A7B2"/>
    <w:lvl w:ilvl="0" w:tplc="C284C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AE2009"/>
    <w:multiLevelType w:val="hybridMultilevel"/>
    <w:tmpl w:val="302C7D02"/>
    <w:lvl w:ilvl="0" w:tplc="7A4E7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044AE6"/>
    <w:multiLevelType w:val="multilevel"/>
    <w:tmpl w:val="463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8648C"/>
    <w:multiLevelType w:val="hybridMultilevel"/>
    <w:tmpl w:val="1DC2DC12"/>
    <w:lvl w:ilvl="0" w:tplc="70421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D5646F"/>
    <w:multiLevelType w:val="hybridMultilevel"/>
    <w:tmpl w:val="4D4850A2"/>
    <w:lvl w:ilvl="0" w:tplc="E3328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42D1C"/>
    <w:multiLevelType w:val="multilevel"/>
    <w:tmpl w:val="A698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C618D"/>
    <w:multiLevelType w:val="multilevel"/>
    <w:tmpl w:val="67A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50C"/>
    <w:rsid w:val="000611BE"/>
    <w:rsid w:val="000838DB"/>
    <w:rsid w:val="000A3CE3"/>
    <w:rsid w:val="000D2934"/>
    <w:rsid w:val="00106951"/>
    <w:rsid w:val="00150FA3"/>
    <w:rsid w:val="001B26D0"/>
    <w:rsid w:val="001E49B8"/>
    <w:rsid w:val="00236620"/>
    <w:rsid w:val="002667F5"/>
    <w:rsid w:val="002D6DA1"/>
    <w:rsid w:val="003275BF"/>
    <w:rsid w:val="0037274C"/>
    <w:rsid w:val="00373F74"/>
    <w:rsid w:val="00410870"/>
    <w:rsid w:val="0042150C"/>
    <w:rsid w:val="00434C20"/>
    <w:rsid w:val="004E39A4"/>
    <w:rsid w:val="004F1EF4"/>
    <w:rsid w:val="0053725E"/>
    <w:rsid w:val="006017F1"/>
    <w:rsid w:val="00632AFD"/>
    <w:rsid w:val="0063646F"/>
    <w:rsid w:val="006601B9"/>
    <w:rsid w:val="006C5352"/>
    <w:rsid w:val="00716DC1"/>
    <w:rsid w:val="0076734D"/>
    <w:rsid w:val="007D1E21"/>
    <w:rsid w:val="007F32EB"/>
    <w:rsid w:val="00835281"/>
    <w:rsid w:val="00897C79"/>
    <w:rsid w:val="008B2E67"/>
    <w:rsid w:val="008B588E"/>
    <w:rsid w:val="00900250"/>
    <w:rsid w:val="00947FA0"/>
    <w:rsid w:val="00A052B6"/>
    <w:rsid w:val="00AA41F5"/>
    <w:rsid w:val="00B0070E"/>
    <w:rsid w:val="00B473B2"/>
    <w:rsid w:val="00B91B2A"/>
    <w:rsid w:val="00BB3C27"/>
    <w:rsid w:val="00BD117C"/>
    <w:rsid w:val="00BE2D06"/>
    <w:rsid w:val="00BF042C"/>
    <w:rsid w:val="00CB17F3"/>
    <w:rsid w:val="00D1099D"/>
    <w:rsid w:val="00D30DA0"/>
    <w:rsid w:val="00D47521"/>
    <w:rsid w:val="00D75BD5"/>
    <w:rsid w:val="00D90CBB"/>
    <w:rsid w:val="00DA1FFB"/>
    <w:rsid w:val="00DD347E"/>
    <w:rsid w:val="00E168A3"/>
    <w:rsid w:val="00E6439A"/>
    <w:rsid w:val="00EA4767"/>
    <w:rsid w:val="00ED4919"/>
    <w:rsid w:val="00EE61F5"/>
    <w:rsid w:val="00EF6028"/>
    <w:rsid w:val="00EF6EF5"/>
    <w:rsid w:val="00F2384F"/>
    <w:rsid w:val="00F933A1"/>
    <w:rsid w:val="00F964B7"/>
    <w:rsid w:val="00F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5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ds-user</cp:lastModifiedBy>
  <cp:revision>33</cp:revision>
  <cp:lastPrinted>2022-11-29T07:25:00Z</cp:lastPrinted>
  <dcterms:created xsi:type="dcterms:W3CDTF">2022-11-02T06:49:00Z</dcterms:created>
  <dcterms:modified xsi:type="dcterms:W3CDTF">2022-04-11T17:09:00Z</dcterms:modified>
</cp:coreProperties>
</file>