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E" w:rsidRPr="00A254BD" w:rsidRDefault="0040179E" w:rsidP="0040179E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4BD">
        <w:rPr>
          <w:rFonts w:ascii="Times New Roman" w:hAnsi="Times New Roman" w:cs="Times New Roman"/>
          <w:sz w:val="24"/>
          <w:szCs w:val="24"/>
        </w:rPr>
        <w:t>Люлюкова</w:t>
      </w:r>
      <w:proofErr w:type="spellEnd"/>
      <w:r w:rsidRPr="00A254BD">
        <w:rPr>
          <w:rFonts w:ascii="Times New Roman" w:hAnsi="Times New Roman" w:cs="Times New Roman"/>
          <w:sz w:val="24"/>
          <w:szCs w:val="24"/>
        </w:rPr>
        <w:t xml:space="preserve"> М.Н., методист МОУ ДПОПР «ЦПКИМР» г. Магнитогорска</w:t>
      </w:r>
      <w:r w:rsidR="004D2934" w:rsidRPr="00A254BD">
        <w:rPr>
          <w:rFonts w:ascii="Times New Roman" w:hAnsi="Times New Roman" w:cs="Times New Roman"/>
          <w:sz w:val="24"/>
          <w:szCs w:val="24"/>
        </w:rPr>
        <w:t>, муниципальный координатор программы «ОРФО-9»</w:t>
      </w:r>
    </w:p>
    <w:p w:rsidR="00C63B0E" w:rsidRPr="00A254BD" w:rsidRDefault="0040179E" w:rsidP="00A424D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254B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63B0E" w:rsidRPr="00A254BD">
        <w:rPr>
          <w:rFonts w:ascii="Times New Roman" w:hAnsi="Times New Roman"/>
          <w:b/>
          <w:sz w:val="24"/>
          <w:szCs w:val="24"/>
          <w:lang w:eastAsia="ru-RU"/>
        </w:rPr>
        <w:t>Формирование  функциональной (читательской) и орфографической грамотности современного школьника</w:t>
      </w:r>
      <w:r w:rsidR="00C63B0E" w:rsidRPr="00A254BD">
        <w:rPr>
          <w:rFonts w:ascii="Times New Roman" w:hAnsi="Times New Roman"/>
          <w:b/>
          <w:sz w:val="24"/>
          <w:szCs w:val="24"/>
        </w:rPr>
        <w:t xml:space="preserve"> с использованием </w:t>
      </w:r>
      <w:proofErr w:type="spellStart"/>
      <w:r w:rsidR="00C63B0E" w:rsidRPr="00A254BD">
        <w:rPr>
          <w:rFonts w:ascii="Times New Roman" w:hAnsi="Times New Roman"/>
          <w:b/>
          <w:sz w:val="24"/>
          <w:szCs w:val="24"/>
        </w:rPr>
        <w:t>онлайн-тренажёра</w:t>
      </w:r>
      <w:proofErr w:type="spellEnd"/>
      <w:r w:rsidR="00C63B0E" w:rsidRPr="00A254BD">
        <w:rPr>
          <w:rFonts w:ascii="Times New Roman" w:hAnsi="Times New Roman"/>
          <w:b/>
          <w:sz w:val="24"/>
          <w:szCs w:val="24"/>
        </w:rPr>
        <w:t xml:space="preserve"> по русскому языку «</w:t>
      </w:r>
      <w:proofErr w:type="spellStart"/>
      <w:r w:rsidR="00C63B0E" w:rsidRPr="00A254BD">
        <w:rPr>
          <w:rFonts w:ascii="Times New Roman" w:hAnsi="Times New Roman"/>
          <w:b/>
          <w:sz w:val="24"/>
          <w:szCs w:val="24"/>
        </w:rPr>
        <w:t>ВебГрамотей</w:t>
      </w:r>
      <w:proofErr w:type="spellEnd"/>
      <w:r w:rsidR="00A424DF" w:rsidRPr="00A254BD">
        <w:rPr>
          <w:rFonts w:ascii="Times New Roman" w:hAnsi="Times New Roman"/>
          <w:b/>
          <w:sz w:val="24"/>
          <w:szCs w:val="24"/>
        </w:rPr>
        <w:t>»</w:t>
      </w:r>
    </w:p>
    <w:p w:rsidR="004D2D76" w:rsidRPr="00A254BD" w:rsidRDefault="004D2D76" w:rsidP="003C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9B" w:rsidRPr="00A254BD" w:rsidRDefault="007B4323" w:rsidP="0049759B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>Обучающиеся 9 классов ОУ г.</w:t>
      </w:r>
      <w:r w:rsidR="0040179E"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Магнитогорска участвуют в программах </w:t>
      </w:r>
      <w:r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АНО «Центр Развития Молодёжи» (г. Екатеринбург) с 2015 года. </w:t>
      </w:r>
      <w:r w:rsidRPr="00A254BD">
        <w:rPr>
          <w:rFonts w:ascii="Times New Roman" w:hAnsi="Times New Roman" w:cs="Times New Roman"/>
          <w:sz w:val="24"/>
          <w:szCs w:val="24"/>
        </w:rPr>
        <w:t xml:space="preserve">АНО «ЦРМ» является автором, разработчиком и организатором </w:t>
      </w:r>
      <w:r w:rsidR="00270A73" w:rsidRPr="00A254BD">
        <w:rPr>
          <w:rFonts w:ascii="Times New Roman" w:hAnsi="Times New Roman" w:cs="Times New Roman"/>
          <w:sz w:val="24"/>
          <w:szCs w:val="24"/>
        </w:rPr>
        <w:t xml:space="preserve">некоммерческой  </w:t>
      </w:r>
      <w:r w:rsidRPr="00A254BD">
        <w:rPr>
          <w:rFonts w:ascii="Times New Roman" w:hAnsi="Times New Roman" w:cs="Times New Roman"/>
          <w:sz w:val="24"/>
          <w:szCs w:val="24"/>
        </w:rPr>
        <w:t xml:space="preserve">всероссийской программы «ОРФО-9» (с включением «ОКО ЦРМ»), осуществляет методическое, техническое и консультационное сопровождение программы, осуществляет </w:t>
      </w:r>
      <w:r w:rsidRPr="00A254BD">
        <w:rPr>
          <w:rFonts w:ascii="Times New Roman" w:hAnsi="Times New Roman" w:cs="Times New Roman"/>
          <w:b/>
          <w:sz w:val="24"/>
          <w:szCs w:val="24"/>
        </w:rPr>
        <w:t>на безвозмездной основе</w:t>
      </w:r>
      <w:r w:rsidRPr="00A254BD">
        <w:rPr>
          <w:rFonts w:ascii="Times New Roman" w:hAnsi="Times New Roman" w:cs="Times New Roman"/>
          <w:sz w:val="24"/>
          <w:szCs w:val="24"/>
        </w:rPr>
        <w:t xml:space="preserve"> взаимодействие с общеобразовательными учреждениями города через </w:t>
      </w:r>
      <w:r w:rsidR="0040179E" w:rsidRPr="00A254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254BD">
        <w:rPr>
          <w:rFonts w:ascii="Times New Roman" w:hAnsi="Times New Roman" w:cs="Times New Roman"/>
          <w:sz w:val="24"/>
          <w:szCs w:val="24"/>
        </w:rPr>
        <w:t>координатора программы «ОРФО-9»</w:t>
      </w:r>
      <w:r w:rsidR="004D2934" w:rsidRPr="00A254BD">
        <w:rPr>
          <w:rFonts w:ascii="Times New Roman" w:hAnsi="Times New Roman" w:cs="Times New Roman"/>
          <w:sz w:val="24"/>
          <w:szCs w:val="24"/>
        </w:rPr>
        <w:t>.</w:t>
      </w:r>
      <w:r w:rsidR="0049759B"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Для реализации Программы «ОРФО-9» ЦРМ на </w:t>
      </w:r>
      <w:proofErr w:type="spellStart"/>
      <w:r w:rsidR="0049759B"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>онлайн-платформе</w:t>
      </w:r>
      <w:proofErr w:type="spellEnd"/>
      <w:r w:rsidR="0049759B"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49759B" w:rsidRPr="00A254BD">
          <w:rPr>
            <w:rStyle w:val="a5"/>
            <w:rFonts w:ascii="Times New Roman" w:hAnsi="Times New Roman" w:cs="Times New Roman"/>
            <w:sz w:val="24"/>
            <w:szCs w:val="24"/>
          </w:rPr>
          <w:t>https://gramotei.cerm.ru/</w:t>
        </w:r>
      </w:hyperlink>
      <w:r w:rsidR="0049759B" w:rsidRPr="00A254BD">
        <w:rPr>
          <w:rFonts w:ascii="Times New Roman" w:hAnsi="Times New Roman" w:cs="Times New Roman"/>
          <w:sz w:val="24"/>
          <w:szCs w:val="24"/>
        </w:rPr>
        <w:t xml:space="preserve"> дистанционно </w:t>
      </w:r>
      <w:r w:rsidR="0049759B"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используется </w:t>
      </w:r>
      <w:r w:rsidR="0049759B" w:rsidRPr="00A254BD">
        <w:rPr>
          <w:rFonts w:ascii="Times New Roman" w:hAnsi="Times New Roman" w:cs="Times New Roman"/>
          <w:sz w:val="24"/>
          <w:szCs w:val="24"/>
        </w:rPr>
        <w:t>тренажёр по русскому языку «</w:t>
      </w:r>
      <w:proofErr w:type="spellStart"/>
      <w:r w:rsidR="0049759B" w:rsidRPr="00A254BD">
        <w:rPr>
          <w:rFonts w:ascii="Times New Roman" w:hAnsi="Times New Roman" w:cs="Times New Roman"/>
          <w:sz w:val="24"/>
          <w:szCs w:val="24"/>
        </w:rPr>
        <w:t>ВебГрамотей</w:t>
      </w:r>
      <w:proofErr w:type="spellEnd"/>
      <w:r w:rsidR="0049759B" w:rsidRPr="00A254BD">
        <w:rPr>
          <w:rFonts w:ascii="Times New Roman" w:hAnsi="Times New Roman" w:cs="Times New Roman"/>
          <w:sz w:val="24"/>
          <w:szCs w:val="24"/>
        </w:rPr>
        <w:t>»</w:t>
      </w:r>
      <w:r w:rsidR="0049759B" w:rsidRPr="00A254B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который представляет собой комплекс упражнений на отработку правил орфографии для обучающихся 9 классов. </w:t>
      </w:r>
    </w:p>
    <w:p w:rsidR="00CA7B91" w:rsidRPr="00A254BD" w:rsidRDefault="007B4323" w:rsidP="004975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B0E" w:rsidRPr="00A254BD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3043CD" w:rsidRPr="00A254BD">
        <w:rPr>
          <w:rFonts w:ascii="Times New Roman" w:hAnsi="Times New Roman" w:cs="Times New Roman"/>
          <w:bCs/>
          <w:sz w:val="24"/>
          <w:szCs w:val="24"/>
        </w:rPr>
        <w:t xml:space="preserve">е учебного года успешно решались </w:t>
      </w:r>
      <w:r w:rsidR="00C63B0E" w:rsidRPr="00A254BD">
        <w:rPr>
          <w:rFonts w:ascii="Times New Roman" w:hAnsi="Times New Roman" w:cs="Times New Roman"/>
          <w:sz w:val="24"/>
          <w:szCs w:val="24"/>
        </w:rPr>
        <w:t>з</w:t>
      </w:r>
      <w:r w:rsidR="00CA7B91" w:rsidRPr="00A254BD">
        <w:rPr>
          <w:rFonts w:ascii="Times New Roman" w:hAnsi="Times New Roman" w:cs="Times New Roman"/>
          <w:sz w:val="24"/>
          <w:szCs w:val="24"/>
        </w:rPr>
        <w:t>адачи</w:t>
      </w:r>
      <w:r w:rsidR="0040179E" w:rsidRPr="00A254BD">
        <w:rPr>
          <w:rFonts w:ascii="Times New Roman" w:hAnsi="Times New Roman" w:cs="Times New Roman"/>
          <w:sz w:val="24"/>
          <w:szCs w:val="24"/>
        </w:rPr>
        <w:t xml:space="preserve"> программы «ОРФО-9»:</w:t>
      </w:r>
      <w:r w:rsidR="0049759B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40179E" w:rsidRPr="00A254BD">
        <w:rPr>
          <w:rFonts w:ascii="Times New Roman" w:hAnsi="Times New Roman" w:cs="Times New Roman"/>
          <w:sz w:val="24"/>
          <w:szCs w:val="24"/>
        </w:rPr>
        <w:t>создат</w:t>
      </w:r>
      <w:r w:rsidR="00CA7B91" w:rsidRPr="00A254BD">
        <w:rPr>
          <w:rFonts w:ascii="Times New Roman" w:hAnsi="Times New Roman" w:cs="Times New Roman"/>
          <w:sz w:val="24"/>
          <w:szCs w:val="24"/>
        </w:rPr>
        <w:t xml:space="preserve">ь </w:t>
      </w:r>
      <w:r w:rsidR="0040179E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CA7B91" w:rsidRPr="00A254BD">
        <w:rPr>
          <w:rFonts w:ascii="Times New Roman" w:hAnsi="Times New Roman" w:cs="Times New Roman"/>
          <w:sz w:val="24"/>
          <w:szCs w:val="24"/>
        </w:rPr>
        <w:t xml:space="preserve">условия для расширения социального опыта обучающихся и учителей-словесников в процессе  их участия в мероприятиях программы «ОРФО-9»; развивать ИКТ-компетентность обучающихся и учителей посредством продуктивной деятельности, стимулировать желание овладеть современным инструментарием обучения правописанию; оказывать оперативную методическую и консультационную помощь  учителям русского языка  в достижении планируемых результатов в преподавании предмета «Русский язык» с использованием </w:t>
      </w:r>
      <w:proofErr w:type="spellStart"/>
      <w:r w:rsidR="00CA7B91" w:rsidRPr="00A254B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="00CA7B91" w:rsidRPr="00A25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E08" w:rsidRPr="00A254BD" w:rsidRDefault="00103E08" w:rsidP="00EC2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 xml:space="preserve">В 2020-2021 </w:t>
      </w:r>
      <w:r w:rsidR="00D345EE" w:rsidRPr="00A254BD">
        <w:rPr>
          <w:rFonts w:ascii="Times New Roman" w:hAnsi="Times New Roman" w:cs="Times New Roman"/>
          <w:bCs/>
          <w:sz w:val="24"/>
          <w:szCs w:val="24"/>
        </w:rPr>
        <w:t xml:space="preserve">учебном </w:t>
      </w:r>
      <w:r w:rsidRPr="00A254BD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="00D345EE" w:rsidRPr="00A254BD">
        <w:rPr>
          <w:rFonts w:ascii="Times New Roman" w:hAnsi="Times New Roman" w:cs="Times New Roman"/>
          <w:bCs/>
          <w:sz w:val="24"/>
          <w:szCs w:val="24"/>
        </w:rPr>
        <w:t>с</w:t>
      </w:r>
      <w:r w:rsidRPr="00A254BD">
        <w:rPr>
          <w:rFonts w:ascii="Times New Roman" w:hAnsi="Times New Roman" w:cs="Times New Roman"/>
          <w:bCs/>
          <w:sz w:val="24"/>
          <w:szCs w:val="24"/>
        </w:rPr>
        <w:t>истематическая работа обучающихся в «ОРФО-9» по отдельным правилам орфографии показала средний прирост уровня грамотности</w:t>
      </w:r>
      <w:r w:rsidR="00E9114C" w:rsidRPr="00A254BD">
        <w:rPr>
          <w:rFonts w:ascii="Times New Roman" w:hAnsi="Times New Roman" w:cs="Times New Roman"/>
          <w:bCs/>
          <w:sz w:val="24"/>
          <w:szCs w:val="24"/>
        </w:rPr>
        <w:t>:</w:t>
      </w:r>
      <w:r w:rsidRPr="00A254BD">
        <w:rPr>
          <w:rFonts w:ascii="Times New Roman" w:hAnsi="Times New Roman" w:cs="Times New Roman"/>
          <w:bCs/>
          <w:sz w:val="24"/>
          <w:szCs w:val="24"/>
        </w:rPr>
        <w:t xml:space="preserve"> по итогам учебного года в ряде образовательных учреждений до 2%-3%, повышен уровень усвоения отдельных орфограмм до 12%- 25%.</w:t>
      </w:r>
      <w:r w:rsidRPr="00A2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08" w:rsidRPr="00A254BD" w:rsidRDefault="00103E08" w:rsidP="00EC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 w:rsidR="00D345EE" w:rsidRPr="00A254BD">
        <w:rPr>
          <w:rFonts w:ascii="Times New Roman" w:hAnsi="Times New Roman" w:cs="Times New Roman"/>
          <w:sz w:val="24"/>
          <w:szCs w:val="24"/>
        </w:rPr>
        <w:t>по реализации программы</w:t>
      </w:r>
      <w:r w:rsidR="004D2934" w:rsidRPr="00A254BD">
        <w:rPr>
          <w:rFonts w:ascii="Times New Roman" w:hAnsi="Times New Roman" w:cs="Times New Roman"/>
          <w:sz w:val="24"/>
          <w:szCs w:val="24"/>
        </w:rPr>
        <w:t xml:space="preserve"> «ОРФО-</w:t>
      </w:r>
      <w:r w:rsidRPr="00A254BD">
        <w:rPr>
          <w:rFonts w:ascii="Times New Roman" w:hAnsi="Times New Roman" w:cs="Times New Roman"/>
          <w:sz w:val="24"/>
          <w:szCs w:val="24"/>
        </w:rPr>
        <w:t xml:space="preserve">9» </w:t>
      </w:r>
      <w:r w:rsidR="00D345EE" w:rsidRPr="00A254BD">
        <w:rPr>
          <w:rFonts w:ascii="Times New Roman" w:hAnsi="Times New Roman" w:cs="Times New Roman"/>
          <w:sz w:val="24"/>
          <w:szCs w:val="24"/>
        </w:rPr>
        <w:t>в</w:t>
      </w:r>
      <w:r w:rsidRPr="00A25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54BD">
        <w:rPr>
          <w:rFonts w:ascii="Times New Roman" w:hAnsi="Times New Roman" w:cs="Times New Roman"/>
          <w:sz w:val="24"/>
          <w:szCs w:val="24"/>
        </w:rPr>
        <w:t>.</w:t>
      </w:r>
      <w:r w:rsidR="00D345EE" w:rsidRPr="00A254BD">
        <w:rPr>
          <w:rFonts w:ascii="Times New Roman" w:hAnsi="Times New Roman" w:cs="Times New Roman"/>
          <w:sz w:val="24"/>
          <w:szCs w:val="24"/>
        </w:rPr>
        <w:t> </w:t>
      </w:r>
      <w:r w:rsidRPr="00A254BD">
        <w:rPr>
          <w:rFonts w:ascii="Times New Roman" w:hAnsi="Times New Roman" w:cs="Times New Roman"/>
          <w:sz w:val="24"/>
          <w:szCs w:val="24"/>
        </w:rPr>
        <w:t>Магнитогорске отмечен количественный рост участников и высокоактивных классов. «Активным» считается класс, в котором более 80% упражнений выполнили более половины обучающихся. Средний показатель роста грамотности +2, в ряде О</w:t>
      </w:r>
      <w:proofErr w:type="gramStart"/>
      <w:r w:rsidRPr="00A254B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254BD">
        <w:rPr>
          <w:rFonts w:ascii="Times New Roman" w:hAnsi="Times New Roman" w:cs="Times New Roman"/>
          <w:sz w:val="24"/>
          <w:szCs w:val="24"/>
        </w:rPr>
        <w:t xml:space="preserve"> до 8%.</w:t>
      </w:r>
    </w:p>
    <w:p w:rsidR="006827D6" w:rsidRPr="00A254BD" w:rsidRDefault="00C317B9" w:rsidP="001C63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В таблице</w:t>
      </w:r>
      <w:r w:rsidR="00D207F4" w:rsidRPr="00A254BD">
        <w:rPr>
          <w:rFonts w:ascii="Times New Roman" w:hAnsi="Times New Roman" w:cs="Times New Roman"/>
          <w:sz w:val="24"/>
          <w:szCs w:val="24"/>
        </w:rPr>
        <w:t xml:space="preserve"> 1</w:t>
      </w:r>
      <w:r w:rsidRPr="00A254BD">
        <w:rPr>
          <w:rFonts w:ascii="Times New Roman" w:hAnsi="Times New Roman" w:cs="Times New Roman"/>
          <w:sz w:val="24"/>
          <w:szCs w:val="24"/>
        </w:rPr>
        <w:t xml:space="preserve"> отражены данные</w:t>
      </w:r>
      <w:r w:rsidR="004300D1" w:rsidRPr="00A254BD">
        <w:rPr>
          <w:rFonts w:ascii="Times New Roman" w:hAnsi="Times New Roman" w:cs="Times New Roman"/>
          <w:sz w:val="24"/>
          <w:szCs w:val="24"/>
        </w:rPr>
        <w:t xml:space="preserve"> по реализации программы «ОРФО-9» в г.</w:t>
      </w:r>
      <w:r w:rsidR="005D0BCA" w:rsidRPr="00A254B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4300D1" w:rsidRPr="00A254BD">
        <w:rPr>
          <w:rFonts w:ascii="Times New Roman" w:hAnsi="Times New Roman" w:cs="Times New Roman"/>
          <w:sz w:val="24"/>
          <w:szCs w:val="24"/>
        </w:rPr>
        <w:t xml:space="preserve">Магнитогорске </w:t>
      </w:r>
      <w:r w:rsidR="004D2934" w:rsidRPr="00A254BD">
        <w:rPr>
          <w:rFonts w:ascii="Times New Roman" w:hAnsi="Times New Roman" w:cs="Times New Roman"/>
          <w:sz w:val="24"/>
          <w:szCs w:val="24"/>
        </w:rPr>
        <w:t xml:space="preserve"> за 3 года </w:t>
      </w:r>
      <w:proofErr w:type="gramStart"/>
      <w:r w:rsidR="004D2934" w:rsidRPr="00A254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2934" w:rsidRPr="00A254BD">
        <w:rPr>
          <w:rFonts w:ascii="Times New Roman" w:hAnsi="Times New Roman" w:cs="Times New Roman"/>
          <w:sz w:val="24"/>
          <w:szCs w:val="24"/>
        </w:rPr>
        <w:t>2019-2022 г.г.):</w:t>
      </w:r>
    </w:p>
    <w:p w:rsidR="00CF0DFF" w:rsidRPr="00A254BD" w:rsidRDefault="00D345EE" w:rsidP="00D345E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D345EE" w:rsidRPr="00A254BD" w:rsidRDefault="004D2934" w:rsidP="00D345E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2670A5" w:rsidRPr="00A254BD">
        <w:rPr>
          <w:rFonts w:ascii="Times New Roman" w:hAnsi="Times New Roman" w:cs="Times New Roman"/>
          <w:bCs/>
          <w:sz w:val="24"/>
          <w:szCs w:val="24"/>
        </w:rPr>
        <w:t xml:space="preserve">  программы «ОРФО-9»</w:t>
      </w:r>
    </w:p>
    <w:tbl>
      <w:tblPr>
        <w:tblStyle w:val="a9"/>
        <w:tblW w:w="0" w:type="auto"/>
        <w:tblLayout w:type="fixed"/>
        <w:tblLook w:val="04A0"/>
      </w:tblPr>
      <w:tblGrid>
        <w:gridCol w:w="688"/>
        <w:gridCol w:w="459"/>
        <w:gridCol w:w="521"/>
        <w:gridCol w:w="992"/>
        <w:gridCol w:w="567"/>
        <w:gridCol w:w="574"/>
        <w:gridCol w:w="804"/>
        <w:gridCol w:w="523"/>
        <w:gridCol w:w="874"/>
        <w:gridCol w:w="682"/>
        <w:gridCol w:w="616"/>
        <w:gridCol w:w="888"/>
        <w:gridCol w:w="709"/>
        <w:gridCol w:w="674"/>
      </w:tblGrid>
      <w:tr w:rsidR="00AF4524" w:rsidRPr="00A254BD" w:rsidTr="006677EB">
        <w:tc>
          <w:tcPr>
            <w:tcW w:w="688" w:type="dxa"/>
            <w:vMerge w:val="restart"/>
            <w:textDirection w:val="btLr"/>
          </w:tcPr>
          <w:p w:rsidR="008518BF" w:rsidRPr="00A254BD" w:rsidRDefault="008518BF" w:rsidP="00AF4524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год </w:t>
            </w:r>
          </w:p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  <w:r w:rsidRPr="00A254BD">
              <w:rPr>
                <w:bCs/>
              </w:rPr>
              <w:t>Всего ОУ</w:t>
            </w:r>
          </w:p>
        </w:tc>
        <w:tc>
          <w:tcPr>
            <w:tcW w:w="1513" w:type="dxa"/>
            <w:gridSpan w:val="2"/>
          </w:tcPr>
          <w:p w:rsidR="008518BF" w:rsidRPr="00A254BD" w:rsidRDefault="008518BF" w:rsidP="00D501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К ОРФО-9 подключились</w:t>
            </w:r>
          </w:p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  <w:r w:rsidRPr="00A254BD">
              <w:rPr>
                <w:bCs/>
              </w:rPr>
              <w:t>Всего классов</w:t>
            </w:r>
          </w:p>
        </w:tc>
        <w:tc>
          <w:tcPr>
            <w:tcW w:w="1378" w:type="dxa"/>
            <w:gridSpan w:val="2"/>
          </w:tcPr>
          <w:p w:rsidR="008518BF" w:rsidRPr="00A254BD" w:rsidRDefault="008518BF" w:rsidP="00D501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К ОРФО-9 подключились</w:t>
            </w:r>
          </w:p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397" w:type="dxa"/>
            <w:gridSpan w:val="2"/>
          </w:tcPr>
          <w:p w:rsidR="008518BF" w:rsidRPr="00A254BD" w:rsidRDefault="008518BF" w:rsidP="008B3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активных*</w:t>
            </w:r>
          </w:p>
          <w:p w:rsidR="008518BF" w:rsidRPr="00A254BD" w:rsidRDefault="008518BF" w:rsidP="008B33B0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классов</w:t>
            </w:r>
          </w:p>
        </w:tc>
        <w:tc>
          <w:tcPr>
            <w:tcW w:w="682" w:type="dxa"/>
            <w:vMerge w:val="restart"/>
            <w:textDirection w:val="btLr"/>
          </w:tcPr>
          <w:p w:rsidR="008518BF" w:rsidRPr="00A254BD" w:rsidRDefault="008518BF" w:rsidP="00AF452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учащихся</w:t>
            </w:r>
          </w:p>
          <w:p w:rsidR="008518BF" w:rsidRPr="00A254BD" w:rsidRDefault="008518BF" w:rsidP="00AF452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9 классов</w:t>
            </w:r>
          </w:p>
        </w:tc>
        <w:tc>
          <w:tcPr>
            <w:tcW w:w="1504" w:type="dxa"/>
            <w:gridSpan w:val="2"/>
          </w:tcPr>
          <w:p w:rsidR="008518BF" w:rsidRPr="00A254BD" w:rsidRDefault="008518BF" w:rsidP="006F7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Прошли диагностику</w:t>
            </w:r>
          </w:p>
          <w:p w:rsidR="008518BF" w:rsidRPr="00A254BD" w:rsidRDefault="008518BF" w:rsidP="006F7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383" w:type="dxa"/>
            <w:gridSpan w:val="2"/>
          </w:tcPr>
          <w:p w:rsidR="008518BF" w:rsidRPr="00A254BD" w:rsidRDefault="008518BF" w:rsidP="006F7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Занимались систематически</w:t>
            </w:r>
          </w:p>
          <w:p w:rsidR="008518BF" w:rsidRPr="00A254BD" w:rsidRDefault="008518BF" w:rsidP="006F7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(чел.)</w:t>
            </w:r>
          </w:p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F4524" w:rsidRPr="00A254BD" w:rsidTr="006677EB">
        <w:tc>
          <w:tcPr>
            <w:tcW w:w="688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459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513" w:type="dxa"/>
            <w:gridSpan w:val="2"/>
          </w:tcPr>
          <w:p w:rsidR="008518BF" w:rsidRPr="00A254BD" w:rsidRDefault="008518BF" w:rsidP="008B33B0">
            <w:pPr>
              <w:pStyle w:val="a3"/>
              <w:ind w:left="0"/>
              <w:jc w:val="center"/>
              <w:rPr>
                <w:bCs/>
              </w:rPr>
            </w:pPr>
            <w:r w:rsidRPr="00A254BD">
              <w:rPr>
                <w:bCs/>
              </w:rPr>
              <w:t>ОУ</w:t>
            </w:r>
          </w:p>
        </w:tc>
        <w:tc>
          <w:tcPr>
            <w:tcW w:w="567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378" w:type="dxa"/>
            <w:gridSpan w:val="2"/>
          </w:tcPr>
          <w:p w:rsidR="008518BF" w:rsidRPr="00A254BD" w:rsidRDefault="008518BF" w:rsidP="008B33B0">
            <w:pPr>
              <w:pStyle w:val="a3"/>
              <w:ind w:left="0"/>
              <w:jc w:val="center"/>
              <w:rPr>
                <w:bCs/>
              </w:rPr>
            </w:pPr>
            <w:r w:rsidRPr="00A254BD">
              <w:rPr>
                <w:bCs/>
              </w:rPr>
              <w:t>классы</w:t>
            </w:r>
          </w:p>
        </w:tc>
        <w:tc>
          <w:tcPr>
            <w:tcW w:w="523" w:type="dxa"/>
            <w:vMerge w:val="restart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Кол-во 9 классов</w:t>
            </w:r>
          </w:p>
        </w:tc>
        <w:tc>
          <w:tcPr>
            <w:tcW w:w="874" w:type="dxa"/>
            <w:vMerge w:val="restart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% от </w:t>
            </w:r>
            <w:r w:rsidRPr="00A254BD">
              <w:rPr>
                <w:color w:val="000000"/>
                <w:kern w:val="24"/>
              </w:rPr>
              <w:lastRenderedPageBreak/>
              <w:t>общего кол-ва 9 классов города</w:t>
            </w:r>
          </w:p>
        </w:tc>
        <w:tc>
          <w:tcPr>
            <w:tcW w:w="682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color w:val="000000"/>
                <w:kern w:val="24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  <w:r w:rsidRPr="00A254BD">
              <w:rPr>
                <w:color w:val="000000"/>
                <w:kern w:val="24"/>
              </w:rPr>
              <w:t>Кол-во</w:t>
            </w:r>
          </w:p>
        </w:tc>
        <w:tc>
          <w:tcPr>
            <w:tcW w:w="888" w:type="dxa"/>
            <w:vMerge w:val="restart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% от общего кол-ва </w:t>
            </w:r>
            <w:proofErr w:type="gramStart"/>
            <w:r w:rsidRPr="00A254BD">
              <w:rPr>
                <w:color w:val="000000"/>
                <w:kern w:val="24"/>
              </w:rPr>
              <w:t>обучающихся</w:t>
            </w:r>
            <w:proofErr w:type="gramEnd"/>
          </w:p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  <w:r w:rsidRPr="00A254BD">
              <w:rPr>
                <w:color w:val="000000"/>
                <w:kern w:val="24"/>
              </w:rPr>
              <w:t>города</w:t>
            </w:r>
          </w:p>
        </w:tc>
        <w:tc>
          <w:tcPr>
            <w:tcW w:w="709" w:type="dxa"/>
            <w:vMerge w:val="restart"/>
            <w:textDirection w:val="btLr"/>
          </w:tcPr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  <w:r w:rsidRPr="00A254BD">
              <w:rPr>
                <w:color w:val="000000"/>
                <w:kern w:val="24"/>
              </w:rPr>
              <w:t>Кол-во</w:t>
            </w:r>
          </w:p>
        </w:tc>
        <w:tc>
          <w:tcPr>
            <w:tcW w:w="674" w:type="dxa"/>
            <w:vMerge w:val="restart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% от общего кол-ва </w:t>
            </w:r>
            <w:proofErr w:type="gramStart"/>
            <w:r w:rsidRPr="00A254BD">
              <w:rPr>
                <w:color w:val="000000"/>
                <w:kern w:val="24"/>
              </w:rPr>
              <w:t>обучающихся</w:t>
            </w:r>
            <w:proofErr w:type="gramEnd"/>
          </w:p>
          <w:p w:rsidR="008518BF" w:rsidRPr="00A254BD" w:rsidRDefault="008518BF" w:rsidP="00AF4524">
            <w:pPr>
              <w:pStyle w:val="a3"/>
              <w:ind w:left="113" w:right="113"/>
              <w:jc w:val="both"/>
              <w:rPr>
                <w:bCs/>
              </w:rPr>
            </w:pPr>
            <w:r w:rsidRPr="00A254BD">
              <w:rPr>
                <w:color w:val="000000"/>
                <w:kern w:val="24"/>
              </w:rPr>
              <w:t>города</w:t>
            </w:r>
          </w:p>
        </w:tc>
      </w:tr>
      <w:tr w:rsidR="00AF4524" w:rsidRPr="00A254BD" w:rsidTr="006677EB">
        <w:trPr>
          <w:cantSplit/>
          <w:trHeight w:val="1134"/>
        </w:trPr>
        <w:tc>
          <w:tcPr>
            <w:tcW w:w="688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459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521" w:type="dxa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Кол-во</w:t>
            </w:r>
          </w:p>
        </w:tc>
        <w:tc>
          <w:tcPr>
            <w:tcW w:w="992" w:type="dxa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% от общего кол-ва ОУ города</w:t>
            </w:r>
          </w:p>
        </w:tc>
        <w:tc>
          <w:tcPr>
            <w:tcW w:w="567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574" w:type="dxa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Кол-во</w:t>
            </w:r>
          </w:p>
        </w:tc>
        <w:tc>
          <w:tcPr>
            <w:tcW w:w="804" w:type="dxa"/>
            <w:textDirection w:val="btLr"/>
          </w:tcPr>
          <w:p w:rsidR="008518BF" w:rsidRPr="00A254BD" w:rsidRDefault="008518BF" w:rsidP="00AF4524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% от общего кол-ва ОУ города</w:t>
            </w:r>
          </w:p>
        </w:tc>
        <w:tc>
          <w:tcPr>
            <w:tcW w:w="523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74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682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616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88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674" w:type="dxa"/>
            <w:vMerge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F4524" w:rsidRPr="00A254BD" w:rsidTr="006677EB">
        <w:tc>
          <w:tcPr>
            <w:tcW w:w="688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</w:pPr>
            <w:r w:rsidRPr="00A254BD">
              <w:rPr>
                <w:color w:val="000000"/>
                <w:kern w:val="24"/>
              </w:rPr>
              <w:lastRenderedPageBreak/>
              <w:t>2019-2020</w:t>
            </w:r>
          </w:p>
        </w:tc>
        <w:tc>
          <w:tcPr>
            <w:tcW w:w="459" w:type="dxa"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60</w:t>
            </w:r>
          </w:p>
        </w:tc>
        <w:tc>
          <w:tcPr>
            <w:tcW w:w="521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</w:pPr>
            <w:r w:rsidRPr="00A254BD">
              <w:rPr>
                <w:color w:val="000000"/>
                <w:kern w:val="24"/>
              </w:rPr>
              <w:t>57</w:t>
            </w:r>
          </w:p>
        </w:tc>
        <w:tc>
          <w:tcPr>
            <w:tcW w:w="992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95</w:t>
            </w:r>
          </w:p>
        </w:tc>
        <w:tc>
          <w:tcPr>
            <w:tcW w:w="567" w:type="dxa"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180</w:t>
            </w:r>
          </w:p>
        </w:tc>
        <w:tc>
          <w:tcPr>
            <w:tcW w:w="574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804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96,1</w:t>
            </w:r>
          </w:p>
        </w:tc>
        <w:tc>
          <w:tcPr>
            <w:tcW w:w="523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</w:pPr>
            <w:r w:rsidRPr="00A254BD">
              <w:rPr>
                <w:color w:val="000000"/>
                <w:kern w:val="24"/>
              </w:rPr>
              <w:t>143</w:t>
            </w:r>
          </w:p>
        </w:tc>
        <w:tc>
          <w:tcPr>
            <w:tcW w:w="874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82,7</w:t>
            </w:r>
          </w:p>
        </w:tc>
        <w:tc>
          <w:tcPr>
            <w:tcW w:w="682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4270</w:t>
            </w:r>
          </w:p>
        </w:tc>
        <w:tc>
          <w:tcPr>
            <w:tcW w:w="616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</w:pPr>
            <w:r w:rsidRPr="00A254BD">
              <w:rPr>
                <w:color w:val="000000"/>
                <w:kern w:val="24"/>
              </w:rPr>
              <w:t>1931</w:t>
            </w:r>
          </w:p>
        </w:tc>
        <w:tc>
          <w:tcPr>
            <w:tcW w:w="888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kern w:val="24"/>
              </w:rPr>
            </w:pPr>
            <w:r w:rsidRPr="00A254BD">
              <w:rPr>
                <w:kern w:val="24"/>
              </w:rPr>
              <w:t>45,2</w:t>
            </w:r>
          </w:p>
        </w:tc>
        <w:tc>
          <w:tcPr>
            <w:tcW w:w="709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1107</w:t>
            </w:r>
          </w:p>
        </w:tc>
        <w:tc>
          <w:tcPr>
            <w:tcW w:w="674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57,3</w:t>
            </w:r>
          </w:p>
        </w:tc>
      </w:tr>
      <w:tr w:rsidR="00AF4524" w:rsidRPr="00A254BD" w:rsidTr="006677EB">
        <w:tc>
          <w:tcPr>
            <w:tcW w:w="688" w:type="dxa"/>
          </w:tcPr>
          <w:p w:rsidR="008518BF" w:rsidRPr="00A254BD" w:rsidRDefault="008518BF" w:rsidP="00667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459" w:type="dxa"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55</w:t>
            </w:r>
          </w:p>
        </w:tc>
        <w:tc>
          <w:tcPr>
            <w:tcW w:w="521" w:type="dxa"/>
          </w:tcPr>
          <w:p w:rsidR="008518BF" w:rsidRPr="00A254BD" w:rsidRDefault="006677EB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100</w:t>
            </w:r>
          </w:p>
        </w:tc>
        <w:tc>
          <w:tcPr>
            <w:tcW w:w="567" w:type="dxa"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176</w:t>
            </w:r>
          </w:p>
        </w:tc>
        <w:tc>
          <w:tcPr>
            <w:tcW w:w="574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804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98,3</w:t>
            </w:r>
          </w:p>
        </w:tc>
        <w:tc>
          <w:tcPr>
            <w:tcW w:w="523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74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64,2</w:t>
            </w:r>
          </w:p>
        </w:tc>
        <w:tc>
          <w:tcPr>
            <w:tcW w:w="682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4154</w:t>
            </w:r>
          </w:p>
        </w:tc>
        <w:tc>
          <w:tcPr>
            <w:tcW w:w="616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1204</w:t>
            </w:r>
          </w:p>
        </w:tc>
        <w:tc>
          <w:tcPr>
            <w:tcW w:w="888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kern w:val="24"/>
              </w:rPr>
            </w:pPr>
            <w:r w:rsidRPr="00A254BD">
              <w:rPr>
                <w:kern w:val="24"/>
              </w:rPr>
              <w:t>29,1</w:t>
            </w:r>
          </w:p>
        </w:tc>
        <w:tc>
          <w:tcPr>
            <w:tcW w:w="709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674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47,8</w:t>
            </w:r>
          </w:p>
        </w:tc>
      </w:tr>
      <w:tr w:rsidR="00AF4524" w:rsidRPr="00A254BD" w:rsidTr="006677EB">
        <w:tc>
          <w:tcPr>
            <w:tcW w:w="688" w:type="dxa"/>
          </w:tcPr>
          <w:p w:rsidR="008518BF" w:rsidRPr="00A254BD" w:rsidRDefault="008518BF" w:rsidP="00667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459" w:type="dxa"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54</w:t>
            </w:r>
          </w:p>
        </w:tc>
        <w:tc>
          <w:tcPr>
            <w:tcW w:w="521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100</w:t>
            </w:r>
          </w:p>
        </w:tc>
        <w:tc>
          <w:tcPr>
            <w:tcW w:w="567" w:type="dxa"/>
          </w:tcPr>
          <w:p w:rsidR="008518BF" w:rsidRPr="00A254BD" w:rsidRDefault="008518BF" w:rsidP="00C1676D">
            <w:pPr>
              <w:pStyle w:val="a3"/>
              <w:ind w:left="0"/>
              <w:jc w:val="both"/>
              <w:rPr>
                <w:bCs/>
              </w:rPr>
            </w:pPr>
            <w:r w:rsidRPr="00A254BD">
              <w:rPr>
                <w:bCs/>
              </w:rPr>
              <w:t>186</w:t>
            </w:r>
          </w:p>
        </w:tc>
        <w:tc>
          <w:tcPr>
            <w:tcW w:w="574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804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97,3</w:t>
            </w:r>
          </w:p>
        </w:tc>
        <w:tc>
          <w:tcPr>
            <w:tcW w:w="523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74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75,1</w:t>
            </w:r>
          </w:p>
        </w:tc>
        <w:tc>
          <w:tcPr>
            <w:tcW w:w="682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4446</w:t>
            </w:r>
          </w:p>
        </w:tc>
        <w:tc>
          <w:tcPr>
            <w:tcW w:w="616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1994</w:t>
            </w:r>
          </w:p>
        </w:tc>
        <w:tc>
          <w:tcPr>
            <w:tcW w:w="888" w:type="dxa"/>
          </w:tcPr>
          <w:p w:rsidR="008518BF" w:rsidRPr="00A254BD" w:rsidRDefault="008518BF" w:rsidP="006677EB">
            <w:pPr>
              <w:pStyle w:val="a6"/>
              <w:spacing w:before="0" w:beforeAutospacing="0" w:after="0" w:afterAutospacing="0"/>
              <w:jc w:val="center"/>
              <w:rPr>
                <w:kern w:val="24"/>
              </w:rPr>
            </w:pPr>
            <w:r w:rsidRPr="00A254BD">
              <w:rPr>
                <w:kern w:val="24"/>
              </w:rPr>
              <w:t>44,8</w:t>
            </w:r>
          </w:p>
        </w:tc>
        <w:tc>
          <w:tcPr>
            <w:tcW w:w="709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1097</w:t>
            </w:r>
          </w:p>
        </w:tc>
        <w:tc>
          <w:tcPr>
            <w:tcW w:w="674" w:type="dxa"/>
          </w:tcPr>
          <w:p w:rsidR="008518BF" w:rsidRPr="00A254BD" w:rsidRDefault="008518BF" w:rsidP="00667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55,1</w:t>
            </w:r>
          </w:p>
        </w:tc>
      </w:tr>
    </w:tbl>
    <w:p w:rsidR="003F0F0D" w:rsidRPr="00A254BD" w:rsidRDefault="003F0F0D" w:rsidP="00C1676D">
      <w:pPr>
        <w:pStyle w:val="a3"/>
        <w:ind w:left="0" w:firstLine="709"/>
        <w:jc w:val="both"/>
        <w:rPr>
          <w:bCs/>
        </w:rPr>
      </w:pPr>
    </w:p>
    <w:p w:rsidR="00EB6F3F" w:rsidRPr="00A254BD" w:rsidRDefault="002670A5" w:rsidP="00C1676D">
      <w:pPr>
        <w:pStyle w:val="a3"/>
        <w:ind w:left="0" w:firstLine="709"/>
        <w:jc w:val="both"/>
      </w:pPr>
      <w:r w:rsidRPr="00A254BD">
        <w:rPr>
          <w:bCs/>
        </w:rPr>
        <w:t>Как видно из таблицы 1, увеличилось количество участников программы «ОРФО-9» и обучающихся, занимающихся систематически. Наблюдается динамика роста</w:t>
      </w:r>
      <w:r w:rsidRPr="00A254BD">
        <w:rPr>
          <w:bCs/>
          <w:color w:val="FF0000"/>
        </w:rPr>
        <w:t xml:space="preserve"> </w:t>
      </w:r>
      <w:r w:rsidRPr="00A254BD">
        <w:t>грамотности  орфографических умений 9-классников, занимавшихся систематически, выполнивших курс тренировочных упражнений  в течение учебного года.</w:t>
      </w:r>
      <w:r w:rsidR="00C1676D" w:rsidRPr="00A254BD">
        <w:rPr>
          <w:color w:val="000000"/>
        </w:rPr>
        <w:t xml:space="preserve"> </w:t>
      </w:r>
      <w:r w:rsidR="006677EB" w:rsidRPr="00A254BD">
        <w:t>Доля обучающихся 9-х классов, в отношении которых проводилась оценка функциональной (читательской) и орфографической грамотности по программе оценки качества образования обучающихся 9 классов АНО «Центр Развития Молодёжи» (г</w:t>
      </w:r>
      <w:proofErr w:type="gramStart"/>
      <w:r w:rsidR="006677EB" w:rsidRPr="00A254BD">
        <w:t>.Е</w:t>
      </w:r>
      <w:proofErr w:type="gramEnd"/>
      <w:r w:rsidR="006677EB" w:rsidRPr="00A254BD">
        <w:t xml:space="preserve">катеринбург), от общей численности обучающихся данной категории, в 2021-2022 учебном году составила 55,1%, что на 7,3% больше, чем в 2020-2021 учебном году, но </w:t>
      </w:r>
      <w:r w:rsidR="0049759B" w:rsidRPr="00A254BD">
        <w:t xml:space="preserve"> на </w:t>
      </w:r>
      <w:r w:rsidR="006677EB" w:rsidRPr="00A254BD">
        <w:t xml:space="preserve">2,2% меньше, чем в 2019-2020 учебном году. </w:t>
      </w:r>
    </w:p>
    <w:p w:rsidR="006677EB" w:rsidRPr="00A254BD" w:rsidRDefault="006677EB" w:rsidP="00C1676D">
      <w:pPr>
        <w:pStyle w:val="a3"/>
        <w:ind w:left="0" w:firstLine="709"/>
        <w:jc w:val="both"/>
      </w:pPr>
      <w:r w:rsidRPr="00A254BD">
        <w:t xml:space="preserve">В 2019-2020 учебном году в связи с пандемией обучающиеся большой период учебного времени занимались в дистанционном режиме, </w:t>
      </w:r>
      <w:r w:rsidR="00A424DF" w:rsidRPr="00A254BD">
        <w:t xml:space="preserve">активно  использовали учебники </w:t>
      </w:r>
      <w:proofErr w:type="spellStart"/>
      <w:r w:rsidR="00A424DF" w:rsidRPr="00A254BD">
        <w:t>Т.А.Ладыженской</w:t>
      </w:r>
      <w:proofErr w:type="spellEnd"/>
      <w:r w:rsidR="00A424DF" w:rsidRPr="00A254BD">
        <w:t xml:space="preserve">, М.Т.Баранова, </w:t>
      </w:r>
      <w:proofErr w:type="spellStart"/>
      <w:r w:rsidR="00A424DF" w:rsidRPr="00A254BD">
        <w:t>С.Г.Бархударова</w:t>
      </w:r>
      <w:proofErr w:type="spellEnd"/>
      <w:r w:rsidR="00A424DF" w:rsidRPr="00A254BD">
        <w:t>, завершённой предметной линии УМК по русскому языку. В дополнение к учебникам п</w:t>
      </w:r>
      <w:r w:rsidRPr="00A254BD">
        <w:t xml:space="preserve">едагоги чаще </w:t>
      </w:r>
      <w:r w:rsidR="009E4541" w:rsidRPr="00A254BD">
        <w:t>использовали тренажер «</w:t>
      </w:r>
      <w:proofErr w:type="spellStart"/>
      <w:r w:rsidR="009E4541" w:rsidRPr="00A254BD">
        <w:t>ВебГрамо</w:t>
      </w:r>
      <w:r w:rsidRPr="00A254BD">
        <w:t>тей</w:t>
      </w:r>
      <w:proofErr w:type="spellEnd"/>
      <w:r w:rsidRPr="00A254BD">
        <w:t>», поэтому доля обучающихся 9-х классов, систематически занимавшихся в программе, была столь значительной.</w:t>
      </w:r>
      <w:r w:rsidR="00DA2C3C" w:rsidRPr="00A254BD">
        <w:t xml:space="preserve"> </w:t>
      </w:r>
      <w:r w:rsidR="00F477DE" w:rsidRPr="00A254BD">
        <w:t>Программа «ОРФО-9» показывает возможность использования внешних инструментов оценивания для внутренней оценки, что повышает объективность результатов.</w:t>
      </w:r>
    </w:p>
    <w:p w:rsidR="000D67B1" w:rsidRPr="00A254BD" w:rsidRDefault="004D2934" w:rsidP="001C639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 xml:space="preserve">В таблице 2 представлена </w:t>
      </w:r>
      <w:r w:rsidR="006E62D7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sz w:val="24"/>
          <w:szCs w:val="24"/>
        </w:rPr>
        <w:t>д</w:t>
      </w:r>
      <w:r w:rsidR="006C504D" w:rsidRPr="00A254BD">
        <w:rPr>
          <w:rFonts w:ascii="Times New Roman" w:hAnsi="Times New Roman" w:cs="Times New Roman"/>
          <w:sz w:val="24"/>
          <w:szCs w:val="24"/>
        </w:rPr>
        <w:t>инамика роста грамотности</w:t>
      </w:r>
      <w:r w:rsidR="001C6394" w:rsidRPr="00A254BD">
        <w:rPr>
          <w:rFonts w:ascii="Times New Roman" w:hAnsi="Times New Roman" w:cs="Times New Roman"/>
          <w:sz w:val="24"/>
          <w:szCs w:val="24"/>
        </w:rPr>
        <w:t xml:space="preserve"> (в соответствии с освоением</w:t>
      </w:r>
      <w:r w:rsidR="00F26C41" w:rsidRPr="00A254BD">
        <w:rPr>
          <w:rFonts w:ascii="Times New Roman" w:hAnsi="Times New Roman" w:cs="Times New Roman"/>
          <w:sz w:val="24"/>
          <w:szCs w:val="24"/>
        </w:rPr>
        <w:t xml:space="preserve"> ряда </w:t>
      </w:r>
      <w:r w:rsidR="001C6394" w:rsidRPr="00A254BD">
        <w:rPr>
          <w:rFonts w:ascii="Times New Roman" w:hAnsi="Times New Roman" w:cs="Times New Roman"/>
          <w:sz w:val="24"/>
          <w:szCs w:val="24"/>
        </w:rPr>
        <w:t xml:space="preserve"> правописных норм по русскому языку)</w:t>
      </w:r>
      <w:r w:rsidR="006C504D" w:rsidRPr="00A254BD">
        <w:rPr>
          <w:rFonts w:ascii="Times New Roman" w:hAnsi="Times New Roman" w:cs="Times New Roman"/>
          <w:sz w:val="24"/>
          <w:szCs w:val="24"/>
        </w:rPr>
        <w:t xml:space="preserve"> 9-классн</w:t>
      </w:r>
      <w:r w:rsidR="00D345EE" w:rsidRPr="00A254BD">
        <w:rPr>
          <w:rFonts w:ascii="Times New Roman" w:hAnsi="Times New Roman" w:cs="Times New Roman"/>
          <w:sz w:val="24"/>
          <w:szCs w:val="24"/>
        </w:rPr>
        <w:t>и</w:t>
      </w:r>
      <w:r w:rsidR="006C504D" w:rsidRPr="00A254BD">
        <w:rPr>
          <w:rFonts w:ascii="Times New Roman" w:hAnsi="Times New Roman" w:cs="Times New Roman"/>
          <w:sz w:val="24"/>
          <w:szCs w:val="24"/>
        </w:rPr>
        <w:t xml:space="preserve">ков </w:t>
      </w:r>
      <w:r w:rsidRPr="00A254B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254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54BD">
        <w:rPr>
          <w:rFonts w:ascii="Times New Roman" w:hAnsi="Times New Roman" w:cs="Times New Roman"/>
          <w:sz w:val="24"/>
          <w:szCs w:val="24"/>
        </w:rPr>
        <w:t xml:space="preserve">агнитогорска </w:t>
      </w:r>
      <w:r w:rsidR="006C504D" w:rsidRPr="00A254B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21B6C" w:rsidRPr="00A254BD">
        <w:rPr>
          <w:rFonts w:ascii="Times New Roman" w:hAnsi="Times New Roman" w:cs="Times New Roman"/>
          <w:sz w:val="24"/>
          <w:szCs w:val="24"/>
        </w:rPr>
        <w:t>ре</w:t>
      </w:r>
      <w:r w:rsidR="001C6394" w:rsidRPr="00A254BD">
        <w:rPr>
          <w:rFonts w:ascii="Times New Roman" w:hAnsi="Times New Roman" w:cs="Times New Roman"/>
          <w:sz w:val="24"/>
          <w:szCs w:val="24"/>
        </w:rPr>
        <w:t xml:space="preserve">ализации программы «ОРФО-9» за </w:t>
      </w:r>
      <w:r w:rsidRPr="00A254BD">
        <w:rPr>
          <w:rFonts w:ascii="Times New Roman" w:hAnsi="Times New Roman" w:cs="Times New Roman"/>
          <w:sz w:val="24"/>
          <w:szCs w:val="24"/>
        </w:rPr>
        <w:t xml:space="preserve"> 3 года (2019-2022 г.г.): </w:t>
      </w:r>
    </w:p>
    <w:p w:rsidR="00621B6C" w:rsidRPr="00A254BD" w:rsidRDefault="00B94833" w:rsidP="001C6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Таблица 2</w:t>
      </w:r>
    </w:p>
    <w:p w:rsidR="001A644C" w:rsidRPr="00A254BD" w:rsidRDefault="002A1E94" w:rsidP="001C63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Изученные орфографические правила </w:t>
      </w:r>
      <w:r w:rsidR="007413C3" w:rsidRPr="00A254BD">
        <w:rPr>
          <w:rFonts w:ascii="Times New Roman" w:hAnsi="Times New Roman" w:cs="Times New Roman"/>
          <w:bCs/>
          <w:sz w:val="24"/>
          <w:szCs w:val="24"/>
        </w:rPr>
        <w:t xml:space="preserve"> по  русскому языку (раздел «Орфография»)</w:t>
      </w:r>
    </w:p>
    <w:tbl>
      <w:tblPr>
        <w:tblStyle w:val="a9"/>
        <w:tblW w:w="0" w:type="auto"/>
        <w:tblInd w:w="108" w:type="dxa"/>
        <w:tblCellMar>
          <w:left w:w="28" w:type="dxa"/>
          <w:right w:w="28" w:type="dxa"/>
        </w:tblCellMar>
        <w:tblLook w:val="04A0"/>
      </w:tblPr>
      <w:tblGrid>
        <w:gridCol w:w="487"/>
        <w:gridCol w:w="3329"/>
        <w:gridCol w:w="1829"/>
        <w:gridCol w:w="1829"/>
        <w:gridCol w:w="1829"/>
      </w:tblGrid>
      <w:tr w:rsidR="00E33DDD" w:rsidRPr="00A254BD" w:rsidTr="001C6394">
        <w:trPr>
          <w:trHeight w:val="415"/>
        </w:trPr>
        <w:tc>
          <w:tcPr>
            <w:tcW w:w="487" w:type="dxa"/>
            <w:vMerge w:val="restart"/>
            <w:vAlign w:val="center"/>
          </w:tcPr>
          <w:p w:rsidR="00E33DDD" w:rsidRPr="00A254BD" w:rsidRDefault="00E33DDD" w:rsidP="00625DA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DDD" w:rsidRPr="00A254BD" w:rsidRDefault="00E33DDD" w:rsidP="00625DA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9" w:type="dxa"/>
            <w:vMerge w:val="restart"/>
          </w:tcPr>
          <w:p w:rsidR="00E33DDD" w:rsidRPr="00A254BD" w:rsidRDefault="00E33DDD" w:rsidP="00E33DDD">
            <w:pPr>
              <w:pStyle w:val="a3"/>
              <w:spacing w:after="240"/>
              <w:jc w:val="center"/>
            </w:pPr>
            <w:r w:rsidRPr="00A254BD">
              <w:t>Орфография</w:t>
            </w:r>
          </w:p>
        </w:tc>
        <w:tc>
          <w:tcPr>
            <w:tcW w:w="0" w:type="auto"/>
            <w:gridSpan w:val="3"/>
          </w:tcPr>
          <w:p w:rsidR="00E33DDD" w:rsidRPr="00A254BD" w:rsidRDefault="00E33DDD" w:rsidP="001C639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грамотности: прирост орфографических умений 9-классников, занимавшихся систематически, выполнивших курс тренировочных упражнений </w:t>
            </w:r>
            <w:proofErr w:type="gramStart"/>
            <w:r w:rsidR="001C6394" w:rsidRPr="00A25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C3C" w:rsidRPr="00A2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C6394" w:rsidRPr="00A254BD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</w:tr>
      <w:tr w:rsidR="00E33DDD" w:rsidRPr="00A254BD" w:rsidTr="001C6394">
        <w:trPr>
          <w:trHeight w:val="894"/>
        </w:trPr>
        <w:tc>
          <w:tcPr>
            <w:tcW w:w="487" w:type="dxa"/>
            <w:vMerge/>
            <w:vAlign w:val="center"/>
          </w:tcPr>
          <w:p w:rsidR="00E33DDD" w:rsidRPr="00A254BD" w:rsidRDefault="00E33DDD" w:rsidP="00625DAC">
            <w:pPr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E33DDD" w:rsidRPr="00A254BD" w:rsidRDefault="00E33DDD" w:rsidP="003C7BA4">
            <w:pPr>
              <w:spacing w:after="2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33DDD" w:rsidRPr="00A254BD" w:rsidRDefault="00E33DDD" w:rsidP="001A64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0" w:type="auto"/>
          </w:tcPr>
          <w:p w:rsidR="00E33DDD" w:rsidRPr="00A254BD" w:rsidRDefault="00E33DDD" w:rsidP="001A64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0" w:type="auto"/>
          </w:tcPr>
          <w:p w:rsidR="00E33DDD" w:rsidRPr="00A254BD" w:rsidRDefault="00E33DDD" w:rsidP="001A64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49759B" w:rsidP="0049759B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Буква </w:t>
            </w:r>
            <w:r w:rsidRPr="00A254BD">
              <w:rPr>
                <w:i/>
                <w:color w:val="000000"/>
                <w:kern w:val="24"/>
              </w:rPr>
              <w:t>е</w:t>
            </w:r>
            <w:r w:rsidRPr="00A254BD">
              <w:rPr>
                <w:color w:val="000000"/>
                <w:kern w:val="24"/>
              </w:rPr>
              <w:t xml:space="preserve"> в конце предлогов </w:t>
            </w:r>
            <w:r w:rsidR="008418BF" w:rsidRPr="00A254BD">
              <w:rPr>
                <w:i/>
                <w:color w:val="000000"/>
                <w:kern w:val="24"/>
              </w:rPr>
              <w:t xml:space="preserve">в течение, в продолжение, </w:t>
            </w:r>
            <w:proofErr w:type="gramStart"/>
            <w:r w:rsidR="008418BF" w:rsidRPr="00A254BD">
              <w:rPr>
                <w:i/>
                <w:color w:val="000000"/>
                <w:kern w:val="24"/>
              </w:rPr>
              <w:t>вследствие</w:t>
            </w:r>
            <w:proofErr w:type="gramEnd"/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25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20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Слитное и раздельное написание </w:t>
            </w:r>
            <w:r w:rsidRPr="00A254BD">
              <w:rPr>
                <w:i/>
                <w:color w:val="000000"/>
                <w:kern w:val="24"/>
              </w:rPr>
              <w:t>не</w:t>
            </w:r>
            <w:r w:rsidRPr="00A254BD">
              <w:rPr>
                <w:color w:val="000000"/>
                <w:kern w:val="24"/>
              </w:rPr>
              <w:t xml:space="preserve"> с причастиями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13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Одна и две буквы </w:t>
            </w:r>
            <w:proofErr w:type="gramStart"/>
            <w:r w:rsidRPr="00A254BD">
              <w:rPr>
                <w:i/>
                <w:color w:val="000000"/>
                <w:kern w:val="24"/>
              </w:rPr>
              <w:t>н</w:t>
            </w:r>
            <w:proofErr w:type="gramEnd"/>
            <w:r w:rsidRPr="00A254BD">
              <w:rPr>
                <w:i/>
                <w:color w:val="000000"/>
                <w:kern w:val="24"/>
              </w:rPr>
              <w:t xml:space="preserve"> </w:t>
            </w:r>
            <w:proofErr w:type="gramStart"/>
            <w:r w:rsidRPr="00A254BD">
              <w:rPr>
                <w:color w:val="000000"/>
                <w:kern w:val="24"/>
              </w:rPr>
              <w:t>в</w:t>
            </w:r>
            <w:proofErr w:type="gramEnd"/>
            <w:r w:rsidRPr="00A254BD">
              <w:rPr>
                <w:color w:val="000000"/>
                <w:kern w:val="24"/>
              </w:rPr>
              <w:t xml:space="preserve"> суффиксах кратких страдательных причастий и прилагательных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proofErr w:type="spellStart"/>
            <w:r w:rsidR="00DA2C3C" w:rsidRPr="00A254BD">
              <w:rPr>
                <w:i/>
                <w:color w:val="000000"/>
                <w:kern w:val="24"/>
              </w:rPr>
              <w:t>ы</w:t>
            </w:r>
            <w:proofErr w:type="spellEnd"/>
            <w:r w:rsidR="00DA2C3C" w:rsidRPr="00A254BD">
              <w:rPr>
                <w:i/>
                <w:color w:val="000000"/>
                <w:kern w:val="24"/>
              </w:rPr>
              <w:t xml:space="preserve"> -</w:t>
            </w:r>
            <w:r w:rsidRPr="00A254BD">
              <w:rPr>
                <w:i/>
                <w:color w:val="000000"/>
                <w:kern w:val="24"/>
              </w:rPr>
              <w:t xml:space="preserve"> и</w:t>
            </w:r>
            <w:r w:rsidRPr="00A254BD">
              <w:rPr>
                <w:color w:val="000000"/>
                <w:kern w:val="24"/>
              </w:rPr>
              <w:t xml:space="preserve"> после приставок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DA2C3C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Неупотребление </w:t>
            </w:r>
            <w:proofErr w:type="spellStart"/>
            <w:r w:rsidRPr="00A254BD">
              <w:rPr>
                <w:i/>
                <w:color w:val="000000"/>
                <w:kern w:val="24"/>
              </w:rPr>
              <w:t>ь</w:t>
            </w:r>
            <w:proofErr w:type="spellEnd"/>
            <w:r w:rsidRPr="00A254BD">
              <w:rPr>
                <w:color w:val="000000"/>
                <w:kern w:val="24"/>
              </w:rPr>
              <w:t xml:space="preserve"> на конце кратких прилагательных на шипящие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Дефисное написание частицы </w:t>
            </w:r>
            <w:proofErr w:type="gramStart"/>
            <w:r w:rsidRPr="00A254BD">
              <w:rPr>
                <w:color w:val="000000"/>
                <w:kern w:val="24"/>
              </w:rPr>
              <w:t>-</w:t>
            </w:r>
            <w:r w:rsidRPr="00A254BD">
              <w:rPr>
                <w:i/>
                <w:color w:val="000000"/>
                <w:kern w:val="24"/>
              </w:rPr>
              <w:t>т</w:t>
            </w:r>
            <w:proofErr w:type="gramEnd"/>
            <w:r w:rsidRPr="00A254BD">
              <w:rPr>
                <w:i/>
                <w:color w:val="000000"/>
                <w:kern w:val="24"/>
              </w:rPr>
              <w:t>о</w:t>
            </w:r>
            <w:r w:rsidRPr="00A254BD">
              <w:rPr>
                <w:color w:val="000000"/>
                <w:kern w:val="24"/>
              </w:rPr>
              <w:t xml:space="preserve"> со словами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Слитное и раздельное написание </w:t>
            </w:r>
            <w:r w:rsidRPr="00A254BD">
              <w:rPr>
                <w:i/>
                <w:color w:val="000000"/>
                <w:kern w:val="24"/>
              </w:rPr>
              <w:t>не</w:t>
            </w:r>
            <w:r w:rsidR="00DA2C3C" w:rsidRPr="00A254BD">
              <w:rPr>
                <w:color w:val="000000"/>
                <w:kern w:val="24"/>
              </w:rPr>
              <w:t xml:space="preserve"> с наречиями на </w:t>
            </w:r>
            <w:proofErr w:type="gramStart"/>
            <w:r w:rsidR="00DA2C3C" w:rsidRPr="00A254BD">
              <w:rPr>
                <w:i/>
                <w:color w:val="000000"/>
                <w:kern w:val="24"/>
              </w:rPr>
              <w:t>-о</w:t>
            </w:r>
            <w:proofErr w:type="gramEnd"/>
            <w:r w:rsidR="00DA2C3C" w:rsidRPr="00A254BD">
              <w:rPr>
                <w:color w:val="000000"/>
                <w:kern w:val="24"/>
              </w:rPr>
              <w:t xml:space="preserve"> и </w:t>
            </w:r>
            <w:r w:rsidRPr="00A254BD">
              <w:rPr>
                <w:color w:val="000000"/>
                <w:kern w:val="24"/>
              </w:rPr>
              <w:t xml:space="preserve"> </w:t>
            </w:r>
            <w:r w:rsidRPr="00A254BD">
              <w:rPr>
                <w:i/>
                <w:color w:val="000000"/>
                <w:kern w:val="24"/>
              </w:rPr>
              <w:t>-е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Дефис между частями слова в наречиях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а — о в корне </w:t>
            </w:r>
            <w:proofErr w:type="gramStart"/>
            <w:r w:rsidRPr="00A254BD">
              <w:rPr>
                <w:color w:val="000000"/>
                <w:kern w:val="24"/>
              </w:rPr>
              <w:t>-</w:t>
            </w:r>
            <w:proofErr w:type="spellStart"/>
            <w:r w:rsidRPr="00E914A7">
              <w:rPr>
                <w:i/>
                <w:color w:val="000000"/>
                <w:kern w:val="24"/>
              </w:rPr>
              <w:t>р</w:t>
            </w:r>
            <w:proofErr w:type="gramEnd"/>
            <w:r w:rsidRPr="00E914A7">
              <w:rPr>
                <w:i/>
                <w:color w:val="000000"/>
                <w:kern w:val="24"/>
              </w:rPr>
              <w:t>аст</w:t>
            </w:r>
            <w:proofErr w:type="spellEnd"/>
            <w:r w:rsidRPr="00A254BD">
              <w:rPr>
                <w:color w:val="000000"/>
                <w:kern w:val="24"/>
              </w:rPr>
              <w:t>- — -</w:t>
            </w:r>
            <w:r w:rsidRPr="00E914A7">
              <w:rPr>
                <w:i/>
                <w:color w:val="000000"/>
                <w:kern w:val="24"/>
              </w:rPr>
              <w:t>рос-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r w:rsidRPr="00E914A7">
              <w:rPr>
                <w:i/>
                <w:color w:val="000000"/>
                <w:kern w:val="24"/>
              </w:rPr>
              <w:t xml:space="preserve">е </w:t>
            </w:r>
            <w:r w:rsidRPr="00A254BD">
              <w:rPr>
                <w:color w:val="000000"/>
                <w:kern w:val="24"/>
              </w:rPr>
              <w:t xml:space="preserve">и </w:t>
            </w:r>
            <w:proofErr w:type="spellStart"/>
            <w:proofErr w:type="gramStart"/>
            <w:r w:rsidRPr="00E914A7">
              <w:rPr>
                <w:i/>
                <w:color w:val="000000"/>
                <w:kern w:val="24"/>
              </w:rPr>
              <w:t>и</w:t>
            </w:r>
            <w:proofErr w:type="spellEnd"/>
            <w:proofErr w:type="gramEnd"/>
            <w:r w:rsidRPr="00A254BD">
              <w:rPr>
                <w:color w:val="000000"/>
                <w:kern w:val="24"/>
              </w:rPr>
              <w:t xml:space="preserve"> в приставках </w:t>
            </w:r>
            <w:r w:rsidRPr="00E914A7">
              <w:rPr>
                <w:i/>
                <w:color w:val="000000"/>
                <w:kern w:val="24"/>
              </w:rPr>
              <w:t>не</w:t>
            </w:r>
            <w:r w:rsidRPr="00A254BD">
              <w:rPr>
                <w:color w:val="000000"/>
                <w:kern w:val="24"/>
              </w:rPr>
              <w:t xml:space="preserve">- и </w:t>
            </w:r>
            <w:r w:rsidRPr="00E914A7">
              <w:rPr>
                <w:i/>
                <w:color w:val="000000"/>
                <w:kern w:val="24"/>
              </w:rPr>
              <w:t>ни</w:t>
            </w:r>
            <w:r w:rsidRPr="00A254BD">
              <w:rPr>
                <w:color w:val="000000"/>
                <w:kern w:val="24"/>
              </w:rPr>
              <w:t>- отрицательных наречий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r w:rsidRPr="00E914A7">
              <w:rPr>
                <w:i/>
                <w:color w:val="000000"/>
                <w:kern w:val="24"/>
              </w:rPr>
              <w:t>а — о</w:t>
            </w:r>
            <w:r w:rsidRPr="00A254BD">
              <w:rPr>
                <w:color w:val="000000"/>
                <w:kern w:val="24"/>
              </w:rPr>
              <w:t xml:space="preserve"> в корне </w:t>
            </w:r>
            <w:proofErr w:type="gramStart"/>
            <w:r w:rsidRPr="00A254BD">
              <w:rPr>
                <w:color w:val="000000"/>
                <w:kern w:val="24"/>
              </w:rPr>
              <w:t>-</w:t>
            </w:r>
            <w:proofErr w:type="spellStart"/>
            <w:r w:rsidRPr="00E914A7">
              <w:rPr>
                <w:i/>
                <w:color w:val="000000"/>
                <w:kern w:val="24"/>
              </w:rPr>
              <w:t>к</w:t>
            </w:r>
            <w:proofErr w:type="gramEnd"/>
            <w:r w:rsidRPr="00E914A7">
              <w:rPr>
                <w:i/>
                <w:color w:val="000000"/>
                <w:kern w:val="24"/>
              </w:rPr>
              <w:t>ас</w:t>
            </w:r>
            <w:proofErr w:type="spellEnd"/>
            <w:r w:rsidRPr="00E914A7">
              <w:rPr>
                <w:i/>
                <w:color w:val="000000"/>
                <w:kern w:val="24"/>
              </w:rPr>
              <w:t>- — -кос-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7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Одна и две буквы </w:t>
            </w:r>
            <w:proofErr w:type="gramStart"/>
            <w:r w:rsidRPr="00E914A7">
              <w:rPr>
                <w:i/>
                <w:color w:val="000000"/>
                <w:kern w:val="24"/>
              </w:rPr>
              <w:t>н</w:t>
            </w:r>
            <w:proofErr w:type="gramEnd"/>
            <w:r w:rsidRPr="00A254BD">
              <w:rPr>
                <w:color w:val="000000"/>
                <w:kern w:val="24"/>
              </w:rPr>
              <w:t xml:space="preserve"> </w:t>
            </w:r>
            <w:proofErr w:type="gramStart"/>
            <w:r w:rsidRPr="00A254BD">
              <w:rPr>
                <w:color w:val="000000"/>
                <w:kern w:val="24"/>
              </w:rPr>
              <w:t>в</w:t>
            </w:r>
            <w:proofErr w:type="gramEnd"/>
            <w:r w:rsidRPr="00A254BD">
              <w:rPr>
                <w:color w:val="000000"/>
                <w:kern w:val="24"/>
              </w:rPr>
              <w:t xml:space="preserve"> суффиксах прилагательных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10F4D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Буква </w:t>
            </w:r>
            <w:r w:rsidRPr="00110F4D">
              <w:rPr>
                <w:i/>
                <w:color w:val="000000"/>
                <w:kern w:val="24"/>
              </w:rPr>
              <w:t>и</w:t>
            </w:r>
            <w:r w:rsidRPr="00A254BD">
              <w:rPr>
                <w:color w:val="000000"/>
                <w:kern w:val="24"/>
              </w:rPr>
              <w:t xml:space="preserve"> в окончании количественных числительных 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Дефис в междометиях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Дефисное написание частицы </w:t>
            </w:r>
            <w:proofErr w:type="gramStart"/>
            <w:r w:rsidRPr="00A254BD">
              <w:rPr>
                <w:color w:val="000000"/>
                <w:kern w:val="24"/>
              </w:rPr>
              <w:t>-</w:t>
            </w:r>
            <w:r w:rsidRPr="00110F4D">
              <w:rPr>
                <w:i/>
                <w:color w:val="000000"/>
                <w:kern w:val="24"/>
              </w:rPr>
              <w:t>к</w:t>
            </w:r>
            <w:proofErr w:type="gramEnd"/>
            <w:r w:rsidRPr="00110F4D">
              <w:rPr>
                <w:i/>
                <w:color w:val="000000"/>
                <w:kern w:val="24"/>
              </w:rPr>
              <w:t>а</w:t>
            </w:r>
            <w:r w:rsidRPr="00A254BD">
              <w:rPr>
                <w:color w:val="000000"/>
                <w:kern w:val="24"/>
              </w:rPr>
              <w:t xml:space="preserve"> с глаголами в повелительном наклонении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110F4D">
              <w:rPr>
                <w:i/>
                <w:color w:val="000000"/>
                <w:kern w:val="24"/>
              </w:rPr>
              <w:t>Не</w:t>
            </w:r>
            <w:r w:rsidRPr="00A254BD">
              <w:rPr>
                <w:color w:val="000000"/>
                <w:kern w:val="24"/>
              </w:rPr>
              <w:t xml:space="preserve"> с существительными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r w:rsidRPr="00110F4D">
              <w:rPr>
                <w:i/>
                <w:color w:val="000000"/>
                <w:kern w:val="24"/>
              </w:rPr>
              <w:t xml:space="preserve">е </w:t>
            </w:r>
            <w:r w:rsidRPr="00A254BD">
              <w:rPr>
                <w:color w:val="000000"/>
                <w:kern w:val="24"/>
              </w:rPr>
              <w:t xml:space="preserve">и </w:t>
            </w:r>
            <w:proofErr w:type="spellStart"/>
            <w:proofErr w:type="gramStart"/>
            <w:r w:rsidRPr="00110F4D">
              <w:rPr>
                <w:i/>
                <w:color w:val="000000"/>
                <w:kern w:val="24"/>
              </w:rPr>
              <w:t>и</w:t>
            </w:r>
            <w:proofErr w:type="spellEnd"/>
            <w:proofErr w:type="gramEnd"/>
            <w:r w:rsidRPr="00110F4D">
              <w:rPr>
                <w:i/>
                <w:color w:val="000000"/>
                <w:kern w:val="24"/>
              </w:rPr>
              <w:t xml:space="preserve"> </w:t>
            </w:r>
            <w:r w:rsidRPr="00A254BD">
              <w:rPr>
                <w:color w:val="000000"/>
                <w:kern w:val="24"/>
              </w:rPr>
              <w:t>в корнях с чередованием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4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r w:rsidRPr="00110F4D">
              <w:rPr>
                <w:i/>
                <w:color w:val="000000"/>
                <w:kern w:val="24"/>
              </w:rPr>
              <w:t>и</w:t>
            </w:r>
            <w:r w:rsidRPr="00A254BD">
              <w:rPr>
                <w:color w:val="000000"/>
                <w:kern w:val="24"/>
              </w:rPr>
              <w:t xml:space="preserve"> </w:t>
            </w:r>
            <w:r w:rsidRPr="00110F4D">
              <w:rPr>
                <w:i/>
                <w:color w:val="000000"/>
                <w:kern w:val="24"/>
              </w:rPr>
              <w:t>— ы</w:t>
            </w:r>
            <w:r w:rsidRPr="00A254BD">
              <w:rPr>
                <w:color w:val="000000"/>
                <w:kern w:val="24"/>
              </w:rPr>
              <w:t xml:space="preserve"> после </w:t>
            </w:r>
            <w:r w:rsidRPr="00110F4D">
              <w:rPr>
                <w:i/>
                <w:color w:val="000000"/>
                <w:kern w:val="24"/>
              </w:rPr>
              <w:t>ц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r w:rsidRPr="00110F4D">
              <w:rPr>
                <w:i/>
                <w:color w:val="000000"/>
                <w:kern w:val="24"/>
              </w:rPr>
              <w:t>ё — о</w:t>
            </w:r>
            <w:r w:rsidRPr="00A254BD">
              <w:rPr>
                <w:color w:val="000000"/>
                <w:kern w:val="24"/>
              </w:rPr>
              <w:t xml:space="preserve"> после шипящих в </w:t>
            </w:r>
            <w:proofErr w:type="gramStart"/>
            <w:r w:rsidRPr="00A254BD">
              <w:rPr>
                <w:color w:val="000000"/>
                <w:kern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280DC4">
              <w:rPr>
                <w:i/>
                <w:color w:val="000000"/>
                <w:kern w:val="24"/>
              </w:rPr>
              <w:t>-</w:t>
            </w:r>
            <w:proofErr w:type="spellStart"/>
            <w:r w:rsidRPr="00280DC4">
              <w:rPr>
                <w:i/>
                <w:color w:val="000000"/>
                <w:kern w:val="24"/>
              </w:rPr>
              <w:t>тся</w:t>
            </w:r>
            <w:proofErr w:type="spellEnd"/>
            <w:r w:rsidRPr="00A254BD">
              <w:rPr>
                <w:color w:val="000000"/>
                <w:kern w:val="24"/>
              </w:rPr>
              <w:t xml:space="preserve"> и </w:t>
            </w:r>
            <w:proofErr w:type="gramStart"/>
            <w:r w:rsidRPr="00A254BD">
              <w:rPr>
                <w:color w:val="000000"/>
                <w:kern w:val="24"/>
              </w:rPr>
              <w:t>-</w:t>
            </w:r>
            <w:proofErr w:type="spellStart"/>
            <w:r w:rsidRPr="00280DC4">
              <w:rPr>
                <w:i/>
                <w:color w:val="000000"/>
                <w:kern w:val="24"/>
              </w:rPr>
              <w:t>т</w:t>
            </w:r>
            <w:proofErr w:type="gramEnd"/>
            <w:r w:rsidRPr="00280DC4">
              <w:rPr>
                <w:i/>
                <w:color w:val="000000"/>
                <w:kern w:val="24"/>
              </w:rPr>
              <w:t>ься</w:t>
            </w:r>
            <w:proofErr w:type="spellEnd"/>
            <w:r w:rsidRPr="00A254BD">
              <w:rPr>
                <w:color w:val="000000"/>
                <w:kern w:val="24"/>
              </w:rPr>
              <w:t xml:space="preserve"> в глаголах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280DC4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Разделительные</w:t>
            </w:r>
            <w:r w:rsidR="008418BF" w:rsidRPr="00A254BD">
              <w:rPr>
                <w:color w:val="000000"/>
                <w:kern w:val="24"/>
              </w:rPr>
              <w:t xml:space="preserve"> </w:t>
            </w:r>
            <w:r w:rsidR="008418BF" w:rsidRPr="00280DC4">
              <w:rPr>
                <w:i/>
                <w:color w:val="000000"/>
                <w:kern w:val="24"/>
              </w:rPr>
              <w:t>Ъ</w:t>
            </w:r>
            <w:r w:rsidR="008418BF" w:rsidRPr="00A254BD">
              <w:rPr>
                <w:color w:val="000000"/>
                <w:kern w:val="24"/>
              </w:rPr>
              <w:t xml:space="preserve"> и </w:t>
            </w:r>
            <w:r w:rsidR="008418BF" w:rsidRPr="00280DC4">
              <w:rPr>
                <w:i/>
                <w:color w:val="000000"/>
                <w:kern w:val="24"/>
              </w:rPr>
              <w:t>Ь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280DC4">
              <w:rPr>
                <w:i/>
                <w:color w:val="000000"/>
                <w:kern w:val="24"/>
              </w:rPr>
              <w:t>Не</w:t>
            </w:r>
            <w:r w:rsidRPr="00A254BD">
              <w:rPr>
                <w:color w:val="000000"/>
                <w:kern w:val="24"/>
              </w:rPr>
              <w:t xml:space="preserve"> с глаголами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Буквы </w:t>
            </w:r>
            <w:r w:rsidRPr="00490D7E">
              <w:rPr>
                <w:i/>
                <w:color w:val="000000"/>
                <w:kern w:val="24"/>
              </w:rPr>
              <w:t>а — о</w:t>
            </w:r>
            <w:r w:rsidRPr="00A254BD">
              <w:rPr>
                <w:color w:val="000000"/>
                <w:kern w:val="24"/>
              </w:rPr>
              <w:t xml:space="preserve"> в корне </w:t>
            </w:r>
            <w:proofErr w:type="gramStart"/>
            <w:r w:rsidRPr="00A254BD">
              <w:rPr>
                <w:color w:val="000000"/>
                <w:kern w:val="24"/>
              </w:rPr>
              <w:t>-</w:t>
            </w:r>
            <w:proofErr w:type="spellStart"/>
            <w:r w:rsidRPr="00490D7E">
              <w:rPr>
                <w:i/>
                <w:color w:val="000000"/>
                <w:kern w:val="24"/>
              </w:rPr>
              <w:t>г</w:t>
            </w:r>
            <w:proofErr w:type="gramEnd"/>
            <w:r w:rsidRPr="00490D7E">
              <w:rPr>
                <w:i/>
                <w:color w:val="000000"/>
                <w:kern w:val="24"/>
              </w:rPr>
              <w:t>ар</w:t>
            </w:r>
            <w:proofErr w:type="spellEnd"/>
            <w:r w:rsidRPr="00490D7E">
              <w:rPr>
                <w:i/>
                <w:color w:val="000000"/>
                <w:kern w:val="24"/>
              </w:rPr>
              <w:t>- — -гор-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Гласные </w:t>
            </w:r>
            <w:r w:rsidRPr="00490D7E">
              <w:rPr>
                <w:i/>
                <w:color w:val="000000"/>
                <w:kern w:val="24"/>
              </w:rPr>
              <w:t>о — е</w:t>
            </w:r>
            <w:r w:rsidRPr="00A254BD">
              <w:rPr>
                <w:color w:val="000000"/>
                <w:kern w:val="24"/>
              </w:rPr>
              <w:t xml:space="preserve"> после шипящих в суффиксах существительных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Непроизносимые согласные в </w:t>
            </w:r>
            <w:proofErr w:type="gramStart"/>
            <w:r w:rsidRPr="00A254BD">
              <w:rPr>
                <w:color w:val="000000"/>
                <w:kern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Бу</w:t>
            </w:r>
            <w:r w:rsidR="00490D7E">
              <w:rPr>
                <w:color w:val="000000"/>
                <w:kern w:val="24"/>
              </w:rPr>
              <w:t xml:space="preserve">квы </w:t>
            </w:r>
            <w:proofErr w:type="spellStart"/>
            <w:r w:rsidR="00490D7E" w:rsidRPr="00490D7E">
              <w:rPr>
                <w:i/>
                <w:color w:val="000000"/>
                <w:kern w:val="24"/>
              </w:rPr>
              <w:t>з</w:t>
            </w:r>
            <w:proofErr w:type="spellEnd"/>
            <w:r w:rsidR="00490D7E">
              <w:rPr>
                <w:color w:val="000000"/>
                <w:kern w:val="24"/>
              </w:rPr>
              <w:t xml:space="preserve">  и </w:t>
            </w:r>
            <w:r w:rsidRPr="00A254BD">
              <w:rPr>
                <w:color w:val="000000"/>
                <w:kern w:val="24"/>
              </w:rPr>
              <w:t xml:space="preserve"> </w:t>
            </w:r>
            <w:proofErr w:type="gramStart"/>
            <w:r w:rsidRPr="00490D7E">
              <w:rPr>
                <w:i/>
                <w:color w:val="000000"/>
                <w:kern w:val="24"/>
              </w:rPr>
              <w:t>с</w:t>
            </w:r>
            <w:proofErr w:type="gramEnd"/>
            <w:r w:rsidRPr="00A254BD">
              <w:rPr>
                <w:color w:val="000000"/>
                <w:kern w:val="24"/>
              </w:rPr>
              <w:t xml:space="preserve"> </w:t>
            </w:r>
            <w:proofErr w:type="gramStart"/>
            <w:r w:rsidRPr="00A254BD">
              <w:rPr>
                <w:color w:val="000000"/>
                <w:kern w:val="24"/>
              </w:rPr>
              <w:t>на</w:t>
            </w:r>
            <w:proofErr w:type="gramEnd"/>
            <w:r w:rsidRPr="00A254BD">
              <w:rPr>
                <w:color w:val="000000"/>
                <w:kern w:val="24"/>
              </w:rPr>
              <w:t xml:space="preserve"> конце приставок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8418BF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8418BF" w:rsidRPr="00A254BD" w:rsidTr="001C6394">
        <w:trPr>
          <w:trHeight w:val="20"/>
        </w:trPr>
        <w:tc>
          <w:tcPr>
            <w:tcW w:w="487" w:type="dxa"/>
            <w:vAlign w:val="center"/>
          </w:tcPr>
          <w:p w:rsidR="008418BF" w:rsidRPr="00A254BD" w:rsidRDefault="008418BF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8418BF" w:rsidRPr="00A254BD" w:rsidRDefault="00490D7E" w:rsidP="001A644C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</w:t>
            </w:r>
            <w:r w:rsidR="008418BF" w:rsidRPr="00A254BD">
              <w:rPr>
                <w:color w:val="000000"/>
                <w:kern w:val="24"/>
              </w:rPr>
              <w:t xml:space="preserve">роверяемые безударные гласные в </w:t>
            </w:r>
            <w:proofErr w:type="gramStart"/>
            <w:r w:rsidR="008418BF" w:rsidRPr="00A254BD">
              <w:rPr>
                <w:color w:val="000000"/>
                <w:kern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</w:tcPr>
          <w:p w:rsidR="008418BF" w:rsidRPr="00A254BD" w:rsidRDefault="008418BF" w:rsidP="00625DA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</w:t>
            </w:r>
          </w:p>
        </w:tc>
      </w:tr>
      <w:tr w:rsidR="00FB3DD5" w:rsidRPr="00A254BD" w:rsidTr="001C6394">
        <w:trPr>
          <w:trHeight w:val="20"/>
        </w:trPr>
        <w:tc>
          <w:tcPr>
            <w:tcW w:w="487" w:type="dxa"/>
            <w:vAlign w:val="center"/>
          </w:tcPr>
          <w:p w:rsidR="00FB3DD5" w:rsidRPr="00A254BD" w:rsidRDefault="00FB3DD5" w:rsidP="00625DAC">
            <w:pPr>
              <w:pStyle w:val="a6"/>
              <w:numPr>
                <w:ilvl w:val="0"/>
                <w:numId w:val="43"/>
              </w:numPr>
              <w:spacing w:before="0" w:beforeAutospacing="0" w:after="0" w:afterAutospacing="0"/>
              <w:ind w:left="743" w:hanging="621"/>
              <w:rPr>
                <w:color w:val="000000"/>
                <w:kern w:val="24"/>
              </w:rPr>
            </w:pPr>
          </w:p>
        </w:tc>
        <w:tc>
          <w:tcPr>
            <w:tcW w:w="3329" w:type="dxa"/>
          </w:tcPr>
          <w:p w:rsidR="00FB3DD5" w:rsidRPr="001A644C" w:rsidRDefault="00FB3DD5" w:rsidP="0079709F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proofErr w:type="gramStart"/>
            <w:r w:rsidRPr="001A644C">
              <w:rPr>
                <w:color w:val="000000"/>
                <w:kern w:val="24"/>
              </w:rPr>
              <w:t>Соединительные</w:t>
            </w:r>
            <w:proofErr w:type="gramEnd"/>
            <w:r w:rsidRPr="001A644C">
              <w:rPr>
                <w:color w:val="000000"/>
                <w:kern w:val="24"/>
              </w:rPr>
              <w:t xml:space="preserve"> о — е в сложных словах</w:t>
            </w:r>
          </w:p>
        </w:tc>
        <w:tc>
          <w:tcPr>
            <w:tcW w:w="0" w:type="auto"/>
          </w:tcPr>
          <w:p w:rsidR="00FB3DD5" w:rsidRPr="001A644C" w:rsidRDefault="00FB3DD5" w:rsidP="0079709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A644C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</w:tcPr>
          <w:p w:rsidR="00FB3DD5" w:rsidRPr="001A644C" w:rsidRDefault="00FB3DD5" w:rsidP="0079709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A644C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</w:tcPr>
          <w:p w:rsidR="00FB3DD5" w:rsidRPr="001A644C" w:rsidRDefault="00FB3DD5" w:rsidP="0079709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1A644C">
              <w:rPr>
                <w:color w:val="000000"/>
                <w:kern w:val="24"/>
              </w:rPr>
              <w:t>1</w:t>
            </w:r>
          </w:p>
        </w:tc>
      </w:tr>
    </w:tbl>
    <w:p w:rsidR="00E61386" w:rsidRPr="00A254BD" w:rsidRDefault="006E62D7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На основании представленных результатов освоения орфографических правил программы «ОРФО-9» можно констатировать</w:t>
      </w:r>
      <w:r w:rsidRPr="00A254B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положительную динамику </w:t>
      </w:r>
      <w:r w:rsidR="006B2169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применению 9-классниками </w:t>
      </w: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ряда орфограмм</w:t>
      </w:r>
      <w:r w:rsidR="006B2169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6F72CA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24% от общего количества</w:t>
      </w:r>
      <w:r w:rsidR="00EE0223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орфограмм в программе «ОРФО-9»</w:t>
      </w:r>
      <w:r w:rsidR="006F72CA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33DDD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2169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Задания программы «ОРФО-9» позволяют проверить</w:t>
      </w: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столько орфографические умения, сколько</w:t>
      </w:r>
      <w:r w:rsidR="006B2169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умение отличать одну орфограмму от другой, понимание лингвистических</w:t>
      </w:r>
      <w:r w:rsidR="006B2169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 орфографии, умение рассуждать, действовать по алгоритму, что очень</w:t>
      </w:r>
      <w:r w:rsidR="006B2169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важно для формирования грамотного письма.</w:t>
      </w:r>
      <w:r w:rsidR="00B94833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41858" w:rsidRPr="00A254BD" w:rsidRDefault="006C504D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 xml:space="preserve">Итоги результативности программы </w:t>
      </w:r>
      <w:r w:rsidR="00B94833" w:rsidRPr="00A254BD">
        <w:rPr>
          <w:rFonts w:ascii="Times New Roman" w:hAnsi="Times New Roman" w:cs="Times New Roman"/>
          <w:sz w:val="24"/>
          <w:szCs w:val="24"/>
        </w:rPr>
        <w:t>«ОРФО</w:t>
      </w:r>
      <w:r w:rsidR="00FF45DB" w:rsidRPr="00A254BD">
        <w:rPr>
          <w:rFonts w:ascii="Times New Roman" w:hAnsi="Times New Roman" w:cs="Times New Roman"/>
          <w:sz w:val="24"/>
          <w:szCs w:val="24"/>
        </w:rPr>
        <w:t>-9»</w:t>
      </w:r>
      <w:r w:rsidR="00E61386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bCs/>
          <w:sz w:val="24"/>
          <w:szCs w:val="24"/>
        </w:rPr>
        <w:t>по сумме ответов показали, что программа эффективна, дает возможность учителям своевременно проводить коррекцию знаний и умений учащихся по орфографическим темам, проводить повторение правил к выполнению диагностических мероприятий</w:t>
      </w:r>
      <w:r w:rsidR="00B94833" w:rsidRPr="00A254BD">
        <w:rPr>
          <w:rFonts w:ascii="Times New Roman" w:hAnsi="Times New Roman" w:cs="Times New Roman"/>
          <w:bCs/>
          <w:sz w:val="24"/>
          <w:szCs w:val="24"/>
        </w:rPr>
        <w:t>.</w:t>
      </w:r>
      <w:r w:rsidR="00E61386" w:rsidRPr="00A25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BD1" w:rsidRPr="00A254BD">
        <w:rPr>
          <w:rFonts w:ascii="Times New Roman" w:hAnsi="Times New Roman" w:cs="Times New Roman"/>
          <w:noProof/>
          <w:sz w:val="24"/>
          <w:szCs w:val="24"/>
        </w:rPr>
        <w:t>Учитель получает возможность координировать повторение орфографических правил и их применение, назначать упражнения «ОРФО+» и своевременно корректировать  ошибки</w:t>
      </w:r>
      <w:r w:rsidR="006F72CA" w:rsidRPr="00A254BD">
        <w:rPr>
          <w:rFonts w:ascii="Times New Roman" w:hAnsi="Times New Roman" w:cs="Times New Roman"/>
          <w:noProof/>
          <w:sz w:val="24"/>
          <w:szCs w:val="24"/>
        </w:rPr>
        <w:t xml:space="preserve"> обучающихся</w:t>
      </w:r>
      <w:r w:rsidR="009E1B8E" w:rsidRPr="00A254BD">
        <w:rPr>
          <w:rFonts w:ascii="Times New Roman" w:hAnsi="Times New Roman" w:cs="Times New Roman"/>
          <w:noProof/>
          <w:sz w:val="24"/>
          <w:szCs w:val="24"/>
        </w:rPr>
        <w:t>, применять приемы на построение</w:t>
      </w:r>
      <w:r w:rsidR="009E1B8E" w:rsidRPr="00A254BD">
        <w:rPr>
          <w:rFonts w:ascii="Times New Roman" w:eastAsia="Calibri" w:hAnsi="Times New Roman" w:cs="Times New Roman"/>
          <w:sz w:val="24"/>
          <w:szCs w:val="24"/>
        </w:rPr>
        <w:t xml:space="preserve"> алгоритма орфограф</w:t>
      </w:r>
      <w:r w:rsidR="00EE0223" w:rsidRPr="00A254BD">
        <w:rPr>
          <w:rFonts w:ascii="Times New Roman" w:eastAsia="Calibri" w:hAnsi="Times New Roman" w:cs="Times New Roman"/>
          <w:sz w:val="24"/>
          <w:szCs w:val="24"/>
        </w:rPr>
        <w:t>ического действия, использовать словарь</w:t>
      </w:r>
      <w:r w:rsidR="009E1B8E" w:rsidRPr="00A254BD">
        <w:rPr>
          <w:rFonts w:ascii="Times New Roman" w:eastAsia="Calibri" w:hAnsi="Times New Roman" w:cs="Times New Roman"/>
          <w:sz w:val="24"/>
          <w:szCs w:val="24"/>
        </w:rPr>
        <w:t xml:space="preserve"> и орфографическо</w:t>
      </w:r>
      <w:r w:rsidR="00EE0223" w:rsidRPr="00A254BD">
        <w:rPr>
          <w:rFonts w:ascii="Times New Roman" w:eastAsia="Calibri" w:hAnsi="Times New Roman" w:cs="Times New Roman"/>
          <w:sz w:val="24"/>
          <w:szCs w:val="24"/>
        </w:rPr>
        <w:t>е правило для проверки верного</w:t>
      </w:r>
      <w:r w:rsidR="009E1B8E" w:rsidRPr="00A254BD">
        <w:rPr>
          <w:rFonts w:ascii="Times New Roman" w:eastAsia="Calibri" w:hAnsi="Times New Roman" w:cs="Times New Roman"/>
          <w:sz w:val="24"/>
          <w:szCs w:val="24"/>
        </w:rPr>
        <w:t xml:space="preserve"> написания слова до проверки в тренажере. Обучающиеся осваивают приемы языкового анал</w:t>
      </w:r>
      <w:r w:rsidR="001C6394" w:rsidRPr="00A254BD">
        <w:rPr>
          <w:rFonts w:ascii="Times New Roman" w:eastAsia="Calibri" w:hAnsi="Times New Roman" w:cs="Times New Roman"/>
          <w:sz w:val="24"/>
          <w:szCs w:val="24"/>
        </w:rPr>
        <w:t xml:space="preserve">иза при выполнении упражнений, </w:t>
      </w:r>
      <w:r w:rsidR="00EE0223" w:rsidRPr="00A254BD">
        <w:rPr>
          <w:rFonts w:ascii="Times New Roman" w:eastAsia="Calibri" w:hAnsi="Times New Roman" w:cs="Times New Roman"/>
          <w:sz w:val="24"/>
          <w:szCs w:val="24"/>
        </w:rPr>
        <w:t xml:space="preserve">формируют навыки работы с </w:t>
      </w:r>
      <w:r w:rsidR="009E1B8E" w:rsidRPr="00A254BD">
        <w:rPr>
          <w:rFonts w:ascii="Times New Roman" w:eastAsia="Calibri" w:hAnsi="Times New Roman" w:cs="Times New Roman"/>
          <w:sz w:val="24"/>
          <w:szCs w:val="24"/>
        </w:rPr>
        <w:t xml:space="preserve"> инструкцией.</w:t>
      </w:r>
      <w:r w:rsidR="00941858" w:rsidRPr="00A2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23" w:rsidRPr="00A254BD" w:rsidRDefault="00244928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 целью</w:t>
      </w:r>
      <w:r w:rsidR="00B30BC6" w:rsidRPr="00A254BD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повышения уровня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 xml:space="preserve"> сформированности читательских умений </w:t>
      </w:r>
      <w:r w:rsidR="00492514" w:rsidRPr="00A254BD">
        <w:rPr>
          <w:rFonts w:ascii="Times New Roman" w:eastAsia="Georgia" w:hAnsi="Times New Roman" w:cs="Times New Roman"/>
          <w:sz w:val="24"/>
          <w:szCs w:val="24"/>
        </w:rPr>
        <w:t xml:space="preserve">в 2022 году </w:t>
      </w:r>
      <w:r w:rsidRPr="00A254BD">
        <w:rPr>
          <w:rFonts w:ascii="Times New Roman" w:eastAsia="Georgia" w:hAnsi="Times New Roman" w:cs="Times New Roman"/>
          <w:sz w:val="24"/>
          <w:szCs w:val="24"/>
        </w:rPr>
        <w:t xml:space="preserve">ЦРМ </w:t>
      </w:r>
      <w:r w:rsidR="00253401" w:rsidRPr="00A254BD">
        <w:rPr>
          <w:rFonts w:ascii="Times New Roman" w:eastAsia="Georgia" w:hAnsi="Times New Roman" w:cs="Times New Roman"/>
          <w:sz w:val="24"/>
          <w:szCs w:val="24"/>
        </w:rPr>
        <w:t xml:space="preserve">анонсировал добавление </w:t>
      </w:r>
      <w:r w:rsidRPr="00A254BD">
        <w:rPr>
          <w:rFonts w:ascii="Times New Roman" w:eastAsia="Georgia" w:hAnsi="Times New Roman" w:cs="Times New Roman"/>
          <w:sz w:val="24"/>
          <w:szCs w:val="24"/>
        </w:rPr>
        <w:t>в программу «ОРФО-9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>» режим</w:t>
      </w:r>
      <w:r w:rsidR="00253401" w:rsidRPr="00A254BD">
        <w:rPr>
          <w:rFonts w:ascii="Times New Roman" w:eastAsia="Georgia" w:hAnsi="Times New Roman" w:cs="Times New Roman"/>
          <w:sz w:val="24"/>
          <w:szCs w:val="24"/>
        </w:rPr>
        <w:t>а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 xml:space="preserve"> «Читательская грамотность»</w:t>
      </w:r>
      <w:r w:rsidR="00253401" w:rsidRPr="00A254BD">
        <w:rPr>
          <w:rFonts w:ascii="Times New Roman" w:eastAsia="Georgia" w:hAnsi="Times New Roman" w:cs="Times New Roman"/>
          <w:sz w:val="24"/>
          <w:szCs w:val="24"/>
        </w:rPr>
        <w:t xml:space="preserve"> для обучающихся 9-х классов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>, к</w:t>
      </w:r>
      <w:r w:rsidR="009525B5" w:rsidRPr="00A254BD">
        <w:rPr>
          <w:rFonts w:ascii="Times New Roman" w:eastAsia="Georgia" w:hAnsi="Times New Roman" w:cs="Times New Roman"/>
          <w:sz w:val="24"/>
          <w:szCs w:val="24"/>
        </w:rPr>
        <w:t>оторый состоял</w:t>
      </w:r>
      <w:r w:rsidR="0038540E" w:rsidRPr="00A254BD">
        <w:rPr>
          <w:rFonts w:ascii="Times New Roman" w:eastAsia="Georgia" w:hAnsi="Times New Roman" w:cs="Times New Roman"/>
          <w:sz w:val="24"/>
          <w:szCs w:val="24"/>
        </w:rPr>
        <w:t xml:space="preserve"> из тренировочных упражнений и 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>диагностик</w:t>
      </w:r>
      <w:r w:rsidR="0038540E" w:rsidRPr="00A254BD">
        <w:rPr>
          <w:rFonts w:ascii="Times New Roman" w:eastAsia="Georgia" w:hAnsi="Times New Roman" w:cs="Times New Roman"/>
          <w:sz w:val="24"/>
          <w:szCs w:val="24"/>
        </w:rPr>
        <w:t>и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 xml:space="preserve"> на проверку читательски</w:t>
      </w:r>
      <w:r w:rsidR="00253401" w:rsidRPr="00A254BD">
        <w:rPr>
          <w:rFonts w:ascii="Times New Roman" w:eastAsia="Georgia" w:hAnsi="Times New Roman" w:cs="Times New Roman"/>
          <w:sz w:val="24"/>
          <w:szCs w:val="24"/>
        </w:rPr>
        <w:t>х умений</w:t>
      </w:r>
      <w:r w:rsidR="00B30BC6" w:rsidRPr="00A254BD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492514" w:rsidRPr="00A254BD">
        <w:rPr>
          <w:rFonts w:ascii="Times New Roman" w:hAnsi="Times New Roman" w:cs="Times New Roman"/>
          <w:color w:val="000000"/>
          <w:sz w:val="24"/>
          <w:szCs w:val="24"/>
        </w:rPr>
        <w:t>Новый ре</w:t>
      </w:r>
      <w:r w:rsidR="00492514" w:rsidRPr="00A254BD">
        <w:rPr>
          <w:rFonts w:ascii="Times New Roman" w:hAnsi="Times New Roman" w:cs="Times New Roman"/>
          <w:sz w:val="24"/>
          <w:szCs w:val="24"/>
        </w:rPr>
        <w:t xml:space="preserve">жим </w:t>
      </w:r>
      <w:r w:rsidR="00F96D11" w:rsidRPr="00A254BD">
        <w:rPr>
          <w:rFonts w:ascii="Times New Roman" w:eastAsia="Georgia" w:hAnsi="Times New Roman" w:cs="Times New Roman"/>
          <w:sz w:val="24"/>
          <w:szCs w:val="24"/>
        </w:rPr>
        <w:t>«Читательская грамотность»</w:t>
      </w:r>
      <w:r w:rsidR="00492514" w:rsidRPr="00A254BD">
        <w:rPr>
          <w:rFonts w:ascii="Times New Roman" w:hAnsi="Times New Roman" w:cs="Times New Roman"/>
          <w:sz w:val="24"/>
          <w:szCs w:val="24"/>
        </w:rPr>
        <w:t xml:space="preserve"> стартовал</w:t>
      </w:r>
      <w:r w:rsidR="00492514"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235D1D"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 марте 2022 года </w:t>
      </w:r>
      <w:r w:rsidR="00B30BC6"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B30BC6" w:rsidRPr="00A254BD">
        <w:rPr>
          <w:rFonts w:ascii="Times New Roman" w:hAnsi="Times New Roman" w:cs="Times New Roman"/>
          <w:color w:val="000000"/>
          <w:sz w:val="24"/>
          <w:szCs w:val="24"/>
        </w:rPr>
        <w:t>онлайн-тр</w:t>
      </w:r>
      <w:r w:rsidR="009525B5" w:rsidRPr="00A254BD">
        <w:rPr>
          <w:rFonts w:ascii="Times New Roman" w:hAnsi="Times New Roman" w:cs="Times New Roman"/>
          <w:color w:val="000000"/>
          <w:sz w:val="24"/>
          <w:szCs w:val="24"/>
        </w:rPr>
        <w:t>енажёре</w:t>
      </w:r>
      <w:proofErr w:type="spellEnd"/>
      <w:r w:rsidR="009525B5"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D11" w:rsidRPr="00A254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6D11" w:rsidRPr="00A254BD">
        <w:rPr>
          <w:rFonts w:ascii="Times New Roman" w:hAnsi="Times New Roman" w:cs="Times New Roman"/>
          <w:sz w:val="24"/>
          <w:szCs w:val="24"/>
        </w:rPr>
        <w:t>ВебГрамотей</w:t>
      </w:r>
      <w:proofErr w:type="spellEnd"/>
      <w:r w:rsidR="00F96D11" w:rsidRPr="00A254BD">
        <w:rPr>
          <w:rFonts w:ascii="Times New Roman" w:hAnsi="Times New Roman" w:cs="Times New Roman"/>
          <w:sz w:val="24"/>
          <w:szCs w:val="24"/>
        </w:rPr>
        <w:t>»</w:t>
      </w:r>
      <w:r w:rsidR="009525B5" w:rsidRPr="00A254BD">
        <w:rPr>
          <w:rFonts w:ascii="Times New Roman" w:hAnsi="Times New Roman" w:cs="Times New Roman"/>
          <w:sz w:val="24"/>
          <w:szCs w:val="24"/>
        </w:rPr>
        <w:t>.</w:t>
      </w:r>
      <w:r w:rsidR="00B30BC6" w:rsidRPr="00A254BD">
        <w:rPr>
          <w:rFonts w:ascii="Times New Roman" w:hAnsi="Times New Roman" w:cs="Times New Roman"/>
          <w:sz w:val="24"/>
          <w:szCs w:val="24"/>
        </w:rPr>
        <w:t xml:space="preserve"> В основу </w:t>
      </w:r>
      <w:r w:rsidR="009525B5" w:rsidRPr="00A254BD">
        <w:rPr>
          <w:rFonts w:ascii="Times New Roman" w:hAnsi="Times New Roman" w:cs="Times New Roman"/>
          <w:sz w:val="24"/>
          <w:szCs w:val="24"/>
        </w:rPr>
        <w:t xml:space="preserve">была </w:t>
      </w:r>
      <w:r w:rsidR="00B30BC6" w:rsidRPr="00A254BD">
        <w:rPr>
          <w:rFonts w:ascii="Times New Roman" w:hAnsi="Times New Roman" w:cs="Times New Roman"/>
          <w:sz w:val="24"/>
          <w:szCs w:val="24"/>
        </w:rPr>
        <w:t xml:space="preserve">заложена методология международного исследования PISA. В марте-апреле </w:t>
      </w:r>
      <w:r w:rsidR="0038540E" w:rsidRPr="00A254BD">
        <w:rPr>
          <w:rFonts w:ascii="Times New Roman" w:hAnsi="Times New Roman" w:cs="Times New Roman"/>
          <w:sz w:val="24"/>
          <w:szCs w:val="24"/>
        </w:rPr>
        <w:t>2022 г.</w:t>
      </w:r>
      <w:r w:rsidR="00492514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38540E" w:rsidRPr="00A254BD">
        <w:rPr>
          <w:rFonts w:ascii="Times New Roman" w:hAnsi="Times New Roman" w:cs="Times New Roman"/>
          <w:sz w:val="24"/>
          <w:szCs w:val="24"/>
        </w:rPr>
        <w:t>девятиклассники выполняли</w:t>
      </w:r>
      <w:r w:rsidR="0062464D" w:rsidRPr="00A254BD">
        <w:rPr>
          <w:rFonts w:ascii="Times New Roman" w:hAnsi="Times New Roman" w:cs="Times New Roman"/>
          <w:sz w:val="24"/>
          <w:szCs w:val="24"/>
        </w:rPr>
        <w:t xml:space="preserve"> тренировочные задания в экспериментальном режиме тренажёра</w:t>
      </w:r>
      <w:r w:rsidR="00B30BC6" w:rsidRPr="00A254BD">
        <w:rPr>
          <w:rFonts w:ascii="Times New Roman" w:hAnsi="Times New Roman" w:cs="Times New Roman"/>
          <w:sz w:val="24"/>
          <w:szCs w:val="24"/>
        </w:rPr>
        <w:t xml:space="preserve"> на отработку читательских ум</w:t>
      </w:r>
      <w:r w:rsidR="009525B5" w:rsidRPr="00A254BD">
        <w:rPr>
          <w:rFonts w:ascii="Times New Roman" w:hAnsi="Times New Roman" w:cs="Times New Roman"/>
          <w:sz w:val="24"/>
          <w:szCs w:val="24"/>
        </w:rPr>
        <w:t>ений,</w:t>
      </w:r>
      <w:r w:rsidR="0038540E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EE0223" w:rsidRPr="00A254BD">
        <w:rPr>
          <w:rFonts w:ascii="Times New Roman" w:hAnsi="Times New Roman" w:cs="Times New Roman"/>
          <w:sz w:val="24"/>
          <w:szCs w:val="24"/>
        </w:rPr>
        <w:t xml:space="preserve">тренировочные мероприятия по  читательской грамотности проходили с использованием </w:t>
      </w:r>
      <w:proofErr w:type="spellStart"/>
      <w:r w:rsidR="00EE0223" w:rsidRPr="00A254BD">
        <w:rPr>
          <w:rFonts w:ascii="Times New Roman" w:hAnsi="Times New Roman" w:cs="Times New Roman"/>
          <w:sz w:val="24"/>
          <w:szCs w:val="24"/>
        </w:rPr>
        <w:t>онлайн-тренажёра</w:t>
      </w:r>
      <w:proofErr w:type="spellEnd"/>
      <w:r w:rsidR="00EE0223" w:rsidRPr="00A254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0223" w:rsidRPr="00A254BD">
        <w:rPr>
          <w:rFonts w:ascii="Times New Roman" w:hAnsi="Times New Roman" w:cs="Times New Roman"/>
          <w:sz w:val="24"/>
          <w:szCs w:val="24"/>
        </w:rPr>
        <w:t>ВебГрамотей</w:t>
      </w:r>
      <w:proofErr w:type="spellEnd"/>
      <w:r w:rsidR="00EE0223" w:rsidRPr="00A254BD">
        <w:rPr>
          <w:rFonts w:ascii="Times New Roman" w:hAnsi="Times New Roman" w:cs="Times New Roman"/>
          <w:sz w:val="24"/>
          <w:szCs w:val="24"/>
        </w:rPr>
        <w:t>» с марта по апрель 2022 года исключительно по желанию обучающихся.</w:t>
      </w:r>
    </w:p>
    <w:p w:rsidR="009E1B8E" w:rsidRPr="00A254BD" w:rsidRDefault="00EE0223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 xml:space="preserve"> В конце учебного года (с</w:t>
      </w:r>
      <w:r w:rsidR="00AD7515" w:rsidRPr="00A254BD">
        <w:rPr>
          <w:rFonts w:ascii="Times New Roman" w:hAnsi="Times New Roman" w:cs="Times New Roman"/>
          <w:sz w:val="24"/>
          <w:szCs w:val="24"/>
        </w:rPr>
        <w:t xml:space="preserve"> середины</w:t>
      </w:r>
      <w:r w:rsidR="009525B5" w:rsidRPr="00A254BD">
        <w:rPr>
          <w:rFonts w:ascii="Times New Roman" w:hAnsi="Times New Roman" w:cs="Times New Roman"/>
          <w:sz w:val="24"/>
          <w:szCs w:val="24"/>
        </w:rPr>
        <w:t xml:space="preserve"> мая</w:t>
      </w:r>
      <w:r w:rsidRPr="00A254BD">
        <w:rPr>
          <w:rFonts w:ascii="Times New Roman" w:hAnsi="Times New Roman" w:cs="Times New Roman"/>
          <w:sz w:val="24"/>
          <w:szCs w:val="24"/>
        </w:rPr>
        <w:t>)</w:t>
      </w:r>
      <w:r w:rsidR="009525B5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Pr="00A254BD">
        <w:rPr>
          <w:rFonts w:ascii="Times New Roman" w:hAnsi="Times New Roman" w:cs="Times New Roman"/>
          <w:sz w:val="24"/>
          <w:szCs w:val="24"/>
        </w:rPr>
        <w:t xml:space="preserve">зарегистрированные на платформе участники смогли </w:t>
      </w:r>
      <w:r w:rsidR="00AD7515" w:rsidRPr="00A254BD">
        <w:rPr>
          <w:rFonts w:ascii="Times New Roman" w:hAnsi="Times New Roman" w:cs="Times New Roman"/>
          <w:sz w:val="24"/>
          <w:szCs w:val="24"/>
        </w:rPr>
        <w:t>принять</w:t>
      </w:r>
      <w:r w:rsidR="009525B5" w:rsidRPr="00A254BD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38540E" w:rsidRPr="00A254BD">
        <w:rPr>
          <w:rFonts w:ascii="Times New Roman" w:hAnsi="Times New Roman" w:cs="Times New Roman"/>
          <w:sz w:val="24"/>
          <w:szCs w:val="24"/>
        </w:rPr>
        <w:t xml:space="preserve"> контрольном</w:t>
      </w:r>
      <w:r w:rsidR="00B30BC6" w:rsidRPr="00A254BD">
        <w:rPr>
          <w:rFonts w:ascii="Times New Roman" w:hAnsi="Times New Roman" w:cs="Times New Roman"/>
          <w:sz w:val="24"/>
          <w:szCs w:val="24"/>
        </w:rPr>
        <w:t xml:space="preserve"> срез</w:t>
      </w:r>
      <w:r w:rsidR="0038540E" w:rsidRPr="00A254BD">
        <w:rPr>
          <w:rFonts w:ascii="Times New Roman" w:hAnsi="Times New Roman" w:cs="Times New Roman"/>
          <w:sz w:val="24"/>
          <w:szCs w:val="24"/>
        </w:rPr>
        <w:t xml:space="preserve">е </w:t>
      </w:r>
      <w:r w:rsidRPr="00A254BD">
        <w:rPr>
          <w:rFonts w:ascii="Times New Roman" w:hAnsi="Times New Roman" w:cs="Times New Roman"/>
          <w:sz w:val="24"/>
          <w:szCs w:val="24"/>
        </w:rPr>
        <w:t>умений по читательской грамотности</w:t>
      </w:r>
      <w:r w:rsidR="00AD6364" w:rsidRPr="00A254BD">
        <w:rPr>
          <w:rFonts w:ascii="Times New Roman" w:hAnsi="Times New Roman" w:cs="Times New Roman"/>
          <w:sz w:val="24"/>
          <w:szCs w:val="24"/>
        </w:rPr>
        <w:t>.</w:t>
      </w:r>
      <w:r w:rsidR="00607C9E" w:rsidRPr="00A254BD">
        <w:rPr>
          <w:rFonts w:ascii="Times New Roman" w:hAnsi="Times New Roman" w:cs="Times New Roman"/>
          <w:sz w:val="24"/>
          <w:szCs w:val="24"/>
        </w:rPr>
        <w:t xml:space="preserve"> Результаты образовательных организаций, принявших участие в тренировочных мероприятиях, не  формировались в рейтинговую таблицу, информация была предоставлена в личные кабинеты участников.</w:t>
      </w:r>
      <w:r w:rsidR="0082102A" w:rsidRPr="00A254BD">
        <w:rPr>
          <w:rFonts w:ascii="Times New Roman" w:hAnsi="Times New Roman" w:cs="Times New Roman"/>
          <w:sz w:val="24"/>
          <w:szCs w:val="24"/>
        </w:rPr>
        <w:t xml:space="preserve"> Для успешной реал</w:t>
      </w:r>
      <w:r w:rsidR="00E65968" w:rsidRPr="00A254BD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9525B5" w:rsidRPr="00A254BD">
        <w:rPr>
          <w:rFonts w:ascii="Times New Roman" w:hAnsi="Times New Roman" w:cs="Times New Roman"/>
          <w:sz w:val="24"/>
          <w:szCs w:val="24"/>
        </w:rPr>
        <w:t>программы организаторам-</w:t>
      </w:r>
      <w:r w:rsidR="0082102A" w:rsidRPr="00A254BD">
        <w:rPr>
          <w:rFonts w:ascii="Times New Roman" w:hAnsi="Times New Roman" w:cs="Times New Roman"/>
          <w:spacing w:val="-4"/>
          <w:sz w:val="24"/>
          <w:szCs w:val="24"/>
        </w:rPr>
        <w:t xml:space="preserve">координаторам программы «ОРФО-9» и учителям, работающим в 9 классах, </w:t>
      </w:r>
      <w:r w:rsidR="0082102A" w:rsidRPr="00A254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82102A" w:rsidRPr="00A254BD">
        <w:rPr>
          <w:rFonts w:ascii="Times New Roman" w:hAnsi="Times New Roman" w:cs="Times New Roman"/>
          <w:spacing w:val="-4"/>
          <w:sz w:val="24"/>
          <w:szCs w:val="24"/>
        </w:rPr>
        <w:t>рекомендовано ознакомитьс</w:t>
      </w:r>
      <w:r w:rsidR="00E65968" w:rsidRPr="00A254BD">
        <w:rPr>
          <w:rFonts w:ascii="Times New Roman" w:hAnsi="Times New Roman" w:cs="Times New Roman"/>
          <w:spacing w:val="-4"/>
          <w:sz w:val="24"/>
          <w:szCs w:val="24"/>
        </w:rPr>
        <w:t xml:space="preserve">я с регламентом работы в режиме </w:t>
      </w:r>
      <w:r w:rsidR="001C6394" w:rsidRPr="00A254BD">
        <w:rPr>
          <w:rFonts w:ascii="Times New Roman" w:hAnsi="Times New Roman" w:cs="Times New Roman"/>
          <w:sz w:val="24"/>
          <w:szCs w:val="24"/>
        </w:rPr>
        <w:t>«Читательская грамотность»</w:t>
      </w:r>
      <w:r w:rsidR="0082102A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82102A" w:rsidRPr="00A254BD">
        <w:rPr>
          <w:rFonts w:ascii="Times New Roman" w:hAnsi="Times New Roman" w:cs="Times New Roman"/>
          <w:bCs/>
          <w:sz w:val="24"/>
          <w:szCs w:val="24"/>
        </w:rPr>
        <w:t>в тренажёре «</w:t>
      </w:r>
      <w:proofErr w:type="spellStart"/>
      <w:r w:rsidR="0082102A" w:rsidRPr="00A254BD">
        <w:rPr>
          <w:rFonts w:ascii="Times New Roman" w:hAnsi="Times New Roman" w:cs="Times New Roman"/>
          <w:bCs/>
          <w:sz w:val="24"/>
          <w:szCs w:val="24"/>
        </w:rPr>
        <w:t>ВебГрамотей</w:t>
      </w:r>
      <w:proofErr w:type="spellEnd"/>
      <w:r w:rsidR="0082102A" w:rsidRPr="00A254BD">
        <w:rPr>
          <w:rFonts w:ascii="Times New Roman" w:hAnsi="Times New Roman" w:cs="Times New Roman"/>
          <w:bCs/>
          <w:sz w:val="24"/>
          <w:szCs w:val="24"/>
        </w:rPr>
        <w:t>»</w:t>
      </w:r>
      <w:r w:rsidR="0082102A"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 и взять на контроль выполнение упражнений обучающимися</w:t>
      </w:r>
      <w:r w:rsidR="009525B5" w:rsidRPr="00A254BD"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указанные сроки</w:t>
      </w:r>
      <w:r w:rsidR="0082102A" w:rsidRPr="00A254BD">
        <w:rPr>
          <w:rFonts w:ascii="Times New Roman" w:hAnsi="Times New Roman" w:cs="Times New Roman"/>
          <w:color w:val="000000"/>
          <w:sz w:val="24"/>
          <w:szCs w:val="24"/>
        </w:rPr>
        <w:t>. Факт выполнения упражнений девятиклассниками отражался в личных кабинетах координаторов в ОУ.</w:t>
      </w:r>
      <w:r w:rsidR="00607C9E" w:rsidRPr="00A254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C9E" w:rsidRPr="00A254BD" w:rsidRDefault="00607C9E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Полученные данные, в силу кратковременности реализации экспериме</w:t>
      </w:r>
      <w:r w:rsidR="00EE0223" w:rsidRPr="00A254BD">
        <w:rPr>
          <w:rFonts w:ascii="Times New Roman" w:hAnsi="Times New Roman" w:cs="Times New Roman"/>
          <w:sz w:val="24"/>
          <w:szCs w:val="24"/>
        </w:rPr>
        <w:t xml:space="preserve">нтальной программы, не позволили в полной мере </w:t>
      </w:r>
      <w:r w:rsidRPr="00A254BD">
        <w:rPr>
          <w:rFonts w:ascii="Times New Roman" w:hAnsi="Times New Roman" w:cs="Times New Roman"/>
          <w:sz w:val="24"/>
          <w:szCs w:val="24"/>
        </w:rPr>
        <w:t xml:space="preserve"> оценить эффективность экспериментальной программы в плане динамики развития читательской грамотности де</w:t>
      </w:r>
      <w:r w:rsidR="00AD7515" w:rsidRPr="00A254BD">
        <w:rPr>
          <w:rFonts w:ascii="Times New Roman" w:hAnsi="Times New Roman" w:cs="Times New Roman"/>
          <w:sz w:val="24"/>
          <w:szCs w:val="24"/>
        </w:rPr>
        <w:t>вятиклассников, однако позволили</w:t>
      </w:r>
      <w:r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1C6394" w:rsidRPr="00A254BD">
        <w:rPr>
          <w:rFonts w:ascii="Times New Roman" w:hAnsi="Times New Roman" w:cs="Times New Roman"/>
          <w:sz w:val="24"/>
          <w:szCs w:val="24"/>
        </w:rPr>
        <w:t>получить результаты (в %) выполнения заданий</w:t>
      </w:r>
      <w:r w:rsidR="00AD7515" w:rsidRPr="00A254BD">
        <w:rPr>
          <w:rFonts w:ascii="Times New Roman" w:hAnsi="Times New Roman" w:cs="Times New Roman"/>
          <w:sz w:val="24"/>
          <w:szCs w:val="24"/>
        </w:rPr>
        <w:t xml:space="preserve"> к текстам</w:t>
      </w:r>
      <w:r w:rsidR="00CA5764" w:rsidRPr="00A254BD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Pr="00A254BD">
        <w:rPr>
          <w:rFonts w:ascii="Times New Roman" w:hAnsi="Times New Roman" w:cs="Times New Roman"/>
          <w:sz w:val="24"/>
          <w:szCs w:val="24"/>
        </w:rPr>
        <w:t>программы девятиклассникам предлагалось два</w:t>
      </w:r>
      <w:r w:rsidR="009C6DCC" w:rsidRPr="00A254BD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A254BD">
        <w:rPr>
          <w:rFonts w:ascii="Times New Roman" w:hAnsi="Times New Roman" w:cs="Times New Roman"/>
          <w:sz w:val="24"/>
          <w:szCs w:val="24"/>
        </w:rPr>
        <w:t xml:space="preserve"> источников:</w:t>
      </w:r>
    </w:p>
    <w:p w:rsidR="00607C9E" w:rsidRPr="00A254BD" w:rsidRDefault="00D207F4" w:rsidP="00E61386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A254BD">
        <w:lastRenderedPageBreak/>
        <w:t>Х</w:t>
      </w:r>
      <w:r w:rsidR="00EE0223" w:rsidRPr="00A254BD">
        <w:t>удожественные тексты (фрагменты</w:t>
      </w:r>
      <w:r w:rsidR="00607C9E" w:rsidRPr="00A254BD">
        <w:t xml:space="preserve"> и</w:t>
      </w:r>
      <w:r w:rsidR="00EE0223" w:rsidRPr="00A254BD">
        <w:t>з  текстов</w:t>
      </w:r>
      <w:r w:rsidR="001B5E22" w:rsidRPr="00A254BD">
        <w:t xml:space="preserve"> объёмом</w:t>
      </w:r>
      <w:r w:rsidR="00607C9E" w:rsidRPr="00A254BD">
        <w:t xml:space="preserve"> не боле</w:t>
      </w:r>
      <w:r w:rsidRPr="00A254BD">
        <w:t>е 200 слов).</w:t>
      </w:r>
    </w:p>
    <w:p w:rsidR="00607C9E" w:rsidRPr="00A254BD" w:rsidRDefault="00D207F4" w:rsidP="00E61386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 w:rsidRPr="00A254BD">
        <w:t>Н</w:t>
      </w:r>
      <w:r w:rsidR="00607C9E" w:rsidRPr="00A254BD">
        <w:t>аучно-популярные тексты (адаптированные для школьников объяснения научных явлений).</w:t>
      </w:r>
    </w:p>
    <w:p w:rsidR="00607C9E" w:rsidRPr="00A254BD" w:rsidRDefault="00607C9E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Предлагалось ознакомиться с источником и ответить на ряд вопрос</w:t>
      </w:r>
      <w:r w:rsidR="00D207F4" w:rsidRPr="00A254BD">
        <w:rPr>
          <w:rFonts w:ascii="Times New Roman" w:hAnsi="Times New Roman" w:cs="Times New Roman"/>
          <w:sz w:val="24"/>
          <w:szCs w:val="24"/>
        </w:rPr>
        <w:t>ов. Вопросы делились на три группы</w:t>
      </w:r>
      <w:r w:rsidRPr="00A254BD">
        <w:rPr>
          <w:rFonts w:ascii="Times New Roman" w:hAnsi="Times New Roman" w:cs="Times New Roman"/>
          <w:sz w:val="24"/>
          <w:szCs w:val="24"/>
        </w:rPr>
        <w:t>:</w:t>
      </w:r>
    </w:p>
    <w:p w:rsidR="00607C9E" w:rsidRPr="00A254BD" w:rsidRDefault="00D207F4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1. П</w:t>
      </w:r>
      <w:r w:rsidR="00607C9E" w:rsidRPr="00A254BD">
        <w:rPr>
          <w:rFonts w:ascii="Times New Roman" w:hAnsi="Times New Roman" w:cs="Times New Roman"/>
          <w:sz w:val="24"/>
          <w:szCs w:val="24"/>
        </w:rPr>
        <w:t>оис</w:t>
      </w:r>
      <w:r w:rsidR="009C6DCC" w:rsidRPr="00A254BD">
        <w:rPr>
          <w:rFonts w:ascii="Times New Roman" w:hAnsi="Times New Roman" w:cs="Times New Roman"/>
          <w:sz w:val="24"/>
          <w:szCs w:val="24"/>
        </w:rPr>
        <w:t>к и понимание информации</w:t>
      </w:r>
      <w:r w:rsidRPr="00A254BD">
        <w:rPr>
          <w:rFonts w:ascii="Times New Roman" w:hAnsi="Times New Roman" w:cs="Times New Roman"/>
          <w:sz w:val="24"/>
          <w:szCs w:val="24"/>
        </w:rPr>
        <w:t>.</w:t>
      </w:r>
    </w:p>
    <w:p w:rsidR="00D207F4" w:rsidRPr="00A254BD" w:rsidRDefault="00D207F4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2. П</w:t>
      </w:r>
      <w:r w:rsidR="00607C9E" w:rsidRPr="00A254BD">
        <w:rPr>
          <w:rFonts w:ascii="Times New Roman" w:hAnsi="Times New Roman" w:cs="Times New Roman"/>
          <w:sz w:val="24"/>
          <w:szCs w:val="24"/>
        </w:rPr>
        <w:t>редставление и интерпретация текст</w:t>
      </w:r>
      <w:r w:rsidR="009C6DCC" w:rsidRPr="00A254BD">
        <w:rPr>
          <w:rFonts w:ascii="Times New Roman" w:hAnsi="Times New Roman" w:cs="Times New Roman"/>
          <w:sz w:val="24"/>
          <w:szCs w:val="24"/>
        </w:rPr>
        <w:t>а</w:t>
      </w:r>
      <w:r w:rsidRPr="00A254BD">
        <w:rPr>
          <w:rFonts w:ascii="Times New Roman" w:hAnsi="Times New Roman" w:cs="Times New Roman"/>
          <w:sz w:val="24"/>
          <w:szCs w:val="24"/>
        </w:rPr>
        <w:t>.</w:t>
      </w:r>
    </w:p>
    <w:p w:rsidR="00607C9E" w:rsidRPr="00A254BD" w:rsidRDefault="00D207F4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3. О</w:t>
      </w:r>
      <w:r w:rsidR="00607C9E" w:rsidRPr="00A254BD">
        <w:rPr>
          <w:rFonts w:ascii="Times New Roman" w:hAnsi="Times New Roman" w:cs="Times New Roman"/>
          <w:sz w:val="24"/>
          <w:szCs w:val="24"/>
        </w:rPr>
        <w:t>ценка</w:t>
      </w:r>
      <w:r w:rsidR="009C6DCC" w:rsidRPr="00A254BD">
        <w:rPr>
          <w:rFonts w:ascii="Times New Roman" w:hAnsi="Times New Roman" w:cs="Times New Roman"/>
          <w:sz w:val="24"/>
          <w:szCs w:val="24"/>
        </w:rPr>
        <w:t xml:space="preserve"> и применение информации</w:t>
      </w:r>
      <w:r w:rsidR="00607C9E" w:rsidRPr="00A254BD">
        <w:rPr>
          <w:rFonts w:ascii="Times New Roman" w:hAnsi="Times New Roman" w:cs="Times New Roman"/>
          <w:sz w:val="24"/>
          <w:szCs w:val="24"/>
        </w:rPr>
        <w:t>.</w:t>
      </w:r>
      <w:r w:rsidR="00607C9E" w:rsidRPr="00A254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0996" w:rsidRPr="00A254BD" w:rsidRDefault="00E20996" w:rsidP="00E61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 xml:space="preserve">Данные по </w:t>
      </w:r>
      <w:r w:rsidR="00EE0223" w:rsidRPr="00A254BD">
        <w:rPr>
          <w:rFonts w:ascii="Times New Roman" w:hAnsi="Times New Roman" w:cs="Times New Roman"/>
          <w:sz w:val="24"/>
          <w:szCs w:val="24"/>
        </w:rPr>
        <w:t>Магнитогорску в сравнении с</w:t>
      </w:r>
      <w:r w:rsidRPr="00A254BD">
        <w:rPr>
          <w:rFonts w:ascii="Times New Roman" w:hAnsi="Times New Roman" w:cs="Times New Roman"/>
          <w:sz w:val="24"/>
          <w:szCs w:val="24"/>
        </w:rPr>
        <w:t xml:space="preserve"> регионам</w:t>
      </w:r>
      <w:r w:rsidR="00BC5948" w:rsidRPr="00A254BD">
        <w:rPr>
          <w:rFonts w:ascii="Times New Roman" w:hAnsi="Times New Roman" w:cs="Times New Roman"/>
          <w:sz w:val="24"/>
          <w:szCs w:val="24"/>
        </w:rPr>
        <w:t>и</w:t>
      </w:r>
      <w:r w:rsidRPr="00A254BD">
        <w:rPr>
          <w:rFonts w:ascii="Times New Roman" w:hAnsi="Times New Roman" w:cs="Times New Roman"/>
          <w:sz w:val="24"/>
          <w:szCs w:val="24"/>
        </w:rPr>
        <w:t xml:space="preserve"> РФ, участвовавшим</w:t>
      </w:r>
      <w:r w:rsidR="0050773A" w:rsidRPr="00A254BD">
        <w:rPr>
          <w:rFonts w:ascii="Times New Roman" w:hAnsi="Times New Roman" w:cs="Times New Roman"/>
          <w:sz w:val="24"/>
          <w:szCs w:val="24"/>
        </w:rPr>
        <w:t>и</w:t>
      </w:r>
      <w:r w:rsidR="00DB66FF" w:rsidRPr="00A254BD">
        <w:rPr>
          <w:rFonts w:ascii="Times New Roman" w:hAnsi="Times New Roman" w:cs="Times New Roman"/>
          <w:sz w:val="24"/>
          <w:szCs w:val="24"/>
        </w:rPr>
        <w:t xml:space="preserve"> в экспериментальной программе,</w:t>
      </w:r>
      <w:r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DB66FF" w:rsidRPr="00A254BD">
        <w:rPr>
          <w:rFonts w:ascii="Times New Roman" w:hAnsi="Times New Roman" w:cs="Times New Roman"/>
          <w:sz w:val="24"/>
          <w:szCs w:val="24"/>
        </w:rPr>
        <w:t xml:space="preserve">своевременно представлены организаторами в конце учебного года и  </w:t>
      </w:r>
      <w:r w:rsidRPr="00A254BD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D207F4" w:rsidRPr="00A254BD">
        <w:rPr>
          <w:rFonts w:ascii="Times New Roman" w:hAnsi="Times New Roman" w:cs="Times New Roman"/>
          <w:sz w:val="24"/>
          <w:szCs w:val="24"/>
        </w:rPr>
        <w:t xml:space="preserve">в таблицах </w:t>
      </w:r>
      <w:r w:rsidR="00F96D11" w:rsidRPr="00A254BD">
        <w:rPr>
          <w:rFonts w:ascii="Times New Roman" w:hAnsi="Times New Roman" w:cs="Times New Roman"/>
          <w:color w:val="000000" w:themeColor="text1"/>
          <w:sz w:val="24"/>
          <w:szCs w:val="24"/>
        </w:rPr>
        <w:t>3,4</w:t>
      </w:r>
      <w:r w:rsidR="00B94833" w:rsidRPr="00A254B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207F4" w:rsidRPr="00A254BD" w:rsidRDefault="00D207F4" w:rsidP="001C63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92514" w:rsidRPr="00A254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B5E22" w:rsidRPr="00A254BD" w:rsidRDefault="009E1B8E" w:rsidP="001C6394">
      <w:pPr>
        <w:pStyle w:val="a3"/>
        <w:ind w:left="0"/>
        <w:jc w:val="center"/>
        <w:rPr>
          <w:bCs/>
        </w:rPr>
      </w:pPr>
      <w:r w:rsidRPr="00A254BD">
        <w:rPr>
          <w:bCs/>
        </w:rPr>
        <w:t>Результаты выполнения</w:t>
      </w:r>
      <w:r w:rsidR="00BC5948" w:rsidRPr="00A254BD">
        <w:rPr>
          <w:bCs/>
        </w:rPr>
        <w:t xml:space="preserve"> </w:t>
      </w:r>
      <w:r w:rsidR="00B94833" w:rsidRPr="00A254BD">
        <w:rPr>
          <w:bCs/>
        </w:rPr>
        <w:t>з</w:t>
      </w:r>
      <w:r w:rsidR="001C6394" w:rsidRPr="00A254BD">
        <w:rPr>
          <w:bCs/>
        </w:rPr>
        <w:t>аданий к художественным текстам</w:t>
      </w:r>
    </w:p>
    <w:tbl>
      <w:tblPr>
        <w:tblStyle w:val="a9"/>
        <w:tblW w:w="0" w:type="auto"/>
        <w:tblLook w:val="04A0"/>
      </w:tblPr>
      <w:tblGrid>
        <w:gridCol w:w="1669"/>
        <w:gridCol w:w="1530"/>
        <w:gridCol w:w="1476"/>
        <w:gridCol w:w="1550"/>
        <w:gridCol w:w="1792"/>
        <w:gridCol w:w="1554"/>
      </w:tblGrid>
      <w:tr w:rsidR="00E20996" w:rsidRPr="00A254BD" w:rsidTr="00492514">
        <w:trPr>
          <w:trHeight w:val="698"/>
        </w:trPr>
        <w:tc>
          <w:tcPr>
            <w:tcW w:w="0" w:type="auto"/>
            <w:vMerge w:val="restart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Территория</w:t>
            </w:r>
          </w:p>
        </w:tc>
        <w:tc>
          <w:tcPr>
            <w:tcW w:w="0" w:type="auto"/>
            <w:vMerge w:val="restart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ОУ (количество)</w:t>
            </w:r>
          </w:p>
        </w:tc>
        <w:tc>
          <w:tcPr>
            <w:tcW w:w="0" w:type="auto"/>
            <w:vMerge w:val="restart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средний %</w:t>
            </w:r>
          </w:p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выполнения заданий</w:t>
            </w:r>
          </w:p>
        </w:tc>
        <w:tc>
          <w:tcPr>
            <w:tcW w:w="0" w:type="auto"/>
            <w:gridSpan w:val="3"/>
          </w:tcPr>
          <w:p w:rsidR="00E20996" w:rsidRPr="00A254BD" w:rsidRDefault="00722632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 xml:space="preserve">Показатели </w:t>
            </w:r>
            <w:r w:rsidR="00E20996" w:rsidRPr="00A254BD">
              <w:rPr>
                <w:color w:val="000000"/>
                <w:kern w:val="24"/>
              </w:rPr>
              <w:t xml:space="preserve"> читательской грамотности</w:t>
            </w:r>
          </w:p>
        </w:tc>
      </w:tr>
      <w:tr w:rsidR="00E20996" w:rsidRPr="00A254BD" w:rsidTr="00492514">
        <w:tc>
          <w:tcPr>
            <w:tcW w:w="0" w:type="auto"/>
            <w:vMerge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0" w:type="auto"/>
          </w:tcPr>
          <w:p w:rsidR="00E20996" w:rsidRPr="00A254BD" w:rsidRDefault="00492514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поиск и понимание информации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представление и интерпретация текста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оценка и применение информации</w:t>
            </w:r>
          </w:p>
        </w:tc>
      </w:tr>
      <w:tr w:rsidR="00E20996" w:rsidRPr="00A254BD" w:rsidTr="00492514"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Магнитогорск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22 школы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66%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82%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58%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58%</w:t>
            </w:r>
          </w:p>
        </w:tc>
      </w:tr>
      <w:tr w:rsidR="00E20996" w:rsidRPr="00A254BD" w:rsidTr="00492514">
        <w:tc>
          <w:tcPr>
            <w:tcW w:w="0" w:type="auto"/>
          </w:tcPr>
          <w:p w:rsidR="00E20996" w:rsidRPr="00A254BD" w:rsidRDefault="00EE0223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Р</w:t>
            </w:r>
            <w:r w:rsidR="00E20996" w:rsidRPr="00A254BD">
              <w:rPr>
                <w:color w:val="000000"/>
                <w:kern w:val="24"/>
              </w:rPr>
              <w:t>егионы РФ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95 школ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65%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81%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56%</w:t>
            </w:r>
          </w:p>
        </w:tc>
        <w:tc>
          <w:tcPr>
            <w:tcW w:w="0" w:type="auto"/>
          </w:tcPr>
          <w:p w:rsidR="00E20996" w:rsidRPr="00A254BD" w:rsidRDefault="00E20996" w:rsidP="00492514">
            <w:pPr>
              <w:pStyle w:val="a6"/>
              <w:spacing w:before="0" w:beforeAutospacing="0" w:after="0" w:afterAutospacing="0"/>
              <w:rPr>
                <w:color w:val="000000"/>
                <w:kern w:val="24"/>
              </w:rPr>
            </w:pPr>
            <w:r w:rsidRPr="00A254BD">
              <w:rPr>
                <w:color w:val="000000"/>
                <w:kern w:val="24"/>
              </w:rPr>
              <w:t>57%</w:t>
            </w:r>
          </w:p>
        </w:tc>
      </w:tr>
    </w:tbl>
    <w:p w:rsidR="009525B5" w:rsidRPr="00A254BD" w:rsidRDefault="00B94833" w:rsidP="00BC594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>Уровень сформированности читательской грамотности</w:t>
      </w:r>
      <w:r w:rsidR="00AE3D38" w:rsidRPr="00A25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948" w:rsidRPr="00A254BD">
        <w:rPr>
          <w:rFonts w:ascii="Times New Roman" w:hAnsi="Times New Roman" w:cs="Times New Roman"/>
          <w:bCs/>
          <w:sz w:val="24"/>
          <w:szCs w:val="24"/>
        </w:rPr>
        <w:t>у девятиклассников г</w:t>
      </w:r>
      <w:proofErr w:type="gramStart"/>
      <w:r w:rsidR="00BC5948" w:rsidRPr="00A254B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BC5948" w:rsidRPr="00A254BD">
        <w:rPr>
          <w:rFonts w:ascii="Times New Roman" w:hAnsi="Times New Roman" w:cs="Times New Roman"/>
          <w:bCs/>
          <w:sz w:val="24"/>
          <w:szCs w:val="24"/>
        </w:rPr>
        <w:t xml:space="preserve">агнитогорска 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 xml:space="preserve">по результатам выполнения заданий к художественным текстам, </w:t>
      </w:r>
      <w:r w:rsidR="00DB66FF" w:rsidRPr="00A254BD">
        <w:rPr>
          <w:rFonts w:ascii="Times New Roman" w:hAnsi="Times New Roman" w:cs="Times New Roman"/>
          <w:bCs/>
          <w:sz w:val="24"/>
          <w:szCs w:val="24"/>
        </w:rPr>
        <w:t xml:space="preserve">в сравнении с другими </w:t>
      </w:r>
      <w:r w:rsidRPr="00A254BD">
        <w:rPr>
          <w:rFonts w:ascii="Times New Roman" w:hAnsi="Times New Roman" w:cs="Times New Roman"/>
          <w:bCs/>
          <w:sz w:val="24"/>
          <w:szCs w:val="24"/>
        </w:rPr>
        <w:t xml:space="preserve"> регионами</w:t>
      </w:r>
      <w:r w:rsidR="00DB66FF" w:rsidRPr="00A254BD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>, выше на 1%:</w:t>
      </w:r>
      <w:r w:rsidR="00071476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71943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показатели читательской грамотности «</w:t>
      </w:r>
      <w:r w:rsidR="00071476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Поиск и понимание информации</w:t>
      </w:r>
      <w:r w:rsidR="00871943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», «О</w:t>
      </w:r>
      <w:r w:rsidR="00071476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ценка и применение информации</w:t>
      </w:r>
      <w:r w:rsidR="00871943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»</w:t>
      </w:r>
      <w:r w:rsidR="00071476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871943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- выше на 1%, «П</w:t>
      </w:r>
      <w:r w:rsidR="00071476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редставление и интерпретация текста</w:t>
      </w:r>
      <w:r w:rsidR="00871943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» </w:t>
      </w:r>
      <w:r w:rsidR="00071476" w:rsidRPr="00A254BD">
        <w:rPr>
          <w:rFonts w:ascii="Times New Roman" w:hAnsi="Times New Roman" w:cs="Times New Roman"/>
          <w:color w:val="000000"/>
          <w:kern w:val="24"/>
          <w:sz w:val="24"/>
          <w:szCs w:val="24"/>
        </w:rPr>
        <w:t>- на 2%.</w:t>
      </w:r>
    </w:p>
    <w:p w:rsidR="009525B5" w:rsidRPr="00A254BD" w:rsidRDefault="00F96D11" w:rsidP="0087194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254B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07C9E" w:rsidRPr="00A254BD" w:rsidRDefault="009E1B8E" w:rsidP="008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Результаты в</w:t>
      </w:r>
      <w:r w:rsidRPr="00A254BD">
        <w:rPr>
          <w:rFonts w:ascii="Times New Roman" w:hAnsi="Times New Roman" w:cs="Times New Roman"/>
          <w:bCs/>
          <w:sz w:val="24"/>
          <w:szCs w:val="24"/>
        </w:rPr>
        <w:t>ыполнения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D38" w:rsidRPr="00A254BD">
        <w:rPr>
          <w:rFonts w:ascii="Times New Roman" w:hAnsi="Times New Roman" w:cs="Times New Roman"/>
          <w:bCs/>
          <w:sz w:val="24"/>
          <w:szCs w:val="24"/>
        </w:rPr>
        <w:t>заданий к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 xml:space="preserve"> научно-популярным текстам</w:t>
      </w:r>
    </w:p>
    <w:tbl>
      <w:tblPr>
        <w:tblStyle w:val="a9"/>
        <w:tblW w:w="0" w:type="auto"/>
        <w:tblLook w:val="04A0"/>
      </w:tblPr>
      <w:tblGrid>
        <w:gridCol w:w="1694"/>
        <w:gridCol w:w="1560"/>
        <w:gridCol w:w="1485"/>
        <w:gridCol w:w="1541"/>
        <w:gridCol w:w="1750"/>
        <w:gridCol w:w="1541"/>
      </w:tblGrid>
      <w:tr w:rsidR="00E20996" w:rsidRPr="00A254BD" w:rsidTr="00E20996">
        <w:tc>
          <w:tcPr>
            <w:tcW w:w="1694" w:type="dxa"/>
            <w:vMerge w:val="restart"/>
          </w:tcPr>
          <w:p w:rsidR="00E20996" w:rsidRPr="00A254BD" w:rsidRDefault="00E20996" w:rsidP="003C7BA4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560" w:type="dxa"/>
            <w:vMerge w:val="restart"/>
          </w:tcPr>
          <w:p w:rsidR="00E20996" w:rsidRPr="00A254BD" w:rsidRDefault="00E20996" w:rsidP="003C7B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ОУ (количество)</w:t>
            </w:r>
          </w:p>
        </w:tc>
        <w:tc>
          <w:tcPr>
            <w:tcW w:w="1485" w:type="dxa"/>
            <w:vMerge w:val="restart"/>
          </w:tcPr>
          <w:p w:rsidR="00E20996" w:rsidRPr="00A254BD" w:rsidRDefault="00E20996" w:rsidP="003C7BA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  <w:p w:rsidR="00E20996" w:rsidRPr="00A254BD" w:rsidRDefault="00E20996" w:rsidP="003C7BA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4832" w:type="dxa"/>
            <w:gridSpan w:val="3"/>
          </w:tcPr>
          <w:p w:rsidR="00E20996" w:rsidRPr="00A254BD" w:rsidRDefault="00722632" w:rsidP="003C7BA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E20996" w:rsidRPr="00A254B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</w:t>
            </w:r>
          </w:p>
        </w:tc>
      </w:tr>
      <w:tr w:rsidR="00E20996" w:rsidRPr="00A254BD" w:rsidTr="00F96D11">
        <w:trPr>
          <w:trHeight w:val="1148"/>
        </w:trPr>
        <w:tc>
          <w:tcPr>
            <w:tcW w:w="1694" w:type="dxa"/>
            <w:vMerge/>
          </w:tcPr>
          <w:p w:rsidR="00E20996" w:rsidRPr="00A254BD" w:rsidRDefault="00E20996" w:rsidP="003C7BA4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0996" w:rsidRPr="00A254BD" w:rsidRDefault="00E20996" w:rsidP="003C7B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20996" w:rsidRPr="00A254BD" w:rsidRDefault="00E20996" w:rsidP="003C7B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E20996" w:rsidRPr="00A254BD" w:rsidRDefault="00F96D11" w:rsidP="003C7B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поиск и понимание информации</w:t>
            </w:r>
          </w:p>
        </w:tc>
        <w:tc>
          <w:tcPr>
            <w:tcW w:w="1750" w:type="dxa"/>
          </w:tcPr>
          <w:p w:rsidR="00E20996" w:rsidRPr="00A254BD" w:rsidRDefault="00E20996" w:rsidP="003C7BA4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представление и интерпретация текста</w:t>
            </w:r>
          </w:p>
        </w:tc>
        <w:tc>
          <w:tcPr>
            <w:tcW w:w="1541" w:type="dxa"/>
          </w:tcPr>
          <w:p w:rsidR="00E20996" w:rsidRPr="00A254BD" w:rsidRDefault="00F96D11" w:rsidP="003C7BA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sz w:val="24"/>
                <w:szCs w:val="24"/>
              </w:rPr>
              <w:t>оценка и применение информации</w:t>
            </w:r>
          </w:p>
        </w:tc>
      </w:tr>
      <w:tr w:rsidR="00E20996" w:rsidRPr="00A254BD" w:rsidTr="00E20996">
        <w:tc>
          <w:tcPr>
            <w:tcW w:w="1694" w:type="dxa"/>
          </w:tcPr>
          <w:p w:rsidR="00E20996" w:rsidRPr="00A254BD" w:rsidRDefault="00E20996" w:rsidP="003C7B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Магнитогорск</w:t>
            </w:r>
          </w:p>
        </w:tc>
        <w:tc>
          <w:tcPr>
            <w:tcW w:w="1560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школа</w:t>
            </w:r>
          </w:p>
        </w:tc>
        <w:tc>
          <w:tcPr>
            <w:tcW w:w="1485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541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1750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541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</w:tr>
      <w:tr w:rsidR="00E20996" w:rsidRPr="00A254BD" w:rsidTr="00E20996">
        <w:tc>
          <w:tcPr>
            <w:tcW w:w="1694" w:type="dxa"/>
          </w:tcPr>
          <w:p w:rsidR="00E20996" w:rsidRPr="00A254BD" w:rsidRDefault="00DB66FF" w:rsidP="003C7B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20996"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егионы РФ</w:t>
            </w:r>
          </w:p>
        </w:tc>
        <w:tc>
          <w:tcPr>
            <w:tcW w:w="1560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школы</w:t>
            </w:r>
          </w:p>
        </w:tc>
        <w:tc>
          <w:tcPr>
            <w:tcW w:w="1485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1541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750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541" w:type="dxa"/>
          </w:tcPr>
          <w:p w:rsidR="00E20996" w:rsidRPr="00A254BD" w:rsidRDefault="00E20996" w:rsidP="003C7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</w:tr>
    </w:tbl>
    <w:p w:rsidR="00AE3D38" w:rsidRPr="00A254BD" w:rsidRDefault="00AE3D38" w:rsidP="008719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4BD">
        <w:rPr>
          <w:rFonts w:ascii="Times New Roman" w:hAnsi="Times New Roman" w:cs="Times New Roman"/>
          <w:bCs/>
          <w:sz w:val="24"/>
          <w:szCs w:val="24"/>
        </w:rPr>
        <w:t xml:space="preserve">Уровень сформированности читательской грамотности 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>девятиклассников г</w:t>
      </w:r>
      <w:proofErr w:type="gramStart"/>
      <w:r w:rsidR="00871943" w:rsidRPr="00A254BD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871943" w:rsidRPr="00A254BD">
        <w:rPr>
          <w:rFonts w:ascii="Times New Roman" w:hAnsi="Times New Roman" w:cs="Times New Roman"/>
          <w:bCs/>
          <w:sz w:val="24"/>
          <w:szCs w:val="24"/>
        </w:rPr>
        <w:t xml:space="preserve">агнитогорска по результатам выполнения заданий к научно-популярным текстам, </w:t>
      </w:r>
      <w:r w:rsidRPr="00A254BD">
        <w:rPr>
          <w:rFonts w:ascii="Times New Roman" w:hAnsi="Times New Roman" w:cs="Times New Roman"/>
          <w:bCs/>
          <w:sz w:val="24"/>
          <w:szCs w:val="24"/>
        </w:rPr>
        <w:t>в сравнении</w:t>
      </w:r>
      <w:r w:rsidR="00DB66FF" w:rsidRPr="00A254BD">
        <w:rPr>
          <w:rFonts w:ascii="Times New Roman" w:hAnsi="Times New Roman" w:cs="Times New Roman"/>
          <w:bCs/>
          <w:sz w:val="24"/>
          <w:szCs w:val="24"/>
        </w:rPr>
        <w:t xml:space="preserve"> с другими </w:t>
      </w:r>
      <w:r w:rsidRPr="00A254BD">
        <w:rPr>
          <w:rFonts w:ascii="Times New Roman" w:hAnsi="Times New Roman" w:cs="Times New Roman"/>
          <w:bCs/>
          <w:sz w:val="24"/>
          <w:szCs w:val="24"/>
        </w:rPr>
        <w:t>рег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>ионами</w:t>
      </w:r>
      <w:r w:rsidR="00DB66FF" w:rsidRPr="00A254BD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871943" w:rsidRPr="00A254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54BD">
        <w:rPr>
          <w:rFonts w:ascii="Times New Roman" w:hAnsi="Times New Roman" w:cs="Times New Roman"/>
          <w:bCs/>
          <w:sz w:val="24"/>
          <w:szCs w:val="24"/>
        </w:rPr>
        <w:t>выше на 3%.</w:t>
      </w:r>
    </w:p>
    <w:p w:rsidR="00F85626" w:rsidRPr="00A254BD" w:rsidRDefault="00F96D11" w:rsidP="0087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Таким образом, </w:t>
      </w:r>
      <w:r w:rsidR="00F85626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9-классники г</w:t>
      </w:r>
      <w:proofErr w:type="gramStart"/>
      <w:r w:rsidR="00F85626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.М</w:t>
      </w:r>
      <w:proofErr w:type="gramEnd"/>
      <w:r w:rsidR="00F85626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агнитогорска показали </w:t>
      </w:r>
      <w:r w:rsidR="006B0A3D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достаточный уровень сформированности</w:t>
      </w:r>
      <w:r w:rsidR="00F85626" w:rsidRPr="00A25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коммуникативных умений для овладения разными</w:t>
      </w:r>
      <w:r w:rsidR="00F85626" w:rsidRPr="00A254BD">
        <w:rPr>
          <w:rFonts w:ascii="Times New Roman" w:hAnsi="Times New Roman" w:cs="Times New Roman"/>
          <w:bCs/>
          <w:sz w:val="24"/>
          <w:szCs w:val="24"/>
        </w:rPr>
        <w:t xml:space="preserve"> видами и стратегиями чтения в основной школе</w:t>
      </w:r>
      <w:r w:rsidR="00DB66FF" w:rsidRPr="00A254BD">
        <w:rPr>
          <w:rFonts w:ascii="Times New Roman" w:hAnsi="Times New Roman" w:cs="Times New Roman"/>
          <w:bCs/>
          <w:sz w:val="24"/>
          <w:szCs w:val="24"/>
        </w:rPr>
        <w:t>.</w:t>
      </w:r>
      <w:r w:rsidR="00F85626" w:rsidRPr="00A2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EE" w:rsidRPr="00A254BD" w:rsidRDefault="006C504D" w:rsidP="00DB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 xml:space="preserve">Полученные данные </w:t>
      </w:r>
      <w:r w:rsidR="00DB66FF" w:rsidRPr="00A254BD">
        <w:rPr>
          <w:rFonts w:ascii="Times New Roman" w:hAnsi="Times New Roman" w:cs="Times New Roman"/>
          <w:sz w:val="24"/>
          <w:szCs w:val="24"/>
        </w:rPr>
        <w:t xml:space="preserve">мониторинговых мероприятий </w:t>
      </w:r>
      <w:r w:rsidRPr="00A254BD">
        <w:rPr>
          <w:rFonts w:ascii="Times New Roman" w:hAnsi="Times New Roman" w:cs="Times New Roman"/>
          <w:sz w:val="24"/>
          <w:szCs w:val="24"/>
        </w:rPr>
        <w:t xml:space="preserve">свидетельствуют о стабильно высоких показателях результативности </w:t>
      </w:r>
      <w:r w:rsidR="00871943" w:rsidRPr="00A254BD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A254BD">
        <w:rPr>
          <w:rFonts w:ascii="Times New Roman" w:hAnsi="Times New Roman" w:cs="Times New Roman"/>
          <w:sz w:val="24"/>
          <w:szCs w:val="24"/>
        </w:rPr>
        <w:t>программы «ОРФО-9»</w:t>
      </w:r>
      <w:r w:rsidR="00871943" w:rsidRPr="00A254B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proofErr w:type="gramStart"/>
      <w:r w:rsidR="00871943" w:rsidRPr="00A25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1943" w:rsidRPr="00A254BD">
        <w:rPr>
          <w:rFonts w:ascii="Times New Roman" w:hAnsi="Times New Roman" w:cs="Times New Roman"/>
          <w:sz w:val="24"/>
          <w:szCs w:val="24"/>
        </w:rPr>
        <w:t>. Магнитогорска</w:t>
      </w:r>
      <w:r w:rsidR="008A0199" w:rsidRPr="00A254BD">
        <w:rPr>
          <w:rFonts w:ascii="Times New Roman" w:hAnsi="Times New Roman" w:cs="Times New Roman"/>
          <w:sz w:val="24"/>
          <w:szCs w:val="24"/>
        </w:rPr>
        <w:t xml:space="preserve">, о положительной динамике количества участников программы </w:t>
      </w:r>
      <w:r w:rsidR="00414422"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«ОРФО-9»</w:t>
      </w:r>
      <w:r w:rsidR="008A0199"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которая</w:t>
      </w:r>
      <w:r w:rsidR="00414422"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r w:rsidR="00414422" w:rsidRPr="00A254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414422"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эффективным инструментарием обучения правописанию, повторения ранее изученного для повышения уровня практической грамотности 9-классников.</w:t>
      </w:r>
      <w:r w:rsidR="006677EB" w:rsidRPr="00A2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DE" w:rsidRPr="00A254BD" w:rsidRDefault="006677EB" w:rsidP="0007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Доля обучающихся 9-х классов, в отношении которых проводилась оценка функциональной (читательской) и орфографической грамотности по программе оценки качества образования обучающихся 9 классов АНО «Центр Развития Молодёжи» </w:t>
      </w:r>
      <w:r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(</w:t>
      </w:r>
      <w:proofErr w:type="gramStart"/>
      <w:r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3E55"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54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Екатеринбург), от общей численности обучающихся данной категории, в 2021-2022 учебном году составила 55,1%, что на 7,3% больше, чем в 2020-2021 учебном году.</w:t>
      </w:r>
    </w:p>
    <w:p w:rsidR="00B42D7D" w:rsidRPr="00A254BD" w:rsidRDefault="00F477DE" w:rsidP="00076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noProof/>
          <w:sz w:val="24"/>
          <w:szCs w:val="24"/>
        </w:rPr>
        <w:t>Учителя русского языка</w:t>
      </w:r>
      <w:r w:rsidRPr="00A254BD">
        <w:rPr>
          <w:rFonts w:ascii="Times New Roman" w:hAnsi="Times New Roman" w:cs="Times New Roman"/>
          <w:sz w:val="24"/>
          <w:szCs w:val="24"/>
        </w:rPr>
        <w:t xml:space="preserve"> отметили </w:t>
      </w:r>
      <w:r w:rsidR="000762EE" w:rsidRPr="00A254BD">
        <w:rPr>
          <w:rFonts w:ascii="Times New Roman" w:hAnsi="Times New Roman" w:cs="Times New Roman"/>
          <w:sz w:val="24"/>
          <w:szCs w:val="24"/>
        </w:rPr>
        <w:t>«Плюсы» программы</w:t>
      </w:r>
      <w:r w:rsidRPr="00A254BD">
        <w:rPr>
          <w:rFonts w:ascii="Times New Roman" w:hAnsi="Times New Roman" w:cs="Times New Roman"/>
          <w:sz w:val="24"/>
          <w:szCs w:val="24"/>
        </w:rPr>
        <w:t xml:space="preserve"> «ОРФО-9»: </w:t>
      </w:r>
      <w:r w:rsidR="000762EE" w:rsidRPr="00A254BD">
        <w:rPr>
          <w:rFonts w:ascii="Times New Roman" w:hAnsi="Times New Roman" w:cs="Times New Roman"/>
          <w:noProof/>
          <w:sz w:val="24"/>
          <w:szCs w:val="24"/>
        </w:rPr>
        <w:t xml:space="preserve">ими </w:t>
      </w:r>
      <w:r w:rsidR="00182BD1" w:rsidRPr="00A254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2D7D" w:rsidRPr="00A254BD">
        <w:rPr>
          <w:rFonts w:ascii="Times New Roman" w:hAnsi="Times New Roman" w:cs="Times New Roman"/>
          <w:noProof/>
          <w:sz w:val="24"/>
          <w:szCs w:val="24"/>
        </w:rPr>
        <w:t xml:space="preserve">освоены 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>методы организации и осуществления учебно-познавательной деятельности</w:t>
      </w:r>
      <w:r w:rsidR="006B0A3D" w:rsidRPr="00A254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>(проблемно-поисковые методы, демонстрация работы с тре</w:t>
      </w:r>
      <w:r w:rsidR="006B0A3D" w:rsidRPr="00A254BD">
        <w:rPr>
          <w:rFonts w:ascii="Times New Roman" w:eastAsia="Calibri" w:hAnsi="Times New Roman" w:cs="Times New Roman"/>
          <w:iCs/>
          <w:sz w:val="24"/>
          <w:szCs w:val="24"/>
        </w:rPr>
        <w:t>нажером); методы стимулирования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учебной деятельности обучающихся (мотивация, формирование познавательного интереса, дидактические игры); методы контроля и самоконтроля в обучении</w:t>
      </w:r>
      <w:r w:rsidR="006B0A3D" w:rsidRPr="00A254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>(тестирование в программе).</w:t>
      </w:r>
      <w:r w:rsidR="006C0349" w:rsidRPr="00A254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Обучающимися был освоен рефлексивный </w:t>
      </w:r>
      <w:r w:rsidR="006C0349" w:rsidRPr="00A254BD">
        <w:rPr>
          <w:rFonts w:ascii="Times New Roman" w:eastAsia="Calibri" w:hAnsi="Times New Roman" w:cs="Times New Roman"/>
          <w:iCs/>
          <w:sz w:val="24"/>
          <w:szCs w:val="24"/>
        </w:rPr>
        <w:t>анализ собственной деятельности;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C0349" w:rsidRPr="00A254BD">
        <w:rPr>
          <w:rFonts w:ascii="Times New Roman" w:eastAsia="Calibri" w:hAnsi="Times New Roman" w:cs="Times New Roman"/>
          <w:iCs/>
          <w:sz w:val="24"/>
          <w:szCs w:val="24"/>
        </w:rPr>
        <w:t>использовался диагностический т</w:t>
      </w:r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>ест как задание на деятельность и эталон ответа или решения (тестирование на проверку орфографической грамотности с применением тренажера «</w:t>
      </w:r>
      <w:proofErr w:type="spellStart"/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>ВебГрамотей</w:t>
      </w:r>
      <w:proofErr w:type="spellEnd"/>
      <w:r w:rsidR="00B42D7D" w:rsidRPr="00A254BD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9E1B8E" w:rsidRPr="00A254BD">
        <w:rPr>
          <w:rFonts w:ascii="Times New Roman" w:eastAsia="Calibri" w:hAnsi="Times New Roman" w:cs="Times New Roman"/>
          <w:iCs/>
          <w:sz w:val="24"/>
          <w:szCs w:val="24"/>
        </w:rPr>
        <w:t>), алгоритм работы с инструкцией.</w:t>
      </w:r>
      <w:r w:rsidR="006C0349" w:rsidRPr="00A254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078A" w:rsidRPr="00A254BD" w:rsidRDefault="00A96758" w:rsidP="00F4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4B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24F89" w:rsidRPr="00A254BD">
        <w:rPr>
          <w:rFonts w:ascii="Times New Roman" w:hAnsi="Times New Roman" w:cs="Times New Roman"/>
          <w:sz w:val="24"/>
          <w:szCs w:val="24"/>
        </w:rPr>
        <w:t>в рамках с</w:t>
      </w:r>
      <w:r w:rsidR="0052078A" w:rsidRPr="00A254BD">
        <w:rPr>
          <w:rFonts w:ascii="Times New Roman" w:hAnsi="Times New Roman" w:cs="Times New Roman"/>
          <w:sz w:val="24"/>
          <w:szCs w:val="24"/>
        </w:rPr>
        <w:t>оглашений между МУ ДПО «ЦПКИМР» г. Магнитогорска и АНО «Центр Развития Молодёжи» (г.</w:t>
      </w:r>
      <w:r w:rsidR="00E65968" w:rsidRPr="00A254BD">
        <w:rPr>
          <w:rFonts w:ascii="Times New Roman" w:hAnsi="Times New Roman" w:cs="Times New Roman"/>
          <w:sz w:val="24"/>
          <w:szCs w:val="24"/>
        </w:rPr>
        <w:t> </w:t>
      </w:r>
      <w:r w:rsidR="0052078A" w:rsidRPr="00A254BD">
        <w:rPr>
          <w:rFonts w:ascii="Times New Roman" w:hAnsi="Times New Roman" w:cs="Times New Roman"/>
          <w:sz w:val="24"/>
          <w:szCs w:val="24"/>
        </w:rPr>
        <w:t>Екатеринбург) по реализации некоммерческой программы «ОРФО-9» (повышение орфографической гра</w:t>
      </w:r>
      <w:r w:rsidRPr="00A254BD">
        <w:rPr>
          <w:rFonts w:ascii="Times New Roman" w:hAnsi="Times New Roman" w:cs="Times New Roman"/>
          <w:sz w:val="24"/>
          <w:szCs w:val="24"/>
        </w:rPr>
        <w:t xml:space="preserve">мотности обучающихся 9 классов) </w:t>
      </w:r>
      <w:r w:rsidR="00424F89" w:rsidRPr="00A254BD">
        <w:rPr>
          <w:rFonts w:ascii="Times New Roman" w:hAnsi="Times New Roman" w:cs="Times New Roman"/>
          <w:sz w:val="24"/>
          <w:szCs w:val="24"/>
        </w:rPr>
        <w:t>способствовала поддержанию показателя «Доля</w:t>
      </w:r>
      <w:r w:rsidRPr="00A254BD">
        <w:rPr>
          <w:rFonts w:ascii="Times New Roman" w:hAnsi="Times New Roman" w:cs="Times New Roman"/>
          <w:sz w:val="24"/>
          <w:szCs w:val="24"/>
        </w:rPr>
        <w:t xml:space="preserve"> обучающихся 9-х классов, в отношении которых проводилась оценка функциональной (читательской) и орфографической грамотности по программе оценки качества образования обучающихся 9 классов АНО «Центр Развития Молодёжи» (г.</w:t>
      </w:r>
      <w:r w:rsidR="00E65968" w:rsidRPr="00A254BD">
        <w:rPr>
          <w:rFonts w:ascii="Times New Roman" w:hAnsi="Times New Roman" w:cs="Times New Roman"/>
          <w:sz w:val="24"/>
          <w:szCs w:val="24"/>
        </w:rPr>
        <w:t> </w:t>
      </w:r>
      <w:r w:rsidRPr="00A254BD">
        <w:rPr>
          <w:rFonts w:ascii="Times New Roman" w:hAnsi="Times New Roman" w:cs="Times New Roman"/>
          <w:sz w:val="24"/>
          <w:szCs w:val="24"/>
        </w:rPr>
        <w:t>Екатеринбург), от</w:t>
      </w:r>
      <w:proofErr w:type="gramEnd"/>
      <w:r w:rsidRPr="00A254BD">
        <w:rPr>
          <w:rFonts w:ascii="Times New Roman" w:hAnsi="Times New Roman" w:cs="Times New Roman"/>
          <w:sz w:val="24"/>
          <w:szCs w:val="24"/>
        </w:rPr>
        <w:t xml:space="preserve"> общей численности </w:t>
      </w:r>
      <w:proofErr w:type="gramStart"/>
      <w:r w:rsidRPr="00A254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54BD">
        <w:rPr>
          <w:rFonts w:ascii="Times New Roman" w:hAnsi="Times New Roman" w:cs="Times New Roman"/>
          <w:sz w:val="24"/>
          <w:szCs w:val="24"/>
        </w:rPr>
        <w:t xml:space="preserve"> данной категории</w:t>
      </w:r>
      <w:r w:rsidR="00424F89" w:rsidRPr="00A254BD">
        <w:rPr>
          <w:rFonts w:ascii="Times New Roman" w:hAnsi="Times New Roman" w:cs="Times New Roman"/>
          <w:sz w:val="24"/>
          <w:szCs w:val="24"/>
        </w:rPr>
        <w:t>»</w:t>
      </w:r>
      <w:r w:rsidRPr="00A254BD">
        <w:rPr>
          <w:rFonts w:ascii="Times New Roman" w:hAnsi="Times New Roman" w:cs="Times New Roman"/>
          <w:sz w:val="24"/>
          <w:szCs w:val="24"/>
        </w:rPr>
        <w:t>.</w:t>
      </w:r>
    </w:p>
    <w:p w:rsidR="001E4239" w:rsidRPr="00A254BD" w:rsidRDefault="001E4239" w:rsidP="0087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BD">
        <w:rPr>
          <w:rFonts w:ascii="Times New Roman" w:hAnsi="Times New Roman" w:cs="Times New Roman"/>
          <w:sz w:val="24"/>
          <w:szCs w:val="24"/>
        </w:rPr>
        <w:t>Учителя русского языка, работающие в 9</w:t>
      </w:r>
      <w:r w:rsidR="00420F2D" w:rsidRPr="00A254BD">
        <w:rPr>
          <w:rFonts w:ascii="Times New Roman" w:hAnsi="Times New Roman" w:cs="Times New Roman"/>
          <w:sz w:val="24"/>
          <w:szCs w:val="24"/>
        </w:rPr>
        <w:t xml:space="preserve"> и 11</w:t>
      </w:r>
      <w:r w:rsidRPr="00A254BD">
        <w:rPr>
          <w:rFonts w:ascii="Times New Roman" w:hAnsi="Times New Roman" w:cs="Times New Roman"/>
          <w:sz w:val="24"/>
          <w:szCs w:val="24"/>
        </w:rPr>
        <w:t xml:space="preserve"> классах, отмечают действенность, резуль</w:t>
      </w:r>
      <w:r w:rsidR="007C7158" w:rsidRPr="00A254BD">
        <w:rPr>
          <w:rFonts w:ascii="Times New Roman" w:hAnsi="Times New Roman" w:cs="Times New Roman"/>
          <w:sz w:val="24"/>
          <w:szCs w:val="24"/>
        </w:rPr>
        <w:t>тативность  использования</w:t>
      </w:r>
      <w:r w:rsidRPr="00A254BD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A254BD">
        <w:rPr>
          <w:rFonts w:ascii="Times New Roman" w:hAnsi="Times New Roman" w:cs="Times New Roman"/>
          <w:sz w:val="24"/>
          <w:szCs w:val="24"/>
        </w:rPr>
        <w:t>ВебГрамотей</w:t>
      </w:r>
      <w:proofErr w:type="spellEnd"/>
      <w:r w:rsidRPr="00A254BD">
        <w:rPr>
          <w:rFonts w:ascii="Times New Roman" w:hAnsi="Times New Roman" w:cs="Times New Roman"/>
          <w:sz w:val="24"/>
          <w:szCs w:val="24"/>
        </w:rPr>
        <w:t>»</w:t>
      </w:r>
      <w:r w:rsidR="007C7158" w:rsidRPr="00A254BD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Pr="00A254BD">
        <w:rPr>
          <w:rFonts w:ascii="Times New Roman" w:hAnsi="Times New Roman" w:cs="Times New Roman"/>
          <w:sz w:val="24"/>
          <w:szCs w:val="24"/>
        </w:rPr>
        <w:t>, возможнос</w:t>
      </w:r>
      <w:r w:rsidR="00F477DE" w:rsidRPr="00A254BD">
        <w:rPr>
          <w:rFonts w:ascii="Times New Roman" w:hAnsi="Times New Roman" w:cs="Times New Roman"/>
          <w:sz w:val="24"/>
          <w:szCs w:val="24"/>
        </w:rPr>
        <w:t xml:space="preserve">ть повысить результаты обучающихся </w:t>
      </w:r>
      <w:r w:rsidRPr="00A254B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F477DE" w:rsidRPr="00A254BD">
        <w:rPr>
          <w:rFonts w:ascii="Times New Roman" w:hAnsi="Times New Roman" w:cs="Times New Roman"/>
          <w:sz w:val="24"/>
          <w:szCs w:val="24"/>
        </w:rPr>
        <w:t xml:space="preserve"> </w:t>
      </w:r>
      <w:r w:rsidR="007C7158" w:rsidRPr="00A254BD">
        <w:rPr>
          <w:rFonts w:ascii="Times New Roman" w:hAnsi="Times New Roman" w:cs="Times New Roman"/>
          <w:sz w:val="24"/>
          <w:szCs w:val="24"/>
        </w:rPr>
        <w:t>на государственной итоговой аттестации  выпускников  9 и 11 классов</w:t>
      </w:r>
      <w:r w:rsidRPr="00A254BD">
        <w:rPr>
          <w:rFonts w:ascii="Times New Roman" w:hAnsi="Times New Roman" w:cs="Times New Roman"/>
          <w:sz w:val="24"/>
          <w:szCs w:val="24"/>
        </w:rPr>
        <w:t>.</w:t>
      </w:r>
    </w:p>
    <w:p w:rsidR="00A17A42" w:rsidRPr="00A254BD" w:rsidRDefault="00A17A42" w:rsidP="0087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94" w:rsidRPr="00A254BD" w:rsidRDefault="001C6394" w:rsidP="00F81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6394" w:rsidRPr="00A254BD" w:rsidSect="006B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999"/>
    <w:multiLevelType w:val="hybridMultilevel"/>
    <w:tmpl w:val="0034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5205"/>
    <w:multiLevelType w:val="hybridMultilevel"/>
    <w:tmpl w:val="95DCC772"/>
    <w:lvl w:ilvl="0" w:tplc="0DD8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CB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E6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2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C7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88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84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2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AB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0CBA"/>
    <w:multiLevelType w:val="hybridMultilevel"/>
    <w:tmpl w:val="F08A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EF8"/>
    <w:multiLevelType w:val="multilevel"/>
    <w:tmpl w:val="300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1344D"/>
    <w:multiLevelType w:val="hybridMultilevel"/>
    <w:tmpl w:val="E2B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2D78"/>
    <w:multiLevelType w:val="hybridMultilevel"/>
    <w:tmpl w:val="2BF82286"/>
    <w:lvl w:ilvl="0" w:tplc="776E35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068F1"/>
    <w:multiLevelType w:val="hybridMultilevel"/>
    <w:tmpl w:val="4754AD14"/>
    <w:lvl w:ilvl="0" w:tplc="4F46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8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E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C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65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AC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0C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20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27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13B37DE"/>
    <w:multiLevelType w:val="hybridMultilevel"/>
    <w:tmpl w:val="E1DC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D0D8F"/>
    <w:multiLevelType w:val="hybridMultilevel"/>
    <w:tmpl w:val="C13EFF44"/>
    <w:lvl w:ilvl="0" w:tplc="DA9C1C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C4110"/>
    <w:multiLevelType w:val="hybridMultilevel"/>
    <w:tmpl w:val="70B0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4CC"/>
    <w:multiLevelType w:val="multilevel"/>
    <w:tmpl w:val="735E6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7A0AB0"/>
    <w:multiLevelType w:val="hybridMultilevel"/>
    <w:tmpl w:val="747C30B6"/>
    <w:lvl w:ilvl="0" w:tplc="1530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63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F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27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0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A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B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87050D"/>
    <w:multiLevelType w:val="hybridMultilevel"/>
    <w:tmpl w:val="94B6B1F6"/>
    <w:lvl w:ilvl="0" w:tplc="1D24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D032DD"/>
    <w:multiLevelType w:val="hybridMultilevel"/>
    <w:tmpl w:val="F5E88E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18351E"/>
    <w:multiLevelType w:val="hybridMultilevel"/>
    <w:tmpl w:val="16DC5F4A"/>
    <w:lvl w:ilvl="0" w:tplc="2B98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9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0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C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E8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8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2D1944"/>
    <w:multiLevelType w:val="hybridMultilevel"/>
    <w:tmpl w:val="0B12F392"/>
    <w:lvl w:ilvl="0" w:tplc="DA9C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A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4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C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A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2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4F32A64"/>
    <w:multiLevelType w:val="hybridMultilevel"/>
    <w:tmpl w:val="2954BEEE"/>
    <w:lvl w:ilvl="0" w:tplc="4B682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D30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4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1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6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4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4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84E7436"/>
    <w:multiLevelType w:val="multilevel"/>
    <w:tmpl w:val="35D23C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554C66"/>
    <w:multiLevelType w:val="hybridMultilevel"/>
    <w:tmpl w:val="EFE4B5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B3007CD"/>
    <w:multiLevelType w:val="hybridMultilevel"/>
    <w:tmpl w:val="0E6A4332"/>
    <w:lvl w:ilvl="0" w:tplc="5A8C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E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B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E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E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8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8E1998"/>
    <w:multiLevelType w:val="hybridMultilevel"/>
    <w:tmpl w:val="286C1FB2"/>
    <w:lvl w:ilvl="0" w:tplc="DA9C1C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23EB1"/>
    <w:multiLevelType w:val="hybridMultilevel"/>
    <w:tmpl w:val="787A4D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044C3F"/>
    <w:multiLevelType w:val="hybridMultilevel"/>
    <w:tmpl w:val="A2D4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0002"/>
    <w:multiLevelType w:val="hybridMultilevel"/>
    <w:tmpl w:val="F05CAEBA"/>
    <w:lvl w:ilvl="0" w:tplc="DA9C1CA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216E31"/>
    <w:multiLevelType w:val="hybridMultilevel"/>
    <w:tmpl w:val="DF86C616"/>
    <w:lvl w:ilvl="0" w:tplc="E0E0A53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7A3597"/>
    <w:multiLevelType w:val="hybridMultilevel"/>
    <w:tmpl w:val="2A3E03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2505CE"/>
    <w:multiLevelType w:val="hybridMultilevel"/>
    <w:tmpl w:val="F65CCE0A"/>
    <w:lvl w:ilvl="0" w:tplc="D96A5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1214CE"/>
    <w:multiLevelType w:val="hybridMultilevel"/>
    <w:tmpl w:val="BAC0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A6DC5"/>
    <w:multiLevelType w:val="hybridMultilevel"/>
    <w:tmpl w:val="D1287406"/>
    <w:lvl w:ilvl="0" w:tplc="DA9C1C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03E36"/>
    <w:multiLevelType w:val="hybridMultilevel"/>
    <w:tmpl w:val="BE9638A0"/>
    <w:lvl w:ilvl="0" w:tplc="B21C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4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E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03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C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6E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CE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4C57A18"/>
    <w:multiLevelType w:val="hybridMultilevel"/>
    <w:tmpl w:val="73B66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4515D4"/>
    <w:multiLevelType w:val="hybridMultilevel"/>
    <w:tmpl w:val="453A3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D12CF"/>
    <w:multiLevelType w:val="hybridMultilevel"/>
    <w:tmpl w:val="63C28A64"/>
    <w:lvl w:ilvl="0" w:tplc="DD3CE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7AA173B"/>
    <w:multiLevelType w:val="hybridMultilevel"/>
    <w:tmpl w:val="281ABB6A"/>
    <w:lvl w:ilvl="0" w:tplc="1DE40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D177B4"/>
    <w:multiLevelType w:val="hybridMultilevel"/>
    <w:tmpl w:val="047A3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214259"/>
    <w:multiLevelType w:val="hybridMultilevel"/>
    <w:tmpl w:val="2B9C6F5E"/>
    <w:lvl w:ilvl="0" w:tplc="D966D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CA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0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E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0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74777AA"/>
    <w:multiLevelType w:val="hybridMultilevel"/>
    <w:tmpl w:val="004E0828"/>
    <w:lvl w:ilvl="0" w:tplc="5ADE6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0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2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8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EC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7C03954"/>
    <w:multiLevelType w:val="multilevel"/>
    <w:tmpl w:val="F06A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0B310D"/>
    <w:multiLevelType w:val="multilevel"/>
    <w:tmpl w:val="0A5480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A454217"/>
    <w:multiLevelType w:val="hybridMultilevel"/>
    <w:tmpl w:val="3C2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1724B"/>
    <w:multiLevelType w:val="multilevel"/>
    <w:tmpl w:val="CF3E1DC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2CB3EDB"/>
    <w:multiLevelType w:val="multilevel"/>
    <w:tmpl w:val="4B486824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6791708E"/>
    <w:multiLevelType w:val="hybridMultilevel"/>
    <w:tmpl w:val="B4280DC4"/>
    <w:lvl w:ilvl="0" w:tplc="57DCF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A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29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D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6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2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F3D4798"/>
    <w:multiLevelType w:val="hybridMultilevel"/>
    <w:tmpl w:val="7CF4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7085B"/>
    <w:multiLevelType w:val="hybridMultilevel"/>
    <w:tmpl w:val="9DC8A706"/>
    <w:lvl w:ilvl="0" w:tplc="24C6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E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E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0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87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FED2D9D"/>
    <w:multiLevelType w:val="hybridMultilevel"/>
    <w:tmpl w:val="2A64B688"/>
    <w:lvl w:ilvl="0" w:tplc="DA9C1C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84DD2"/>
    <w:multiLevelType w:val="multilevel"/>
    <w:tmpl w:val="555293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4C61241"/>
    <w:multiLevelType w:val="hybridMultilevel"/>
    <w:tmpl w:val="F7D2BB80"/>
    <w:lvl w:ilvl="0" w:tplc="9942E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6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A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2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764138F"/>
    <w:multiLevelType w:val="hybridMultilevel"/>
    <w:tmpl w:val="22B28BC0"/>
    <w:lvl w:ilvl="0" w:tplc="DA9C1C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46377"/>
    <w:multiLevelType w:val="hybridMultilevel"/>
    <w:tmpl w:val="B7EAFAC8"/>
    <w:lvl w:ilvl="0" w:tplc="776E3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0"/>
  </w:num>
  <w:num w:numId="4">
    <w:abstractNumId w:val="17"/>
  </w:num>
  <w:num w:numId="5">
    <w:abstractNumId w:val="38"/>
  </w:num>
  <w:num w:numId="6">
    <w:abstractNumId w:val="40"/>
  </w:num>
  <w:num w:numId="7">
    <w:abstractNumId w:val="46"/>
  </w:num>
  <w:num w:numId="8">
    <w:abstractNumId w:val="15"/>
  </w:num>
  <w:num w:numId="9">
    <w:abstractNumId w:val="47"/>
  </w:num>
  <w:num w:numId="10">
    <w:abstractNumId w:val="29"/>
  </w:num>
  <w:num w:numId="11">
    <w:abstractNumId w:val="35"/>
  </w:num>
  <w:num w:numId="12">
    <w:abstractNumId w:val="36"/>
  </w:num>
  <w:num w:numId="13">
    <w:abstractNumId w:val="6"/>
  </w:num>
  <w:num w:numId="14">
    <w:abstractNumId w:val="44"/>
  </w:num>
  <w:num w:numId="15">
    <w:abstractNumId w:val="16"/>
  </w:num>
  <w:num w:numId="16">
    <w:abstractNumId w:val="1"/>
  </w:num>
  <w:num w:numId="17">
    <w:abstractNumId w:val="11"/>
  </w:num>
  <w:num w:numId="18">
    <w:abstractNumId w:val="19"/>
  </w:num>
  <w:num w:numId="19">
    <w:abstractNumId w:val="42"/>
  </w:num>
  <w:num w:numId="20">
    <w:abstractNumId w:val="14"/>
  </w:num>
  <w:num w:numId="21">
    <w:abstractNumId w:val="3"/>
  </w:num>
  <w:num w:numId="22">
    <w:abstractNumId w:val="9"/>
  </w:num>
  <w:num w:numId="23">
    <w:abstractNumId w:val="31"/>
  </w:num>
  <w:num w:numId="24">
    <w:abstractNumId w:val="37"/>
  </w:num>
  <w:num w:numId="25">
    <w:abstractNumId w:val="39"/>
  </w:num>
  <w:num w:numId="26">
    <w:abstractNumId w:val="7"/>
  </w:num>
  <w:num w:numId="27">
    <w:abstractNumId w:val="27"/>
  </w:num>
  <w:num w:numId="28">
    <w:abstractNumId w:val="45"/>
  </w:num>
  <w:num w:numId="29">
    <w:abstractNumId w:val="49"/>
  </w:num>
  <w:num w:numId="30">
    <w:abstractNumId w:val="20"/>
  </w:num>
  <w:num w:numId="31">
    <w:abstractNumId w:val="23"/>
  </w:num>
  <w:num w:numId="32">
    <w:abstractNumId w:val="8"/>
  </w:num>
  <w:num w:numId="33">
    <w:abstractNumId w:val="28"/>
  </w:num>
  <w:num w:numId="34">
    <w:abstractNumId w:val="33"/>
  </w:num>
  <w:num w:numId="35">
    <w:abstractNumId w:val="48"/>
  </w:num>
  <w:num w:numId="36">
    <w:abstractNumId w:val="2"/>
  </w:num>
  <w:num w:numId="37">
    <w:abstractNumId w:val="34"/>
  </w:num>
  <w:num w:numId="38">
    <w:abstractNumId w:val="25"/>
  </w:num>
  <w:num w:numId="39">
    <w:abstractNumId w:val="0"/>
  </w:num>
  <w:num w:numId="40">
    <w:abstractNumId w:val="22"/>
  </w:num>
  <w:num w:numId="41">
    <w:abstractNumId w:val="13"/>
  </w:num>
  <w:num w:numId="42">
    <w:abstractNumId w:val="5"/>
  </w:num>
  <w:num w:numId="43">
    <w:abstractNumId w:val="21"/>
  </w:num>
  <w:num w:numId="44">
    <w:abstractNumId w:val="4"/>
  </w:num>
  <w:num w:numId="45">
    <w:abstractNumId w:val="26"/>
  </w:num>
  <w:num w:numId="46">
    <w:abstractNumId w:val="43"/>
  </w:num>
  <w:num w:numId="47">
    <w:abstractNumId w:val="12"/>
  </w:num>
  <w:num w:numId="48">
    <w:abstractNumId w:val="18"/>
  </w:num>
  <w:num w:numId="49">
    <w:abstractNumId w:val="24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76"/>
    <w:rsid w:val="00004290"/>
    <w:rsid w:val="0001142B"/>
    <w:rsid w:val="00015B27"/>
    <w:rsid w:val="00017501"/>
    <w:rsid w:val="00027218"/>
    <w:rsid w:val="0002724F"/>
    <w:rsid w:val="00035F70"/>
    <w:rsid w:val="0005289D"/>
    <w:rsid w:val="0006621C"/>
    <w:rsid w:val="00071476"/>
    <w:rsid w:val="00074848"/>
    <w:rsid w:val="000762EE"/>
    <w:rsid w:val="000A44BD"/>
    <w:rsid w:val="000D67B1"/>
    <w:rsid w:val="00100F14"/>
    <w:rsid w:val="00102ACF"/>
    <w:rsid w:val="00103E08"/>
    <w:rsid w:val="00110F4D"/>
    <w:rsid w:val="00114EA2"/>
    <w:rsid w:val="0011601B"/>
    <w:rsid w:val="00130662"/>
    <w:rsid w:val="00146AF5"/>
    <w:rsid w:val="00151725"/>
    <w:rsid w:val="00152F8F"/>
    <w:rsid w:val="00163A2D"/>
    <w:rsid w:val="00166C9B"/>
    <w:rsid w:val="00176F5A"/>
    <w:rsid w:val="00182579"/>
    <w:rsid w:val="00182BD1"/>
    <w:rsid w:val="00193295"/>
    <w:rsid w:val="001A131C"/>
    <w:rsid w:val="001A644C"/>
    <w:rsid w:val="001B38D6"/>
    <w:rsid w:val="001B5E22"/>
    <w:rsid w:val="001C37DB"/>
    <w:rsid w:val="001C6394"/>
    <w:rsid w:val="001D1A9B"/>
    <w:rsid w:val="001E4239"/>
    <w:rsid w:val="00235D1D"/>
    <w:rsid w:val="00244928"/>
    <w:rsid w:val="00253401"/>
    <w:rsid w:val="00256554"/>
    <w:rsid w:val="002670A5"/>
    <w:rsid w:val="00270A73"/>
    <w:rsid w:val="002779CC"/>
    <w:rsid w:val="00280DC4"/>
    <w:rsid w:val="00281842"/>
    <w:rsid w:val="00287A26"/>
    <w:rsid w:val="002922B3"/>
    <w:rsid w:val="002A1E94"/>
    <w:rsid w:val="003043CD"/>
    <w:rsid w:val="003179BD"/>
    <w:rsid w:val="0032671F"/>
    <w:rsid w:val="00350806"/>
    <w:rsid w:val="003519FB"/>
    <w:rsid w:val="003626CA"/>
    <w:rsid w:val="003649E5"/>
    <w:rsid w:val="003662B3"/>
    <w:rsid w:val="0038540E"/>
    <w:rsid w:val="003912DC"/>
    <w:rsid w:val="003A5B27"/>
    <w:rsid w:val="003C1D2C"/>
    <w:rsid w:val="003C523A"/>
    <w:rsid w:val="003C7BA4"/>
    <w:rsid w:val="003F0F0D"/>
    <w:rsid w:val="00400EB4"/>
    <w:rsid w:val="0040179E"/>
    <w:rsid w:val="004057FE"/>
    <w:rsid w:val="00414422"/>
    <w:rsid w:val="00420F2D"/>
    <w:rsid w:val="00424F89"/>
    <w:rsid w:val="004300D1"/>
    <w:rsid w:val="00436F92"/>
    <w:rsid w:val="0044145A"/>
    <w:rsid w:val="0046111A"/>
    <w:rsid w:val="0046306B"/>
    <w:rsid w:val="00490D7E"/>
    <w:rsid w:val="00492514"/>
    <w:rsid w:val="0049759B"/>
    <w:rsid w:val="004A4104"/>
    <w:rsid w:val="004D2934"/>
    <w:rsid w:val="004D2D76"/>
    <w:rsid w:val="004D38AB"/>
    <w:rsid w:val="004E4536"/>
    <w:rsid w:val="004F049A"/>
    <w:rsid w:val="0050773A"/>
    <w:rsid w:val="0052078A"/>
    <w:rsid w:val="0053008F"/>
    <w:rsid w:val="005524C9"/>
    <w:rsid w:val="00553477"/>
    <w:rsid w:val="00561077"/>
    <w:rsid w:val="0056382C"/>
    <w:rsid w:val="00571389"/>
    <w:rsid w:val="00592A87"/>
    <w:rsid w:val="005A6FEA"/>
    <w:rsid w:val="005B542C"/>
    <w:rsid w:val="005D0BCA"/>
    <w:rsid w:val="005D55E4"/>
    <w:rsid w:val="005E20E5"/>
    <w:rsid w:val="005F26C5"/>
    <w:rsid w:val="00607766"/>
    <w:rsid w:val="00607C9E"/>
    <w:rsid w:val="00612C72"/>
    <w:rsid w:val="00621B6C"/>
    <w:rsid w:val="006224DB"/>
    <w:rsid w:val="0062464D"/>
    <w:rsid w:val="00625DAC"/>
    <w:rsid w:val="006260BA"/>
    <w:rsid w:val="00632F41"/>
    <w:rsid w:val="0063357B"/>
    <w:rsid w:val="00665B33"/>
    <w:rsid w:val="006677EB"/>
    <w:rsid w:val="006827D6"/>
    <w:rsid w:val="006851C0"/>
    <w:rsid w:val="00695E4E"/>
    <w:rsid w:val="006A7A5A"/>
    <w:rsid w:val="006B0A3D"/>
    <w:rsid w:val="006B2169"/>
    <w:rsid w:val="006B2DC1"/>
    <w:rsid w:val="006B4825"/>
    <w:rsid w:val="006C0349"/>
    <w:rsid w:val="006C3505"/>
    <w:rsid w:val="006C504D"/>
    <w:rsid w:val="006C5598"/>
    <w:rsid w:val="006E62D7"/>
    <w:rsid w:val="006F0F35"/>
    <w:rsid w:val="006F4780"/>
    <w:rsid w:val="006F71A6"/>
    <w:rsid w:val="006F72CA"/>
    <w:rsid w:val="006F74C9"/>
    <w:rsid w:val="00722632"/>
    <w:rsid w:val="007361E1"/>
    <w:rsid w:val="007413C3"/>
    <w:rsid w:val="00757673"/>
    <w:rsid w:val="0077319D"/>
    <w:rsid w:val="00777E48"/>
    <w:rsid w:val="0078042E"/>
    <w:rsid w:val="00786FA5"/>
    <w:rsid w:val="007A59E0"/>
    <w:rsid w:val="007B4323"/>
    <w:rsid w:val="007C33A8"/>
    <w:rsid w:val="007C6B24"/>
    <w:rsid w:val="007C7158"/>
    <w:rsid w:val="007C7CE0"/>
    <w:rsid w:val="007D79BA"/>
    <w:rsid w:val="007E4869"/>
    <w:rsid w:val="007F37F5"/>
    <w:rsid w:val="007F42CA"/>
    <w:rsid w:val="0082102A"/>
    <w:rsid w:val="008418BF"/>
    <w:rsid w:val="00843DED"/>
    <w:rsid w:val="008518BF"/>
    <w:rsid w:val="00871943"/>
    <w:rsid w:val="00876C7A"/>
    <w:rsid w:val="00886150"/>
    <w:rsid w:val="008A0199"/>
    <w:rsid w:val="008A7E53"/>
    <w:rsid w:val="008B33B0"/>
    <w:rsid w:val="008C1E08"/>
    <w:rsid w:val="008C3E8D"/>
    <w:rsid w:val="008D4031"/>
    <w:rsid w:val="008E6A83"/>
    <w:rsid w:val="0092142F"/>
    <w:rsid w:val="00941858"/>
    <w:rsid w:val="00951C66"/>
    <w:rsid w:val="009525B5"/>
    <w:rsid w:val="00953D63"/>
    <w:rsid w:val="009A4A44"/>
    <w:rsid w:val="009B0D93"/>
    <w:rsid w:val="009B5014"/>
    <w:rsid w:val="009C6DCC"/>
    <w:rsid w:val="009D3D62"/>
    <w:rsid w:val="009E1B8E"/>
    <w:rsid w:val="009E4541"/>
    <w:rsid w:val="00A0765D"/>
    <w:rsid w:val="00A124E3"/>
    <w:rsid w:val="00A17A42"/>
    <w:rsid w:val="00A244DA"/>
    <w:rsid w:val="00A254BD"/>
    <w:rsid w:val="00A300B0"/>
    <w:rsid w:val="00A424DF"/>
    <w:rsid w:val="00A74468"/>
    <w:rsid w:val="00A96758"/>
    <w:rsid w:val="00AB090A"/>
    <w:rsid w:val="00AD3D8E"/>
    <w:rsid w:val="00AD6364"/>
    <w:rsid w:val="00AD7515"/>
    <w:rsid w:val="00AE016D"/>
    <w:rsid w:val="00AE3D38"/>
    <w:rsid w:val="00AF4524"/>
    <w:rsid w:val="00B11B12"/>
    <w:rsid w:val="00B11E6D"/>
    <w:rsid w:val="00B12F9C"/>
    <w:rsid w:val="00B1618D"/>
    <w:rsid w:val="00B24E11"/>
    <w:rsid w:val="00B26C3B"/>
    <w:rsid w:val="00B30BC6"/>
    <w:rsid w:val="00B3142D"/>
    <w:rsid w:val="00B33781"/>
    <w:rsid w:val="00B42D7D"/>
    <w:rsid w:val="00B43D1D"/>
    <w:rsid w:val="00B6621D"/>
    <w:rsid w:val="00B7187B"/>
    <w:rsid w:val="00B94833"/>
    <w:rsid w:val="00BC1C96"/>
    <w:rsid w:val="00BC5948"/>
    <w:rsid w:val="00C074E3"/>
    <w:rsid w:val="00C1676D"/>
    <w:rsid w:val="00C317B9"/>
    <w:rsid w:val="00C63B0E"/>
    <w:rsid w:val="00C674BA"/>
    <w:rsid w:val="00C83CF0"/>
    <w:rsid w:val="00CA5764"/>
    <w:rsid w:val="00CA7B91"/>
    <w:rsid w:val="00CB450B"/>
    <w:rsid w:val="00CD3D15"/>
    <w:rsid w:val="00CD4B45"/>
    <w:rsid w:val="00CE4EF1"/>
    <w:rsid w:val="00CE52F8"/>
    <w:rsid w:val="00CF0DFF"/>
    <w:rsid w:val="00CF66C9"/>
    <w:rsid w:val="00D207F4"/>
    <w:rsid w:val="00D235AB"/>
    <w:rsid w:val="00D345EE"/>
    <w:rsid w:val="00D364E4"/>
    <w:rsid w:val="00D43E55"/>
    <w:rsid w:val="00D501A9"/>
    <w:rsid w:val="00D77C98"/>
    <w:rsid w:val="00D852CD"/>
    <w:rsid w:val="00DA2C3C"/>
    <w:rsid w:val="00DB5DD1"/>
    <w:rsid w:val="00DB66FF"/>
    <w:rsid w:val="00DE7566"/>
    <w:rsid w:val="00E20996"/>
    <w:rsid w:val="00E33DDD"/>
    <w:rsid w:val="00E37A6D"/>
    <w:rsid w:val="00E461DE"/>
    <w:rsid w:val="00E61386"/>
    <w:rsid w:val="00E65968"/>
    <w:rsid w:val="00E73E37"/>
    <w:rsid w:val="00E9114C"/>
    <w:rsid w:val="00E914A7"/>
    <w:rsid w:val="00EA4B86"/>
    <w:rsid w:val="00EB6F3F"/>
    <w:rsid w:val="00EC2C09"/>
    <w:rsid w:val="00ED464E"/>
    <w:rsid w:val="00EE0223"/>
    <w:rsid w:val="00EE2577"/>
    <w:rsid w:val="00EE5633"/>
    <w:rsid w:val="00F156DB"/>
    <w:rsid w:val="00F26C41"/>
    <w:rsid w:val="00F42018"/>
    <w:rsid w:val="00F477DE"/>
    <w:rsid w:val="00F55566"/>
    <w:rsid w:val="00F6204E"/>
    <w:rsid w:val="00F81422"/>
    <w:rsid w:val="00F85626"/>
    <w:rsid w:val="00F96D11"/>
    <w:rsid w:val="00FA452C"/>
    <w:rsid w:val="00FA647C"/>
    <w:rsid w:val="00FB3DD5"/>
    <w:rsid w:val="00FB5CFE"/>
    <w:rsid w:val="00FC7CF3"/>
    <w:rsid w:val="00FD0FFB"/>
    <w:rsid w:val="00FE091B"/>
    <w:rsid w:val="00FE1F36"/>
    <w:rsid w:val="00FE5246"/>
    <w:rsid w:val="00FF1505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25"/>
  </w:style>
  <w:style w:type="paragraph" w:styleId="3">
    <w:name w:val="heading 3"/>
    <w:basedOn w:val="a"/>
    <w:link w:val="30"/>
    <w:uiPriority w:val="9"/>
    <w:qFormat/>
    <w:rsid w:val="0001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BC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BC1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45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4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1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15B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401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2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motei.c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2C6E2-E6BF-4982-ADBA-46D49926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Люлюкова </cp:lastModifiedBy>
  <cp:revision>131</cp:revision>
  <cp:lastPrinted>2022-12-28T04:33:00Z</cp:lastPrinted>
  <dcterms:created xsi:type="dcterms:W3CDTF">2022-12-06T11:24:00Z</dcterms:created>
  <dcterms:modified xsi:type="dcterms:W3CDTF">2023-04-06T08:14:00Z</dcterms:modified>
</cp:coreProperties>
</file>