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A7" w:rsidRPr="00C1788A" w:rsidRDefault="00E726DA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Эффективные средства, формы и инновационные методы работы с детьми с ограниченными возможностями здоровья </w:t>
      </w:r>
    </w:p>
    <w:p w:rsidR="00FA15EB" w:rsidRPr="00C1788A" w:rsidRDefault="00E726DA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Многие дошкольники с ограниченными возможностями здоровья испытывают </w:t>
      </w:r>
      <w:proofErr w:type="gramStart"/>
      <w:r w:rsidRPr="00C1788A">
        <w:rPr>
          <w:rFonts w:ascii="Times New Roman" w:hAnsi="Times New Roman" w:cs="Times New Roman"/>
          <w:sz w:val="28"/>
          <w:szCs w:val="28"/>
        </w:rPr>
        <w:t>трудности  в</w:t>
      </w:r>
      <w:proofErr w:type="gramEnd"/>
      <w:r w:rsidRPr="00C1788A">
        <w:rPr>
          <w:rFonts w:ascii="Times New Roman" w:hAnsi="Times New Roman" w:cs="Times New Roman"/>
          <w:sz w:val="28"/>
          <w:szCs w:val="28"/>
        </w:rPr>
        <w:t xml:space="preserve"> усвоении специальной программы дошкольного образования. Специальные государственные стандарты детей с ОВЗ гарантирует право на получение образования независимо от степени тяжести нарушений. Проблема коррекционной и общеразвивающей программы с целью построения комплексной коррекционно-развивающей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 является в настоящие время самой актуально</w:t>
      </w:r>
      <w:r w:rsidR="00FA15EB" w:rsidRPr="00C1788A">
        <w:rPr>
          <w:rFonts w:ascii="Times New Roman" w:hAnsi="Times New Roman" w:cs="Times New Roman"/>
          <w:sz w:val="28"/>
          <w:szCs w:val="28"/>
        </w:rPr>
        <w:t xml:space="preserve">й. ДОУ комбинированного и компенсирующего видов дают возможность решению данной проблемы. </w:t>
      </w:r>
    </w:p>
    <w:p w:rsidR="00FA15EB" w:rsidRPr="00C1788A" w:rsidRDefault="00FA15EB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       В ДОУ общеразвивающего вида развития ребенка ведется по трем направлениям: эстетика, физическое </w:t>
      </w:r>
      <w:proofErr w:type="gramStart"/>
      <w:r w:rsidRPr="00C1788A">
        <w:rPr>
          <w:rFonts w:ascii="Times New Roman" w:hAnsi="Times New Roman" w:cs="Times New Roman"/>
          <w:sz w:val="28"/>
          <w:szCs w:val="28"/>
        </w:rPr>
        <w:t>развитие ,</w:t>
      </w:r>
      <w:proofErr w:type="gramEnd"/>
      <w:r w:rsidRPr="00C1788A">
        <w:rPr>
          <w:rFonts w:ascii="Times New Roman" w:hAnsi="Times New Roman" w:cs="Times New Roman"/>
          <w:sz w:val="28"/>
          <w:szCs w:val="28"/>
        </w:rPr>
        <w:t xml:space="preserve"> интеллект.</w:t>
      </w:r>
    </w:p>
    <w:p w:rsidR="00FA15EB" w:rsidRPr="00C1788A" w:rsidRDefault="00FA15EB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   В ДОУ комбинированного вида организованы группы по общеобразовательному принципу. </w:t>
      </w:r>
    </w:p>
    <w:p w:rsidR="00FA15EB" w:rsidRPr="00C1788A" w:rsidRDefault="00FA15EB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    В ДОУ компенсирующего вида посещают дети с нарушениями зрения, с нарушениями функций, опорно-двигательного аппарата. С проблемами слуха, с проблемами психологического равновесия.</w:t>
      </w:r>
    </w:p>
    <w:p w:rsidR="00691553" w:rsidRPr="00C1788A" w:rsidRDefault="00FA15EB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Задача педагогов воспитателей и родителей детского сада помочь детям с ограниченными возможностями здоровья понять, что они не одиноки, что они не являются изгоем в обществе и могут наравне со всеми детьми развиваться и добиваться новых достижений не отставая от своих сверстников. </w:t>
      </w:r>
    </w:p>
    <w:p w:rsidR="00691553" w:rsidRPr="00C1788A" w:rsidRDefault="00691553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Анализ педагогической литературы и результаты изучения опыта педагогов показали что инновационная деятельность является одним из </w:t>
      </w:r>
      <w:proofErr w:type="gramStart"/>
      <w:r w:rsidRPr="00C1788A">
        <w:rPr>
          <w:rFonts w:ascii="Times New Roman" w:hAnsi="Times New Roman" w:cs="Times New Roman"/>
          <w:sz w:val="28"/>
          <w:szCs w:val="28"/>
        </w:rPr>
        <w:t>эффективных  средств</w:t>
      </w:r>
      <w:proofErr w:type="gramEnd"/>
      <w:r w:rsidRPr="00C1788A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деятельности. </w:t>
      </w:r>
    </w:p>
    <w:p w:rsidR="00691553" w:rsidRPr="00C1788A" w:rsidRDefault="00691553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В работе с детьми с ОВЗ </w:t>
      </w:r>
      <w:proofErr w:type="gramStart"/>
      <w:r w:rsidRPr="00C1788A">
        <w:rPr>
          <w:rFonts w:ascii="Times New Roman" w:hAnsi="Times New Roman" w:cs="Times New Roman"/>
          <w:sz w:val="28"/>
          <w:szCs w:val="28"/>
        </w:rPr>
        <w:t>используется  педагогические</w:t>
      </w:r>
      <w:proofErr w:type="gramEnd"/>
      <w:r w:rsidRPr="00C1788A">
        <w:rPr>
          <w:rFonts w:ascii="Times New Roman" w:hAnsi="Times New Roman" w:cs="Times New Roman"/>
          <w:sz w:val="28"/>
          <w:szCs w:val="28"/>
        </w:rPr>
        <w:t xml:space="preserve"> технологии :</w:t>
      </w:r>
    </w:p>
    <w:p w:rsidR="00691553" w:rsidRPr="00C1788A" w:rsidRDefault="00691553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788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</w:p>
    <w:p w:rsidR="00691553" w:rsidRPr="00C1788A" w:rsidRDefault="00691553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- дифференцированное обучения </w:t>
      </w:r>
    </w:p>
    <w:p w:rsidR="00691553" w:rsidRPr="00C1788A" w:rsidRDefault="00691553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lastRenderedPageBreak/>
        <w:t>- моделирование.</w:t>
      </w:r>
    </w:p>
    <w:p w:rsidR="00691553" w:rsidRPr="00C1788A" w:rsidRDefault="00691553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Pr="00C1788A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C1788A">
        <w:rPr>
          <w:rFonts w:ascii="Times New Roman" w:hAnsi="Times New Roman" w:cs="Times New Roman"/>
          <w:sz w:val="28"/>
          <w:szCs w:val="28"/>
        </w:rPr>
        <w:t xml:space="preserve"> компенсирующего вида – оздоровительное где специально организовано в рамках образовательной системы взаимодействия детей и педагогов в ходе образования воспитания и обучения.</w:t>
      </w:r>
    </w:p>
    <w:p w:rsidR="00691553" w:rsidRPr="00C1788A" w:rsidRDefault="00691553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>Виды которые реализуются в детских садах</w:t>
      </w:r>
    </w:p>
    <w:p w:rsidR="00691553" w:rsidRPr="00C1788A" w:rsidRDefault="00691553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>- медико- профилактические;</w:t>
      </w:r>
    </w:p>
    <w:p w:rsidR="00691553" w:rsidRPr="00C1788A" w:rsidRDefault="00691553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>- физкультурно- оздоровительные;</w:t>
      </w:r>
    </w:p>
    <w:p w:rsidR="009F0319" w:rsidRPr="00C1788A" w:rsidRDefault="00691553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>- технологии обеспечения социально-</w:t>
      </w:r>
      <w:proofErr w:type="gramStart"/>
      <w:r w:rsidRPr="00C1788A"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9F0319" w:rsidRPr="00C178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0319" w:rsidRPr="00C1788A" w:rsidRDefault="009F0319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>-коррекционные технологии;</w:t>
      </w:r>
    </w:p>
    <w:p w:rsidR="009F0319" w:rsidRPr="00C1788A" w:rsidRDefault="009F0319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>В ДОУ компенсирующего вида используется следующие виды и методы арт-терапии:</w:t>
      </w:r>
    </w:p>
    <w:p w:rsidR="009F0319" w:rsidRPr="00C1788A" w:rsidRDefault="009F0319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788A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C1788A">
        <w:rPr>
          <w:rFonts w:ascii="Times New Roman" w:hAnsi="Times New Roman" w:cs="Times New Roman"/>
          <w:sz w:val="28"/>
          <w:szCs w:val="28"/>
        </w:rPr>
        <w:t xml:space="preserve"> – помогает дошкольнику осознать себя как личность поднять самооценку отреагировать все негативные внутренние эмоции понизить тревожность ощущения вины и беспокойства. Организация игр на вытеснения страхов: «прятки», «лохматый пес» на преодоления страха темноты </w:t>
      </w:r>
      <w:proofErr w:type="gramStart"/>
      <w:r w:rsidRPr="00C1788A">
        <w:rPr>
          <w:rFonts w:ascii="Times New Roman" w:hAnsi="Times New Roman" w:cs="Times New Roman"/>
          <w:sz w:val="28"/>
          <w:szCs w:val="28"/>
        </w:rPr>
        <w:t>« жмурки</w:t>
      </w:r>
      <w:proofErr w:type="gramEnd"/>
      <w:r w:rsidRPr="00C1788A">
        <w:rPr>
          <w:rFonts w:ascii="Times New Roman" w:hAnsi="Times New Roman" w:cs="Times New Roman"/>
          <w:sz w:val="28"/>
          <w:szCs w:val="28"/>
        </w:rPr>
        <w:t xml:space="preserve">», « что в углу» </w:t>
      </w:r>
    </w:p>
    <w:p w:rsidR="009F0319" w:rsidRPr="00C1788A" w:rsidRDefault="009F0319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>Основными психологическими механизмами коррекционного воздействия игры являются механизмы:</w:t>
      </w:r>
    </w:p>
    <w:p w:rsidR="009F0319" w:rsidRPr="00C1788A" w:rsidRDefault="009F0319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>- моделирование системы социальных отношении в игровых условиях.</w:t>
      </w:r>
    </w:p>
    <w:p w:rsidR="009F0319" w:rsidRPr="00C1788A" w:rsidRDefault="009F0319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Изменения позиции ребенка в направлении преодоления </w:t>
      </w:r>
      <w:proofErr w:type="spellStart"/>
      <w:r w:rsidRPr="00C1788A">
        <w:rPr>
          <w:rFonts w:ascii="Times New Roman" w:hAnsi="Times New Roman" w:cs="Times New Roman"/>
          <w:sz w:val="28"/>
          <w:szCs w:val="28"/>
        </w:rPr>
        <w:t>эгоцентризмаи</w:t>
      </w:r>
      <w:proofErr w:type="spellEnd"/>
      <w:r w:rsidRPr="00C1788A">
        <w:rPr>
          <w:rFonts w:ascii="Times New Roman" w:hAnsi="Times New Roman" w:cs="Times New Roman"/>
          <w:sz w:val="28"/>
          <w:szCs w:val="28"/>
        </w:rPr>
        <w:t xml:space="preserve"> последовательной </w:t>
      </w:r>
      <w:proofErr w:type="spellStart"/>
      <w:r w:rsidRPr="00C1788A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C1788A">
        <w:rPr>
          <w:rFonts w:ascii="Times New Roman" w:hAnsi="Times New Roman" w:cs="Times New Roman"/>
          <w:sz w:val="28"/>
          <w:szCs w:val="28"/>
        </w:rPr>
        <w:t>.</w:t>
      </w:r>
    </w:p>
    <w:p w:rsidR="009F0319" w:rsidRPr="00C1788A" w:rsidRDefault="009F0319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>- формирование наряду с игровыми отношениями реальных равноправных партнерских отношений сотрудничества между ребенком и сверстниками,</w:t>
      </w:r>
    </w:p>
    <w:p w:rsidR="00327285" w:rsidRPr="00C1788A" w:rsidRDefault="009F0319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>-формирования способности ребенка к произвольной регуляции деятельности поведения системе правил, регулирующих выполнение роли и поведение в игровой комнате.</w:t>
      </w:r>
    </w:p>
    <w:p w:rsidR="00327285" w:rsidRPr="00C1788A" w:rsidRDefault="00327285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В детском саду обычно используются все эти виды арт-терапии в комплексе что способствует полноценному и всестороннему </w:t>
      </w:r>
      <w:proofErr w:type="gramStart"/>
      <w:r w:rsidRPr="00C1788A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9F0319" w:rsidRPr="00C1788A">
        <w:rPr>
          <w:rFonts w:ascii="Times New Roman" w:hAnsi="Times New Roman" w:cs="Times New Roman"/>
          <w:sz w:val="28"/>
          <w:szCs w:val="28"/>
        </w:rPr>
        <w:t xml:space="preserve"> </w:t>
      </w:r>
      <w:r w:rsidRPr="00C1788A">
        <w:rPr>
          <w:rFonts w:ascii="Times New Roman" w:hAnsi="Times New Roman" w:cs="Times New Roman"/>
          <w:sz w:val="28"/>
          <w:szCs w:val="28"/>
        </w:rPr>
        <w:t>малышей</w:t>
      </w:r>
      <w:proofErr w:type="gramEnd"/>
      <w:r w:rsidRPr="00C1788A">
        <w:rPr>
          <w:rFonts w:ascii="Times New Roman" w:hAnsi="Times New Roman" w:cs="Times New Roman"/>
          <w:sz w:val="28"/>
          <w:szCs w:val="28"/>
        </w:rPr>
        <w:t>. Использование арт-терапии в педагогическом процессе проходят в игровой форме.</w:t>
      </w:r>
    </w:p>
    <w:p w:rsidR="00AE1E18" w:rsidRPr="00C1788A" w:rsidRDefault="00327285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инновационные педагогические технологии тесно связаны со всеми сторонами воспитательной и образовательной работы детского сада компенсирующего вида и решением его основных задач. Классификация </w:t>
      </w:r>
      <w:proofErr w:type="gramStart"/>
      <w:r w:rsidRPr="00C1788A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691553" w:rsidRPr="00C1788A">
        <w:rPr>
          <w:rFonts w:ascii="Times New Roman" w:hAnsi="Times New Roman" w:cs="Times New Roman"/>
          <w:sz w:val="28"/>
          <w:szCs w:val="28"/>
        </w:rPr>
        <w:t xml:space="preserve"> </w:t>
      </w:r>
      <w:r w:rsidRPr="00C1788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1788A">
        <w:rPr>
          <w:rFonts w:ascii="Times New Roman" w:hAnsi="Times New Roman" w:cs="Times New Roman"/>
          <w:sz w:val="28"/>
          <w:szCs w:val="28"/>
        </w:rPr>
        <w:t xml:space="preserve"> и воспитания постоянно модернизируется с учетом инноваций внедряемых в образовательную систему.</w:t>
      </w:r>
      <w:r w:rsidR="00691553" w:rsidRPr="00C1788A">
        <w:rPr>
          <w:rFonts w:ascii="Times New Roman" w:hAnsi="Times New Roman" w:cs="Times New Roman"/>
          <w:sz w:val="28"/>
          <w:szCs w:val="28"/>
        </w:rPr>
        <w:t xml:space="preserve"> </w:t>
      </w:r>
      <w:r w:rsidR="00FA15EB" w:rsidRPr="00C1788A">
        <w:rPr>
          <w:rFonts w:ascii="Times New Roman" w:hAnsi="Times New Roman" w:cs="Times New Roman"/>
          <w:sz w:val="28"/>
          <w:szCs w:val="28"/>
        </w:rPr>
        <w:t xml:space="preserve">  </w:t>
      </w:r>
      <w:r w:rsidR="00E726DA" w:rsidRPr="00C1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18" w:rsidRPr="00C1788A" w:rsidRDefault="00AE1E18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br w:type="page"/>
      </w:r>
    </w:p>
    <w:p w:rsidR="00AE1E18" w:rsidRPr="00C1788A" w:rsidRDefault="00AE1E18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C178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788A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AE1E18" w:rsidRPr="00C1788A" w:rsidRDefault="00AE1E18" w:rsidP="00C17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26DA" w:rsidRPr="00C1788A" w:rsidRDefault="00AE1E18" w:rsidP="00C178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 Акатов Л.И. социальная реабилитация детей с ОВЗ. Психологические основы М: </w:t>
      </w:r>
      <w:proofErr w:type="spellStart"/>
      <w:r w:rsidRPr="00C1788A">
        <w:rPr>
          <w:rFonts w:ascii="Times New Roman" w:hAnsi="Times New Roman" w:cs="Times New Roman"/>
          <w:sz w:val="28"/>
          <w:szCs w:val="28"/>
        </w:rPr>
        <w:t>владивосток</w:t>
      </w:r>
      <w:proofErr w:type="spellEnd"/>
      <w:r w:rsidRPr="00C178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788A">
        <w:rPr>
          <w:rFonts w:ascii="Times New Roman" w:hAnsi="Times New Roman" w:cs="Times New Roman"/>
          <w:sz w:val="28"/>
          <w:szCs w:val="28"/>
        </w:rPr>
        <w:t>2016.-</w:t>
      </w:r>
      <w:proofErr w:type="gramEnd"/>
      <w:r w:rsidRPr="00C1788A">
        <w:rPr>
          <w:rFonts w:ascii="Times New Roman" w:hAnsi="Times New Roman" w:cs="Times New Roman"/>
          <w:sz w:val="28"/>
          <w:szCs w:val="28"/>
        </w:rPr>
        <w:t>367 с.</w:t>
      </w:r>
    </w:p>
    <w:p w:rsidR="00AE1E18" w:rsidRPr="00C1788A" w:rsidRDefault="00AE1E18" w:rsidP="00C178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Волкова Т.Л. вариативные формы дошкольного образования – 1 сентября – </w:t>
      </w:r>
      <w:proofErr w:type="gramStart"/>
      <w:r w:rsidRPr="00C1788A">
        <w:rPr>
          <w:rFonts w:ascii="Times New Roman" w:hAnsi="Times New Roman" w:cs="Times New Roman"/>
          <w:sz w:val="28"/>
          <w:szCs w:val="28"/>
        </w:rPr>
        <w:t>2015.-</w:t>
      </w:r>
      <w:proofErr w:type="gramEnd"/>
      <w:r w:rsidRPr="00C1788A">
        <w:rPr>
          <w:rFonts w:ascii="Times New Roman" w:hAnsi="Times New Roman" w:cs="Times New Roman"/>
          <w:sz w:val="28"/>
          <w:szCs w:val="28"/>
        </w:rPr>
        <w:t>№10- с 30-48.</w:t>
      </w:r>
    </w:p>
    <w:p w:rsidR="00AE1E18" w:rsidRPr="00C1788A" w:rsidRDefault="00AE1E18" w:rsidP="00C178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88A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C1788A">
        <w:rPr>
          <w:rFonts w:ascii="Times New Roman" w:hAnsi="Times New Roman" w:cs="Times New Roman"/>
          <w:sz w:val="28"/>
          <w:szCs w:val="28"/>
        </w:rPr>
        <w:t xml:space="preserve"> Л.А развитие игровой активности дошкольников.</w:t>
      </w:r>
    </w:p>
    <w:p w:rsidR="00AE1E18" w:rsidRPr="00C1788A" w:rsidRDefault="00AE1E18" w:rsidP="00C178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88A">
        <w:rPr>
          <w:rFonts w:ascii="Times New Roman" w:hAnsi="Times New Roman" w:cs="Times New Roman"/>
          <w:sz w:val="28"/>
          <w:szCs w:val="28"/>
        </w:rPr>
        <w:t xml:space="preserve">Семенова Т.М. дошкольная педагогика: журнал – </w:t>
      </w:r>
      <w:proofErr w:type="gramStart"/>
      <w:r w:rsidRPr="00C1788A">
        <w:rPr>
          <w:rFonts w:ascii="Times New Roman" w:hAnsi="Times New Roman" w:cs="Times New Roman"/>
          <w:sz w:val="28"/>
          <w:szCs w:val="28"/>
        </w:rPr>
        <w:t>2016.№</w:t>
      </w:r>
      <w:proofErr w:type="gramEnd"/>
      <w:r w:rsidRPr="00C1788A">
        <w:rPr>
          <w:rFonts w:ascii="Times New Roman" w:hAnsi="Times New Roman" w:cs="Times New Roman"/>
          <w:sz w:val="28"/>
          <w:szCs w:val="28"/>
        </w:rPr>
        <w:t>10.- С.19.27.</w:t>
      </w:r>
    </w:p>
    <w:p w:rsidR="00AE1E18" w:rsidRPr="00AE1E18" w:rsidRDefault="00AE1E18" w:rsidP="00C17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AE1E18" w:rsidRPr="00AE1E18" w:rsidSect="0052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27663"/>
    <w:multiLevelType w:val="hybridMultilevel"/>
    <w:tmpl w:val="63F8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6DA"/>
    <w:rsid w:val="00327285"/>
    <w:rsid w:val="00522CA7"/>
    <w:rsid w:val="00691553"/>
    <w:rsid w:val="009F0319"/>
    <w:rsid w:val="00AE1E18"/>
    <w:rsid w:val="00C1788A"/>
    <w:rsid w:val="00E726DA"/>
    <w:rsid w:val="00FA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705BA-2B81-4CF6-964D-293B30B4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Nutricia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2005-10-01T14:02:00Z</dcterms:created>
  <dcterms:modified xsi:type="dcterms:W3CDTF">2022-03-30T13:53:00Z</dcterms:modified>
</cp:coreProperties>
</file>