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2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Академия </w:t>
      </w:r>
      <w:proofErr w:type="gram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Активных</w:t>
      </w:r>
      <w:proofErr w:type="gram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Архимедов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2">
        <w:rPr>
          <w:rFonts w:ascii="Times New Roman" w:hAnsi="Times New Roman" w:cs="Times New Roman"/>
          <w:b/>
          <w:sz w:val="28"/>
          <w:szCs w:val="28"/>
        </w:rPr>
        <w:t xml:space="preserve">Учителя: 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Пугина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Тропынина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А.П.,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Двоеглазова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М.В.,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Мехоношина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О.Г., Лукиных Е.М.,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Ососова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С.В., </w:t>
      </w:r>
      <w:proofErr w:type="spellStart"/>
      <w:r w:rsidR="00CA7073" w:rsidRPr="00EF5A62">
        <w:rPr>
          <w:rFonts w:ascii="Times New Roman" w:hAnsi="Times New Roman" w:cs="Times New Roman"/>
          <w:b/>
          <w:sz w:val="28"/>
          <w:szCs w:val="28"/>
        </w:rPr>
        <w:t>Неволина</w:t>
      </w:r>
      <w:proofErr w:type="spellEnd"/>
      <w:r w:rsidR="00CA7073" w:rsidRPr="00EF5A62"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5A62">
        <w:rPr>
          <w:rFonts w:ascii="Times New Roman" w:hAnsi="Times New Roman" w:cs="Times New Roman"/>
          <w:b/>
          <w:sz w:val="28"/>
          <w:szCs w:val="28"/>
        </w:rPr>
        <w:t xml:space="preserve">Пояснительная записка: </w:t>
      </w:r>
    </w:p>
    <w:p w:rsidR="00896768" w:rsidRPr="00EF5A62" w:rsidRDefault="00896768" w:rsidP="00896768">
      <w:pPr>
        <w:pStyle w:val="a5"/>
        <w:ind w:hanging="2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«То, что ребенок сегодня умеет делать </w:t>
      </w:r>
    </w:p>
    <w:p w:rsidR="00896768" w:rsidRPr="00EF5A62" w:rsidRDefault="00896768" w:rsidP="00896768">
      <w:pPr>
        <w:pStyle w:val="a5"/>
        <w:ind w:hanging="2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в сотрудничестве и под руководством,</w:t>
      </w:r>
    </w:p>
    <w:p w:rsidR="00896768" w:rsidRPr="00EF5A62" w:rsidRDefault="00896768" w:rsidP="00896768">
      <w:pPr>
        <w:pStyle w:val="a5"/>
        <w:ind w:hanging="2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завтра он становится способен </w:t>
      </w:r>
    </w:p>
    <w:p w:rsidR="00896768" w:rsidRPr="00EF5A62" w:rsidRDefault="00896768" w:rsidP="00896768">
      <w:pPr>
        <w:pStyle w:val="a5"/>
        <w:ind w:hanging="2"/>
        <w:jc w:val="right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выполнять самостоятельно…» </w:t>
      </w:r>
    </w:p>
    <w:p w:rsidR="00896768" w:rsidRPr="00EF5A62" w:rsidRDefault="00896768" w:rsidP="00896768">
      <w:pPr>
        <w:pStyle w:val="a5"/>
        <w:ind w:hanging="2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F5A62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(Л.С. Выготский)</w:t>
      </w:r>
    </w:p>
    <w:p w:rsidR="001E6C23" w:rsidRPr="00EF5A62" w:rsidRDefault="001E6C23" w:rsidP="0012606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50923" w:rsidRPr="00EF5A62" w:rsidRDefault="00E50923" w:rsidP="0012606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Одна из главных потребностей современного образования – освоение понятия «функциональная грамотность» как </w:t>
      </w:r>
      <w:proofErr w:type="spellStart"/>
      <w:r w:rsidRPr="00EF5A62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EF5A62">
        <w:rPr>
          <w:rFonts w:ascii="Times New Roman" w:hAnsi="Times New Roman" w:cs="Times New Roman"/>
          <w:sz w:val="24"/>
          <w:szCs w:val="24"/>
        </w:rPr>
        <w:t xml:space="preserve"> понятия, имеющего самые разнообразные формы организации в современных условиях, и направленного на развитие в школьнике способности не только решать разнообразные задачи, но и применять полученные знания в реальной жизни. </w:t>
      </w:r>
    </w:p>
    <w:p w:rsidR="00E50923" w:rsidRPr="00EF5A62" w:rsidRDefault="00E50923" w:rsidP="0012606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В соответствии с паспортом национального проекта «Образование» в 2019–2024 годах в субъектах Российской Федерации проводится оценка качества общего образования. В 2022 году общероссийская «Оценка по модели PISA» проводилась по технологии </w:t>
      </w:r>
      <w:proofErr w:type="spellStart"/>
      <w:r w:rsidRPr="00EF5A62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EF5A62">
        <w:rPr>
          <w:rFonts w:ascii="Times New Roman" w:hAnsi="Times New Roman" w:cs="Times New Roman"/>
          <w:sz w:val="24"/>
          <w:szCs w:val="24"/>
        </w:rPr>
        <w:t xml:space="preserve">. При этом исследование по-прежнему позволяет получать данные, сопоставимые с результатами PISA-2018, по традиционным для исследования направлениям оценки: читательской, математической и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F5A62">
        <w:rPr>
          <w:rFonts w:ascii="Times New Roman" w:hAnsi="Times New Roman" w:cs="Times New Roman"/>
          <w:sz w:val="24"/>
          <w:szCs w:val="24"/>
        </w:rPr>
        <w:t xml:space="preserve"> грамотности. Национальным центром исследования «Оценка по моде</w:t>
      </w:r>
      <w:r w:rsidR="00E37560" w:rsidRPr="00EF5A62">
        <w:rPr>
          <w:rFonts w:ascii="Times New Roman" w:hAnsi="Times New Roman" w:cs="Times New Roman"/>
          <w:sz w:val="24"/>
          <w:szCs w:val="24"/>
        </w:rPr>
        <w:t xml:space="preserve">ли PISA» является ФГБУ «ФИОКО». </w:t>
      </w:r>
      <w:r w:rsidRPr="00EF5A62">
        <w:rPr>
          <w:rFonts w:ascii="Times New Roman" w:hAnsi="Times New Roman" w:cs="Times New Roman"/>
          <w:sz w:val="24"/>
          <w:szCs w:val="24"/>
        </w:rPr>
        <w:t xml:space="preserve"> Общероссийская оценка по модели PISA проводилась в 265 ОО из 43 субъектов Российской Федерации. Ключевой целью при проведении оценки по модели PISA является оценка уровня функциональной грамотности у обучающихся в возрасте от 15 лет и трех месяцев до 16 лет и двух месяцев по трем видам грамотности (математическая, читательская и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EF5A62">
        <w:rPr>
          <w:rFonts w:ascii="Times New Roman" w:hAnsi="Times New Roman" w:cs="Times New Roman"/>
          <w:sz w:val="24"/>
          <w:szCs w:val="24"/>
        </w:rPr>
        <w:t xml:space="preserve">).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>В России приняли участие по трём видам грамотности 9043 ученика  из 265 школ (89 сельских (1291 ученик), 176 городских (7752 ученика).</w:t>
      </w:r>
      <w:proofErr w:type="gramEnd"/>
      <w:r w:rsidRPr="00EF5A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 xml:space="preserve">В целом доля обучающихся, достигших высоких результатов по читательской грамотности составила 7%, по математической – 11%, а по естественно-научной – 3%. Наблюдается снижение доли обучающихся, не достигающих базового уровня владения читательской, математической и естественно-научной грамотности с 21%  до 13% </w:t>
      </w:r>
      <w:proofErr w:type="gramEnd"/>
    </w:p>
    <w:p w:rsidR="00E50923" w:rsidRPr="00EF5A62" w:rsidRDefault="00E50923" w:rsidP="0012606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lastRenderedPageBreak/>
        <w:t>Диагностика по функциональной грамотности, проведенная в СП Школа №2 МБОУ «ВОК» в этом учебном году, пока</w:t>
      </w:r>
      <w:r w:rsidR="00A07D58" w:rsidRPr="00EF5A62">
        <w:rPr>
          <w:rFonts w:ascii="Times New Roman" w:hAnsi="Times New Roman" w:cs="Times New Roman"/>
          <w:sz w:val="24"/>
          <w:szCs w:val="24"/>
        </w:rPr>
        <w:t>зала следующие результаты:</w:t>
      </w:r>
    </w:p>
    <w:tbl>
      <w:tblPr>
        <w:tblStyle w:val="a7"/>
        <w:tblW w:w="14567" w:type="dxa"/>
        <w:tblInd w:w="0" w:type="dxa"/>
        <w:tblLook w:val="04A0" w:firstRow="1" w:lastRow="0" w:firstColumn="1" w:lastColumn="0" w:noHBand="0" w:noVBand="1"/>
      </w:tblPr>
      <w:tblGrid>
        <w:gridCol w:w="4644"/>
        <w:gridCol w:w="3402"/>
        <w:gridCol w:w="3119"/>
        <w:gridCol w:w="3402"/>
      </w:tblGrid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126061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126061" w:rsidRPr="00EF5A62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</w:p>
        </w:tc>
        <w:tc>
          <w:tcPr>
            <w:tcW w:w="3119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Недостаточный, %</w:t>
            </w: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Повышенный и высокий, %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</w:tcPr>
          <w:p w:rsidR="00710EBF" w:rsidRPr="00EF5A62" w:rsidRDefault="0015354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3119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</w:tcPr>
          <w:p w:rsidR="00710EBF" w:rsidRPr="00EF5A62" w:rsidRDefault="0015354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7643F" w:rsidRPr="00EF5A62" w:rsidTr="00710EBF">
        <w:tc>
          <w:tcPr>
            <w:tcW w:w="4644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3119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Математическая грамотность</w:t>
            </w: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 классы</w:t>
            </w:r>
          </w:p>
        </w:tc>
        <w:tc>
          <w:tcPr>
            <w:tcW w:w="3402" w:type="dxa"/>
          </w:tcPr>
          <w:p w:rsidR="00710EBF" w:rsidRPr="00EF5A62" w:rsidRDefault="0015354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3119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402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</w:tcPr>
          <w:p w:rsidR="00710EBF" w:rsidRPr="00EF5A62" w:rsidRDefault="0015354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3119" w:type="dxa"/>
          </w:tcPr>
          <w:p w:rsidR="00710EBF" w:rsidRPr="00EF5A62" w:rsidRDefault="00DC1E94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37643F" w:rsidRPr="00EF5A62" w:rsidTr="00710EBF">
        <w:tc>
          <w:tcPr>
            <w:tcW w:w="4644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402" w:type="dxa"/>
          </w:tcPr>
          <w:p w:rsidR="0037643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3119" w:type="dxa"/>
          </w:tcPr>
          <w:p w:rsidR="0037643F" w:rsidRPr="00EF5A62" w:rsidRDefault="00A07D5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402" w:type="dxa"/>
          </w:tcPr>
          <w:p w:rsidR="0037643F" w:rsidRPr="00EF5A62" w:rsidRDefault="00A07D5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</w:t>
            </w: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 классы</w:t>
            </w:r>
          </w:p>
        </w:tc>
        <w:tc>
          <w:tcPr>
            <w:tcW w:w="3402" w:type="dxa"/>
          </w:tcPr>
          <w:p w:rsidR="00710EBF" w:rsidRPr="00EF5A62" w:rsidRDefault="00153548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3119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02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10EBF" w:rsidRPr="00EF5A62" w:rsidTr="00710EBF">
        <w:tc>
          <w:tcPr>
            <w:tcW w:w="4644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</w:t>
            </w:r>
          </w:p>
        </w:tc>
        <w:tc>
          <w:tcPr>
            <w:tcW w:w="3402" w:type="dxa"/>
          </w:tcPr>
          <w:p w:rsidR="00710EBF" w:rsidRPr="00EF5A62" w:rsidRDefault="00710EB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402" w:type="dxa"/>
          </w:tcPr>
          <w:p w:rsidR="00710EBF" w:rsidRPr="00EF5A62" w:rsidRDefault="0037643F" w:rsidP="00126061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E50923" w:rsidRPr="00EF5A62" w:rsidRDefault="00A07D58" w:rsidP="00126061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Анализ полученных результатов </w:t>
      </w:r>
      <w:r w:rsidR="00E3694F" w:rsidRPr="00EF5A62">
        <w:rPr>
          <w:rFonts w:ascii="Times New Roman" w:hAnsi="Times New Roman" w:cs="Times New Roman"/>
          <w:sz w:val="24"/>
          <w:szCs w:val="24"/>
        </w:rPr>
        <w:t xml:space="preserve">по функциональной грамотности </w:t>
      </w:r>
      <w:r w:rsidRPr="00EF5A62">
        <w:rPr>
          <w:rFonts w:ascii="Times New Roman" w:hAnsi="Times New Roman" w:cs="Times New Roman"/>
          <w:sz w:val="24"/>
          <w:szCs w:val="24"/>
        </w:rPr>
        <w:t xml:space="preserve">показал, </w:t>
      </w:r>
      <w:r w:rsidR="00D71239" w:rsidRPr="00EF5A62">
        <w:rPr>
          <w:rFonts w:ascii="Times New Roman" w:hAnsi="Times New Roman" w:cs="Times New Roman"/>
          <w:sz w:val="24"/>
          <w:szCs w:val="24"/>
        </w:rPr>
        <w:t>что совпадает с российскими резуль</w:t>
      </w:r>
      <w:r w:rsidR="00A538C9" w:rsidRPr="00EF5A62">
        <w:rPr>
          <w:rFonts w:ascii="Times New Roman" w:hAnsi="Times New Roman" w:cs="Times New Roman"/>
          <w:sz w:val="24"/>
          <w:szCs w:val="24"/>
        </w:rPr>
        <w:t>татами. Большое количество обучающихся показывают недостаточный и средний уровень, поэтому есть необходимость в проведении мероприятий направленных на развитие функциональной грамотности обучающихся 8-9 классов.</w:t>
      </w:r>
    </w:p>
    <w:p w:rsidR="00896768" w:rsidRPr="00EF5A62" w:rsidRDefault="00E50923" w:rsidP="00A538C9">
      <w:pPr>
        <w:pStyle w:val="a5"/>
        <w:spacing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 </w:t>
      </w:r>
      <w:r w:rsidR="00A538C9" w:rsidRPr="00EF5A62">
        <w:rPr>
          <w:rFonts w:ascii="Times New Roman" w:hAnsi="Times New Roman" w:cs="Times New Roman"/>
          <w:sz w:val="24"/>
          <w:szCs w:val="24"/>
        </w:rPr>
        <w:t xml:space="preserve"> </w:t>
      </w:r>
      <w:r w:rsidR="00896768" w:rsidRPr="00EF5A62">
        <w:rPr>
          <w:rFonts w:ascii="Times New Roman" w:hAnsi="Times New Roman" w:cs="Times New Roman"/>
          <w:sz w:val="24"/>
          <w:szCs w:val="24"/>
        </w:rPr>
        <w:t xml:space="preserve">«Академия Активных Архимедов» – общешкольный интеллектуальный проект, реализуемый с целью </w:t>
      </w:r>
      <w:r w:rsidR="00896768" w:rsidRPr="00EF5A6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формирования функционально грамотных людей, способных использовать новые приобретаемые знания, умения и навыки для решения максимально широкого диапазона задач, встречающихся в различных сферах человеческой деятельности, общении и социальных отношениях. </w:t>
      </w:r>
      <w:r w:rsidR="00896768" w:rsidRPr="00EF5A62">
        <w:rPr>
          <w:rFonts w:ascii="Times New Roman" w:hAnsi="Times New Roman" w:cs="Times New Roman"/>
          <w:sz w:val="24"/>
          <w:szCs w:val="24"/>
        </w:rPr>
        <w:t xml:space="preserve">Задания для обучающихся формируются в форме кейсов по разным предметным областям: Биология, География, История, Математика, Обществознание, Русский язык, Физика, Финансовая грамотность. Участниками интеллектуального проекта могут стать учащиеся 7-10 классов. В проекте формируются лаборатории, в каждой изучается общая тема с позиций определённых предметных областей. Команда обучающихся из 6 человек посещает все лаборатории, длительность каждой по 20 минут. По теме «Вода» учащимся представлены </w:t>
      </w:r>
      <w:r w:rsidR="00896768" w:rsidRPr="00EF5A62">
        <w:rPr>
          <w:rFonts w:ascii="Times New Roman" w:hAnsi="Times New Roman" w:cs="Times New Roman"/>
          <w:b/>
          <w:sz w:val="24"/>
          <w:szCs w:val="24"/>
        </w:rPr>
        <w:t>4 лаборатории</w:t>
      </w:r>
      <w:r w:rsidR="00CF54B4" w:rsidRPr="00EF5A62">
        <w:rPr>
          <w:rFonts w:ascii="Times New Roman" w:hAnsi="Times New Roman" w:cs="Times New Roman"/>
          <w:sz w:val="24"/>
          <w:szCs w:val="24"/>
        </w:rPr>
        <w:t>: «Вода и финансовая грамотность</w:t>
      </w:r>
      <w:r w:rsidR="00896768" w:rsidRPr="00EF5A62">
        <w:rPr>
          <w:rFonts w:ascii="Times New Roman" w:hAnsi="Times New Roman" w:cs="Times New Roman"/>
          <w:sz w:val="24"/>
          <w:szCs w:val="24"/>
        </w:rPr>
        <w:t>», «Вода и промышлен</w:t>
      </w:r>
      <w:r w:rsidR="00CF54B4" w:rsidRPr="00EF5A62">
        <w:rPr>
          <w:rFonts w:ascii="Times New Roman" w:hAnsi="Times New Roman" w:cs="Times New Roman"/>
          <w:sz w:val="24"/>
          <w:szCs w:val="24"/>
        </w:rPr>
        <w:t>ность» и «Капиллярные свойства воды</w:t>
      </w:r>
      <w:r w:rsidR="00896768" w:rsidRPr="00EF5A62">
        <w:rPr>
          <w:rFonts w:ascii="Times New Roman" w:hAnsi="Times New Roman" w:cs="Times New Roman"/>
          <w:sz w:val="24"/>
          <w:szCs w:val="24"/>
        </w:rPr>
        <w:t>», «</w:t>
      </w:r>
      <w:r w:rsidR="00CF54B4" w:rsidRPr="00EF5A62">
        <w:rPr>
          <w:rFonts w:ascii="Times New Roman" w:hAnsi="Times New Roman" w:cs="Times New Roman"/>
          <w:sz w:val="24"/>
          <w:szCs w:val="24"/>
        </w:rPr>
        <w:t>Пресная вода и общество</w:t>
      </w:r>
      <w:r w:rsidR="00896768" w:rsidRPr="00EF5A62">
        <w:rPr>
          <w:rFonts w:ascii="Times New Roman" w:hAnsi="Times New Roman" w:cs="Times New Roman"/>
          <w:sz w:val="24"/>
          <w:szCs w:val="24"/>
        </w:rPr>
        <w:t>».</w:t>
      </w:r>
    </w:p>
    <w:p w:rsidR="00896768" w:rsidRPr="00EF5A62" w:rsidRDefault="00896768" w:rsidP="00126061">
      <w:pPr>
        <w:pStyle w:val="a5"/>
        <w:spacing w:line="360" w:lineRule="auto"/>
        <w:ind w:left="-2" w:firstLineChars="304" w:firstLine="730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Всем известен факт, что знания можно получать в готовом виде, а можно добывать самостоятельно. Знания, добытые в ходе собственных опытов, наблюдений, экспериментов, выводов и умозаключений, обычно самые прочные. Именно эту цель преследуют все лаборатории. </w:t>
      </w:r>
      <w:proofErr w:type="gramStart"/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Проведенные  самостоятельные  исследования и опыты стимулировали мыслительный процесс обучающихся, направленный на поиск и решение проблемы; требовали   привлечения знаний из разных предметных областей:</w:t>
      </w:r>
      <w:proofErr w:type="gramEnd"/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5A62">
        <w:rPr>
          <w:rFonts w:ascii="Times New Roman" w:hAnsi="Times New Roman" w:cs="Times New Roman"/>
          <w:sz w:val="24"/>
          <w:szCs w:val="24"/>
        </w:rPr>
        <w:t xml:space="preserve">Биологии, Географии, Истории, Математики, Обществознания, Физики, Финансовой грамотности, Экологии. Опыты, используемые в </w:t>
      </w:r>
      <w:r w:rsidR="00283B57" w:rsidRPr="00EF5A62">
        <w:rPr>
          <w:rFonts w:ascii="Times New Roman" w:hAnsi="Times New Roman" w:cs="Times New Roman"/>
          <w:sz w:val="24"/>
          <w:szCs w:val="24"/>
        </w:rPr>
        <w:t xml:space="preserve">2-х </w:t>
      </w:r>
      <w:r w:rsidRPr="00EF5A62">
        <w:rPr>
          <w:rFonts w:ascii="Times New Roman" w:hAnsi="Times New Roman" w:cs="Times New Roman"/>
          <w:sz w:val="24"/>
          <w:szCs w:val="24"/>
        </w:rPr>
        <w:t xml:space="preserve">лабораториях – это </w:t>
      </w:r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основной метод исследования, целенаправленное действие, при успешной реализации которого в данном конкретном случае подтверждается выдвинутая детьми гипотеза. Педагогическое взаимодействие, сотрудничество выполняет развивающую роль для каждого участника. По сути – это исследование завтрашнего дня, в которое входят: обмен информацией, выработка единой стратегии взаимодействия, восприятия и понимания другого человека, познание самого себя.  Педагог</w:t>
      </w:r>
      <w:r w:rsidRPr="00EF5A62">
        <w:rPr>
          <w:rFonts w:ascii="Times New Roman" w:hAnsi="Times New Roman" w:cs="Times New Roman"/>
          <w:sz w:val="24"/>
          <w:szCs w:val="24"/>
        </w:rPr>
        <w:t xml:space="preserve"> предоставляет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каждой личности условия для самостоятельных открытий, приоб</w:t>
      </w:r>
      <w:r w:rsidRPr="00EF5A62">
        <w:rPr>
          <w:rFonts w:ascii="Times New Roman" w:hAnsi="Times New Roman" w:cs="Times New Roman"/>
          <w:sz w:val="24"/>
          <w:szCs w:val="24"/>
        </w:rPr>
        <w:t xml:space="preserve">ретения нового опыта, создаёт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коммуникативные условия для поддержки самоценной активности воспитанников; стимулир</w:t>
      </w:r>
      <w:r w:rsidRPr="00EF5A62">
        <w:rPr>
          <w:rFonts w:ascii="Times New Roman" w:hAnsi="Times New Roman" w:cs="Times New Roman"/>
          <w:sz w:val="24"/>
          <w:szCs w:val="24"/>
        </w:rPr>
        <w:t>ует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правильные взаимоотношения в </w:t>
      </w:r>
      <w:r w:rsidRPr="00EF5A62">
        <w:rPr>
          <w:rFonts w:ascii="Times New Roman" w:hAnsi="Times New Roman" w:cs="Times New Roman"/>
          <w:sz w:val="24"/>
          <w:szCs w:val="24"/>
        </w:rPr>
        <w:t>группе, стимулирует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сов</w:t>
      </w:r>
      <w:r w:rsidRPr="00EF5A62">
        <w:rPr>
          <w:rFonts w:ascii="Times New Roman" w:hAnsi="Times New Roman" w:cs="Times New Roman"/>
          <w:sz w:val="24"/>
          <w:szCs w:val="24"/>
        </w:rPr>
        <w:t xml:space="preserve">местное с учеником продуктивное на разных лабораториях. </w:t>
      </w:r>
      <w:r w:rsidRPr="00EF5A62">
        <w:rPr>
          <w:rFonts w:ascii="Times New Roman" w:eastAsia="Times New Roman" w:hAnsi="Times New Roman" w:cs="Times New Roman"/>
          <w:iCs/>
          <w:sz w:val="24"/>
          <w:szCs w:val="24"/>
        </w:rPr>
        <w:t>Функционально-ролевая 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сторона взаимодействия педагога с учащимся организует и направляет деятельность учащихся, контролирует ее результаты. Личностная сторона педагогического взаимодействия в наибольшей степени затрагивает мотивационно-ценностную сферу воспитанников. На всех лабораториях мы проявляем внимание и уважение к ученикам, поддержку. На каждой лаборатории используются интерактивные формы взаимодействия – это диалог, в ходе которого осуществляется взаимодействие и воспитуемый чувствует свою успешность, интеллектуальную состоятельность;</w:t>
      </w:r>
      <w:r w:rsidRPr="00EF5A62">
        <w:rPr>
          <w:rFonts w:ascii="Times New Roman" w:hAnsi="Times New Roman" w:cs="Times New Roman"/>
          <w:sz w:val="24"/>
          <w:szCs w:val="24"/>
        </w:rPr>
        <w:t xml:space="preserve"> в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процесс</w:t>
      </w:r>
      <w:r w:rsidRPr="00EF5A62">
        <w:rPr>
          <w:rFonts w:ascii="Times New Roman" w:hAnsi="Times New Roman" w:cs="Times New Roman"/>
          <w:sz w:val="24"/>
          <w:szCs w:val="24"/>
        </w:rPr>
        <w:t>е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взаимодействия все участники оказываются вовлеченными в процесс познания, обсуждения;</w:t>
      </w:r>
      <w:r w:rsidRPr="00EF5A62">
        <w:rPr>
          <w:rFonts w:ascii="Times New Roman" w:hAnsi="Times New Roman" w:cs="Times New Roman"/>
          <w:sz w:val="24"/>
          <w:szCs w:val="24"/>
        </w:rPr>
        <w:t xml:space="preserve"> а диалоговое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общение ведет к взаимодействию, взаимопониманию, к совместному принятию наиболее общих, но значи</w:t>
      </w:r>
      <w:r w:rsidRPr="00EF5A62">
        <w:rPr>
          <w:rFonts w:ascii="Times New Roman" w:hAnsi="Times New Roman" w:cs="Times New Roman"/>
          <w:sz w:val="24"/>
          <w:szCs w:val="24"/>
        </w:rPr>
        <w:t xml:space="preserve">мых для каждого участника задач. В ходе групповой работы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каждый участник вносит свой особый индивидуальный вклад, имеет возможность обменяться знаниями, собственными идеями, способами деятельност</w:t>
      </w:r>
      <w:r w:rsidRPr="00EF5A62">
        <w:rPr>
          <w:rFonts w:ascii="Times New Roman" w:hAnsi="Times New Roman" w:cs="Times New Roman"/>
          <w:sz w:val="24"/>
          <w:szCs w:val="24"/>
        </w:rPr>
        <w:t xml:space="preserve">и, услышать другое мнение. В процессе взаимодействия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формируется умение критически мыслить, рассуждать, решать противоречивые проблемы на основе анализа услыша</w:t>
      </w:r>
      <w:r w:rsidRPr="00EF5A62">
        <w:rPr>
          <w:rFonts w:ascii="Times New Roman" w:hAnsi="Times New Roman" w:cs="Times New Roman"/>
          <w:sz w:val="24"/>
          <w:szCs w:val="24"/>
        </w:rPr>
        <w:t xml:space="preserve">нной информации и обстоятельств,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формируется уважение к чужому мнению, умение выслушивать, делать о</w:t>
      </w:r>
      <w:r w:rsidRPr="00EF5A62">
        <w:rPr>
          <w:rFonts w:ascii="Times New Roman" w:hAnsi="Times New Roman" w:cs="Times New Roman"/>
          <w:sz w:val="24"/>
          <w:szCs w:val="24"/>
        </w:rPr>
        <w:t xml:space="preserve">боснованные заключения и выводы. Все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EF5A62">
        <w:rPr>
          <w:rFonts w:ascii="Times New Roman" w:hAnsi="Times New Roman" w:cs="Times New Roman"/>
          <w:sz w:val="24"/>
          <w:szCs w:val="24"/>
        </w:rPr>
        <w:t>и лаборатории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F5A62">
        <w:rPr>
          <w:rFonts w:ascii="Times New Roman" w:hAnsi="Times New Roman" w:cs="Times New Roman"/>
          <w:sz w:val="24"/>
          <w:szCs w:val="24"/>
        </w:rPr>
        <w:t>высказывали свое мнение, взгляд, давали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оцен</w:t>
      </w:r>
      <w:r w:rsidRPr="00EF5A62">
        <w:rPr>
          <w:rFonts w:ascii="Times New Roman" w:hAnsi="Times New Roman" w:cs="Times New Roman"/>
          <w:sz w:val="24"/>
          <w:szCs w:val="24"/>
        </w:rPr>
        <w:t>ку. А также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, услыша</w:t>
      </w:r>
      <w:r w:rsidRPr="00EF5A62">
        <w:rPr>
          <w:rFonts w:ascii="Times New Roman" w:hAnsi="Times New Roman" w:cs="Times New Roman"/>
          <w:sz w:val="24"/>
          <w:szCs w:val="24"/>
        </w:rPr>
        <w:t>в доказательные аргументы одноклассников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F5A62">
        <w:rPr>
          <w:rFonts w:ascii="Times New Roman" w:hAnsi="Times New Roman" w:cs="Times New Roman"/>
          <w:sz w:val="24"/>
          <w:szCs w:val="24"/>
        </w:rPr>
        <w:t xml:space="preserve">могли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отказаться от своей точки зре</w:t>
      </w:r>
      <w:r w:rsidRPr="00EF5A62">
        <w:rPr>
          <w:rFonts w:ascii="Times New Roman" w:hAnsi="Times New Roman" w:cs="Times New Roman"/>
          <w:sz w:val="24"/>
          <w:szCs w:val="24"/>
        </w:rPr>
        <w:t xml:space="preserve">ния или существенно изменить ее. </w:t>
      </w:r>
    </w:p>
    <w:p w:rsidR="00896768" w:rsidRPr="00EF5A62" w:rsidRDefault="00896768" w:rsidP="00126061">
      <w:pPr>
        <w:pStyle w:val="a5"/>
        <w:spacing w:line="360" w:lineRule="auto"/>
        <w:ind w:left="1" w:firstLineChars="303" w:firstLine="72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sz w:val="24"/>
          <w:szCs w:val="24"/>
        </w:rPr>
        <w:lastRenderedPageBreak/>
        <w:t xml:space="preserve">Рефлексия и профессиональная деятельность учителя очень тесно связаны между собой. Рефлексия проявляется </w:t>
      </w:r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непосредственном взаимодействии с детьми, и в процессе проектирования и конструирования их учебно-воспитательной деятельности, и на этапе самоанализа и самооценки собственной деятельности, самого себя. </w:t>
      </w:r>
      <w:r w:rsidRPr="00EF5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Ретроспективная рефлексия</w:t>
      </w:r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анализа и оценки уже выполненной деятельности, указала на положительные результаты – обучающиеся активнее включаются в работу. Эта работа направлена на более полное осознание, понимание и структурирование полученного в прошлом опыта, затрагиваются предпосылки, мотивы, условия, этапы и результаты деятельности. </w:t>
      </w:r>
      <w:r w:rsidRPr="00EF5A62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Перспективная рефлексия</w:t>
      </w:r>
      <w:r w:rsidRPr="00EF5A62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 </w:t>
      </w:r>
      <w:r w:rsidRPr="00EF5A6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нам размышлять  о предстоящем развитии проекта. </w:t>
      </w:r>
    </w:p>
    <w:p w:rsidR="00896768" w:rsidRPr="00EF5A62" w:rsidRDefault="00896768" w:rsidP="00126061">
      <w:pPr>
        <w:pStyle w:val="a5"/>
        <w:spacing w:line="360" w:lineRule="auto"/>
        <w:ind w:left="1" w:firstLineChars="302" w:firstLine="7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sz w:val="24"/>
          <w:szCs w:val="24"/>
        </w:rPr>
        <w:t>По итогам работы лабораторий была организована интерактивная часть проекта, в ходе которой ребята эмоционально высказывались о наиболее понравившихся и запомнившихся моментах.</w:t>
      </w:r>
    </w:p>
    <w:p w:rsidR="00896768" w:rsidRPr="00EF5A62" w:rsidRDefault="00896768" w:rsidP="00126061">
      <w:pPr>
        <w:pStyle w:val="a5"/>
        <w:spacing w:line="360" w:lineRule="auto"/>
        <w:ind w:left="1" w:firstLineChars="302" w:firstLine="7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Реализация проекта «Академия Активных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>Архимедов</w:t>
      </w:r>
      <w:proofErr w:type="gramEnd"/>
      <w:r w:rsidRPr="00EF5A62">
        <w:rPr>
          <w:rFonts w:ascii="Times New Roman" w:hAnsi="Times New Roman" w:cs="Times New Roman"/>
          <w:sz w:val="24"/>
          <w:szCs w:val="24"/>
        </w:rPr>
        <w:t xml:space="preserve">» позволила значительно повысить активность детей в самостоятельном поиске разными способами информацию  об интересующем предмете или явлении, использовать её для новой деятельности. В то же время, работая с участниками проекта, учителя помогали ученикам в построении своей индивидуальной образовательной траектории в наиболее интересных для детей предметных областях. </w:t>
      </w:r>
    </w:p>
    <w:p w:rsidR="00896768" w:rsidRPr="00EF5A62" w:rsidRDefault="00896768" w:rsidP="00126061">
      <w:pPr>
        <w:pStyle w:val="a5"/>
        <w:spacing w:line="360" w:lineRule="auto"/>
        <w:ind w:left="1" w:firstLineChars="302" w:firstLine="725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Оригинальность проекта «Академия Активных </w:t>
      </w:r>
      <w:proofErr w:type="gramStart"/>
      <w:r w:rsidRPr="00EF5A62">
        <w:rPr>
          <w:rFonts w:ascii="Times New Roman" w:hAnsi="Times New Roman" w:cs="Times New Roman"/>
          <w:sz w:val="24"/>
          <w:szCs w:val="24"/>
        </w:rPr>
        <w:t>Архимедов</w:t>
      </w:r>
      <w:proofErr w:type="gramEnd"/>
      <w:r w:rsidRPr="00EF5A62">
        <w:rPr>
          <w:rFonts w:ascii="Times New Roman" w:hAnsi="Times New Roman" w:cs="Times New Roman"/>
          <w:sz w:val="24"/>
          <w:szCs w:val="24"/>
        </w:rPr>
        <w:t xml:space="preserve">» заключается в изучении одной темы «Вода» в разных лабораториях с разных направлений, при использовании знаний обучающихся различных предметных областей. Тема раскрывается перед учеником комплексно,  с разных сторон. </w:t>
      </w:r>
    </w:p>
    <w:p w:rsidR="007E4C35" w:rsidRPr="00EF5A62" w:rsidRDefault="007E4C35" w:rsidP="00126061">
      <w:pPr>
        <w:pStyle w:val="a5"/>
        <w:spacing w:line="360" w:lineRule="auto"/>
        <w:ind w:left="1" w:firstLineChars="302" w:firstLine="725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9144B" w:rsidRPr="00EF5A62" w:rsidRDefault="00D00E66" w:rsidP="00D00E66">
      <w:pPr>
        <w:shd w:val="clear" w:color="auto" w:fill="FFFFFF"/>
        <w:spacing w:line="36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Цель:</w:t>
      </w:r>
      <w:r w:rsidRPr="00EF5A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E479F1" w:rsidRPr="00EF5A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формирование функциональной грамотности </w:t>
      </w:r>
      <w:proofErr w:type="gramStart"/>
      <w:r w:rsidR="00E479F1" w:rsidRPr="00EF5A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обучающихся</w:t>
      </w:r>
      <w:proofErr w:type="gramEnd"/>
      <w:r w:rsidR="00E479F1" w:rsidRPr="00EF5A62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B9144B" w:rsidRPr="00EF5A62" w:rsidRDefault="00E479F1" w:rsidP="00B9144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проектно-исследовательских умений посредством решения проектной задачи.</w:t>
      </w:r>
    </w:p>
    <w:p w:rsidR="00B9144B" w:rsidRPr="00EF5A62" w:rsidRDefault="00B9144B" w:rsidP="00AF667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>Способствовать совершенствованию умений анализировать разные источники информации, обобщать полученные данные</w:t>
      </w:r>
      <w:r w:rsidR="00AF6678" w:rsidRPr="00EF5A62">
        <w:rPr>
          <w:rFonts w:ascii="Times New Roman" w:hAnsi="Times New Roman" w:cs="Times New Roman"/>
          <w:sz w:val="24"/>
          <w:szCs w:val="24"/>
        </w:rPr>
        <w:t>,   сравнивать, классифицировать;</w:t>
      </w:r>
    </w:p>
    <w:p w:rsidR="00AF6678" w:rsidRPr="00EF5A62" w:rsidRDefault="00AF6678" w:rsidP="00B9144B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>Применять знания и умения в различных жизненных ситуациях;</w:t>
      </w:r>
    </w:p>
    <w:p w:rsidR="00D00E66" w:rsidRPr="00EF5A62" w:rsidRDefault="00AF6678" w:rsidP="00134C4D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>Прививать</w:t>
      </w:r>
      <w:r w:rsidR="00E479F1" w:rsidRPr="00EF5A62">
        <w:rPr>
          <w:rFonts w:ascii="Times New Roman" w:hAnsi="Times New Roman" w:cs="Times New Roman"/>
          <w:sz w:val="24"/>
          <w:szCs w:val="24"/>
        </w:rPr>
        <w:t xml:space="preserve"> </w:t>
      </w:r>
      <w:r w:rsidRPr="00EF5A62">
        <w:rPr>
          <w:rFonts w:ascii="Times New Roman" w:hAnsi="Times New Roman" w:cs="Times New Roman"/>
          <w:sz w:val="24"/>
          <w:szCs w:val="24"/>
        </w:rPr>
        <w:t xml:space="preserve">бережное отношение </w:t>
      </w:r>
      <w:r w:rsidR="00E479F1" w:rsidRPr="00EF5A62">
        <w:rPr>
          <w:rFonts w:ascii="Times New Roman" w:hAnsi="Times New Roman" w:cs="Times New Roman"/>
          <w:sz w:val="24"/>
          <w:szCs w:val="24"/>
        </w:rPr>
        <w:t xml:space="preserve"> к окружающей среде. </w:t>
      </w:r>
    </w:p>
    <w:p w:rsidR="00AF6678" w:rsidRPr="00EF5A62" w:rsidRDefault="00AF6678" w:rsidP="00AF6678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lastRenderedPageBreak/>
        <w:t>воспитывать коммуникативные качества;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 xml:space="preserve">Тип занятия: </w:t>
      </w:r>
      <w:r w:rsidR="00134C4D" w:rsidRPr="00EF5A62">
        <w:rPr>
          <w:rFonts w:ascii="Times New Roman" w:hAnsi="Times New Roman" w:cs="Times New Roman"/>
          <w:sz w:val="24"/>
          <w:szCs w:val="24"/>
        </w:rPr>
        <w:t>обобщающее интегрированное занятие</w:t>
      </w:r>
    </w:p>
    <w:p w:rsidR="00D00E66" w:rsidRPr="00EF5A62" w:rsidRDefault="00D00E66" w:rsidP="00D00E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Методы обучения: </w:t>
      </w:r>
      <w:r w:rsidRPr="00EF5A62">
        <w:rPr>
          <w:rFonts w:ascii="Times New Roman" w:eastAsia="Times New Roman" w:hAnsi="Times New Roman" w:cs="Times New Roman"/>
          <w:spacing w:val="-1"/>
          <w:sz w:val="24"/>
          <w:szCs w:val="24"/>
        </w:rPr>
        <w:t>наглядно-иллюстративный, объяснительно-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иллюстративный, интерактивный, частично-поисковый; </w:t>
      </w:r>
    </w:p>
    <w:p w:rsidR="00D00E66" w:rsidRPr="00EF5A62" w:rsidRDefault="00D00E66" w:rsidP="00D00E66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6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Методы познания: </w:t>
      </w:r>
      <w:r w:rsidRPr="00EF5A6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проблемный, сравнительный, систематизация, 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>анализ</w:t>
      </w:r>
      <w:r w:rsidR="00C36DD7" w:rsidRPr="00EF5A62">
        <w:rPr>
          <w:rFonts w:ascii="Times New Roman" w:eastAsia="Times New Roman" w:hAnsi="Times New Roman" w:cs="Times New Roman"/>
          <w:sz w:val="24"/>
          <w:szCs w:val="24"/>
        </w:rPr>
        <w:t>, эксперимент, наблюдение</w:t>
      </w:r>
    </w:p>
    <w:p w:rsidR="00D00E66" w:rsidRPr="00EF5A62" w:rsidRDefault="00D00E66" w:rsidP="00193C8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 xml:space="preserve">Используемые формы организации учебной работы: </w:t>
      </w:r>
      <w:r w:rsidRPr="00EF5A62">
        <w:rPr>
          <w:rFonts w:ascii="Times New Roman" w:hAnsi="Times New Roman" w:cs="Times New Roman"/>
          <w:sz w:val="24"/>
          <w:szCs w:val="24"/>
        </w:rPr>
        <w:t>индивидуальная, фронтальная, групповая</w:t>
      </w:r>
      <w:r w:rsidRPr="00EF5A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 xml:space="preserve">Технология: </w:t>
      </w:r>
      <w:r w:rsidRPr="00EF5A62">
        <w:rPr>
          <w:rFonts w:ascii="Times New Roman" w:hAnsi="Times New Roman" w:cs="Times New Roman"/>
          <w:sz w:val="24"/>
          <w:szCs w:val="24"/>
        </w:rPr>
        <w:t>элементы</w:t>
      </w:r>
      <w:r w:rsidRPr="00EF5A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5A62">
        <w:rPr>
          <w:rFonts w:ascii="Times New Roman" w:hAnsi="Times New Roman" w:cs="Times New Roman"/>
          <w:sz w:val="24"/>
          <w:szCs w:val="24"/>
        </w:rPr>
        <w:t>технологии проблемного обучения, технология интегрированного обучения, информационно-коммуникационная технология и ЭОР.</w:t>
      </w:r>
      <w:r w:rsidR="00193C89" w:rsidRPr="00EF5A6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0E66" w:rsidRPr="00EF5A62" w:rsidRDefault="00D00E66" w:rsidP="00D00E6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Используемые формы организации учебной работы: индивидуальная, фронтальная, парная</w:t>
      </w:r>
    </w:p>
    <w:p w:rsidR="00D00E66" w:rsidRPr="00EF5A62" w:rsidRDefault="00D00E66" w:rsidP="00D00E66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 xml:space="preserve">Прогнозируемый результат: </w:t>
      </w:r>
    </w:p>
    <w:p w:rsidR="00D00E66" w:rsidRPr="00EF5A62" w:rsidRDefault="00D00E66" w:rsidP="00D00E6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62">
        <w:rPr>
          <w:rFonts w:ascii="Times New Roman" w:eastAsia="Times New Roman" w:hAnsi="Times New Roman" w:cs="Times New Roman"/>
          <w:sz w:val="24"/>
          <w:szCs w:val="24"/>
        </w:rPr>
        <w:t>Углублённое  представление о воде в природе, расширение  кругозора, формирование разносторонне развитой личности;</w:t>
      </w:r>
    </w:p>
    <w:p w:rsidR="00D00E66" w:rsidRPr="00EF5A62" w:rsidRDefault="00D00E66" w:rsidP="00D00E66">
      <w:pPr>
        <w:pStyle w:val="a6"/>
        <w:numPr>
          <w:ilvl w:val="0"/>
          <w:numId w:val="2"/>
        </w:num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5A62">
        <w:rPr>
          <w:rFonts w:ascii="Times New Roman" w:eastAsia="Times New Roman" w:hAnsi="Times New Roman" w:cs="Times New Roman"/>
          <w:sz w:val="24"/>
          <w:szCs w:val="24"/>
        </w:rPr>
        <w:t>Научатся формировать познавательную мотивацию, актуализировать знания, научатся находить связь наук, интегрировать знания;</w:t>
      </w:r>
    </w:p>
    <w:p w:rsidR="00EA46EE" w:rsidRPr="00EF5A62" w:rsidRDefault="00D00E66" w:rsidP="00EA46EE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EF5A62">
        <w:rPr>
          <w:rFonts w:ascii="Times New Roman" w:hAnsi="Times New Roman" w:cs="Times New Roman"/>
          <w:b/>
          <w:sz w:val="24"/>
          <w:szCs w:val="24"/>
        </w:rPr>
        <w:t xml:space="preserve">Оборудование: </w:t>
      </w:r>
      <w:r w:rsidR="00EA46EE" w:rsidRPr="00EF5A62">
        <w:rPr>
          <w:rFonts w:ascii="Times New Roman" w:eastAsia="Times New Roman" w:hAnsi="Times New Roman" w:cs="Times New Roman"/>
          <w:color w:val="181818"/>
          <w:sz w:val="24"/>
          <w:szCs w:val="24"/>
        </w:rPr>
        <w:t xml:space="preserve">стеклянная банка, много кубиков льда, соль, тонкая ткань, компьютер, проектор, </w:t>
      </w:r>
      <w:r w:rsidR="00783E0D" w:rsidRPr="00EF5A62">
        <w:rPr>
          <w:rFonts w:ascii="Times New Roman" w:hAnsi="Times New Roman" w:cs="Times New Roman"/>
          <w:sz w:val="24"/>
          <w:szCs w:val="24"/>
        </w:rPr>
        <w:t>раздаточные материалы – трафареты для создания листовок</w:t>
      </w:r>
      <w:r w:rsidR="00D0015A" w:rsidRPr="00EF5A62">
        <w:rPr>
          <w:rFonts w:ascii="Times New Roman" w:hAnsi="Times New Roman" w:cs="Times New Roman"/>
          <w:sz w:val="24"/>
          <w:szCs w:val="24"/>
        </w:rPr>
        <w:t>, стаканы, бумажные салфетки, фломастеры, пипетка, вода.</w:t>
      </w:r>
      <w:proofErr w:type="gramEnd"/>
    </w:p>
    <w:p w:rsidR="00D00E66" w:rsidRPr="00EF5A62" w:rsidRDefault="00D00E66" w:rsidP="003820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00E66" w:rsidRPr="00EF5A62" w:rsidRDefault="00D00E66" w:rsidP="003820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Ход работы лаборатории</w:t>
      </w:r>
      <w:r w:rsidR="00F406BF" w:rsidRPr="00EF5A62">
        <w:rPr>
          <w:rFonts w:ascii="Times New Roman" w:hAnsi="Times New Roman" w:cs="Times New Roman"/>
          <w:b/>
          <w:sz w:val="24"/>
          <w:szCs w:val="24"/>
        </w:rPr>
        <w:t xml:space="preserve"> №1 «</w:t>
      </w:r>
      <w:r w:rsidR="009B669A" w:rsidRPr="00EF5A62">
        <w:rPr>
          <w:rFonts w:ascii="Times New Roman" w:hAnsi="Times New Roman" w:cs="Times New Roman"/>
          <w:b/>
          <w:sz w:val="24"/>
          <w:szCs w:val="24"/>
        </w:rPr>
        <w:t>Вода и финансовая грамотность»</w:t>
      </w:r>
      <w:r w:rsidR="003B2DA0" w:rsidRPr="00EF5A62">
        <w:rPr>
          <w:rFonts w:ascii="Times New Roman" w:hAnsi="Times New Roman" w:cs="Times New Roman"/>
          <w:b/>
          <w:sz w:val="24"/>
          <w:szCs w:val="24"/>
        </w:rPr>
        <w:t xml:space="preserve"> (Приложение 1)</w:t>
      </w:r>
    </w:p>
    <w:tbl>
      <w:tblPr>
        <w:tblStyle w:val="a7"/>
        <w:tblW w:w="148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26"/>
        <w:gridCol w:w="567"/>
        <w:gridCol w:w="2268"/>
        <w:gridCol w:w="3544"/>
        <w:gridCol w:w="2694"/>
        <w:gridCol w:w="1984"/>
        <w:gridCol w:w="2235"/>
      </w:tblGrid>
      <w:tr w:rsidR="00D00E66" w:rsidRPr="00EF5A62" w:rsidTr="00B7376E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Врем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я, мин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</w:tr>
      <w:tr w:rsidR="00D00E66" w:rsidRPr="00EF5A62" w:rsidTr="00B7376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97" w:rsidRPr="00EF5A62" w:rsidTr="00B737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Организационно-мотивационный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97" w:rsidRPr="00EF5A62" w:rsidRDefault="00A17897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Приветствие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Готовность к занятию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Сформирован  мотив учебной деятельности с помощью опоры на слайд.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учебного труда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 одноклассниками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7897" w:rsidRPr="00EF5A62" w:rsidTr="00B737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E66701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Обращение к субъектному опыту учащихся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897" w:rsidRPr="00EF5A62" w:rsidRDefault="00A17897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Cs/>
                <w:color w:val="111111"/>
                <w:sz w:val="24"/>
                <w:szCs w:val="24"/>
              </w:rPr>
              <w:t>Расскажите, как используете воду дома. Используйте иллюстрацию на слайде.</w:t>
            </w:r>
          </w:p>
          <w:p w:rsidR="00A17897" w:rsidRPr="00EF5A62" w:rsidRDefault="00A17897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17897" w:rsidRPr="00EF5A62" w:rsidRDefault="00A17897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Рассказывают об использовании воды семьей</w:t>
            </w: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7897" w:rsidRPr="00EF5A62" w:rsidRDefault="00A17897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D00E66" w:rsidRPr="00EF5A62" w:rsidTr="00B7376E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CF7C4E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учение нового 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E66701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00E66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Постановка цели к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</w:t>
            </w:r>
            <w:r w:rsidR="00CF7C4E"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А сколько литров вы тратите в день? Много ли это или мало?</w:t>
            </w:r>
          </w:p>
          <w:p w:rsidR="00CF7C4E" w:rsidRPr="00EF5A62" w:rsidRDefault="00CF7C4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7C4E" w:rsidRPr="00EF5A62" w:rsidRDefault="00CF7C4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7C4E" w:rsidRPr="00EF5A62" w:rsidRDefault="00CF7C4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7C4E" w:rsidRPr="00EF5A62" w:rsidRDefault="00CF7C4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  <w:p w:rsidR="00CF7C4E" w:rsidRPr="00EF5A62" w:rsidRDefault="00CF7C4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Сформулируйте цель к занятию.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CF7C4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Задумываются, сравнивают свои используемые объемы воды и объемы одноклассников.</w:t>
            </w:r>
          </w:p>
          <w:p w:rsidR="008859A5" w:rsidRPr="00EF5A62" w:rsidRDefault="008859A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A5" w:rsidRPr="00EF5A62" w:rsidRDefault="008859A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Формулируют цель.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B7376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Сравнивают свои расходы воды, оценивают</w:t>
            </w:r>
          </w:p>
          <w:p w:rsidR="00B7376E" w:rsidRPr="00EF5A62" w:rsidRDefault="00B7376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6E" w:rsidRPr="00EF5A62" w:rsidRDefault="00B7376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6E" w:rsidRPr="00EF5A62" w:rsidRDefault="00B7376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376E" w:rsidRPr="00EF5A62" w:rsidRDefault="00B7376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Цель сформулирована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Личностные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пределение внутренней позиции учащихся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– целеполагание </w:t>
            </w:r>
          </w:p>
        </w:tc>
      </w:tr>
      <w:tr w:rsidR="00D00E66" w:rsidRPr="00EF5A62" w:rsidTr="00B7376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59A5" w:rsidRPr="00EF5A62" w:rsidRDefault="00BE3942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Анализируют информацию на слайде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BE3942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Ознакомьтесь с информацией </w:t>
            </w:r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на слайде со средними показателями использования воды 1 человеком в сутки. </w:t>
            </w:r>
          </w:p>
          <w:p w:rsidR="00BE3942" w:rsidRPr="00EF5A62" w:rsidRDefault="00BE3942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1875D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Рассчитайте на </w:t>
            </w:r>
            <w:proofErr w:type="gramStart"/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калькуляторе</w:t>
            </w:r>
            <w:proofErr w:type="gramEnd"/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какой </w:t>
            </w:r>
            <w:r w:rsidR="00B27E49"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объем воды тратит семья за месяц.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BE3942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Анализируют, делают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выводы. Рассчитывают объем воды</w:t>
            </w:r>
            <w:r w:rsidR="009E7868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, потраченной в течение месяца одной семьей из 4 человек.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F41B31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Произведены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расчеты, анализ полученных результатов</w:t>
            </w: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E66" w:rsidRPr="00EF5A62" w:rsidTr="00B7376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новых знаний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227EDF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Cs/>
                <w:color w:val="1875D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Подумайте, важно ли семье знать, сколько воды она тратит в месяц? Почему</w:t>
            </w:r>
            <w:r w:rsidR="006575C0" w:rsidRPr="00EF5A6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75C0" w:rsidRPr="00EF5A62" w:rsidRDefault="00227EDF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Анализируют, объясняют свой ответ.</w:t>
            </w:r>
          </w:p>
          <w:p w:rsidR="00D00E66" w:rsidRPr="00EF5A62" w:rsidRDefault="006575C0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Деньги идут из семейного бюджета. </w:t>
            </w:r>
            <w:r w:rsidR="00227EDF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</w:p>
          <w:p w:rsidR="00D00E66" w:rsidRPr="00EF5A62" w:rsidRDefault="00D00E66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–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E026B0" w:rsidRPr="00EF5A62" w:rsidTr="00B7376E">
        <w:tc>
          <w:tcPr>
            <w:tcW w:w="15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нового знания в систему с ранее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E026B0" w:rsidRPr="00EF5A62" w:rsidRDefault="00E026B0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0" w:rsidRPr="00EF5A62" w:rsidRDefault="00A8472F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Рассмотреть связь темы занятия </w:t>
            </w:r>
          </w:p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B0" w:rsidRPr="00EF5A62" w:rsidRDefault="00E026B0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Знакомство с тарифами на воду в Пермском крае. Произведите расчеты</w:t>
            </w:r>
          </w:p>
          <w:p w:rsidR="00E026B0" w:rsidRPr="00EF5A62" w:rsidRDefault="00E026B0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875D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6B0" w:rsidRPr="00EF5A62" w:rsidRDefault="00E026B0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Проводят расчеты потраченных денег за воду из семейного бюджета,  делают выводы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822B69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Рассчитали </w:t>
            </w:r>
            <w:r w:rsidR="007F6077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потраченной воды 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E026B0" w:rsidRPr="00EF5A62" w:rsidTr="00B7376E">
        <w:tc>
          <w:tcPr>
            <w:tcW w:w="15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Но, к сожалению, случается так, что кран неисправен, и вода течёт зря. Посмотрите, какими могут быть потери. Рассмотрите слайд, сделайте выводы. Рассчитайте, сколько денег теряется.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Анализируют, проводят расчеты и делают выводы.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FA2671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Делают вывод о необходимости бережного отношения к воде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026B0" w:rsidRPr="00EF5A62" w:rsidRDefault="00E026B0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D00E66" w:rsidRPr="00EF5A62" w:rsidTr="00B737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теме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лаборатории Закрепление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A8472F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B7376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Анализ работы</w:t>
            </w:r>
            <w:r w:rsidR="00D00E66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итогов 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F84BE1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Знакомство детей с возможностью экономии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семейного бюджета при использовании счётчиков для воды</w:t>
            </w:r>
          </w:p>
          <w:p w:rsidR="00CB3CF8" w:rsidRPr="00EF5A62" w:rsidRDefault="00CB3CF8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Какие потери несет общество при нерациональном использовании воды.</w:t>
            </w:r>
          </w:p>
          <w:p w:rsidR="00001EA3" w:rsidRPr="00EF5A62" w:rsidRDefault="00001EA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Перечислите пути решения проблем.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F84BE1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 тарифы и стоимость воды с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счётчика или его отсутствия. Делают выводы. 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B7376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Сравнивают, видят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возможности экономии семейного бюджета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– выражение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собственного мнения по теме</w:t>
            </w:r>
            <w:proofErr w:type="gramEnd"/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рефлексии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взаимопомощь</w:t>
            </w:r>
          </w:p>
        </w:tc>
      </w:tr>
      <w:tr w:rsidR="00D00E66" w:rsidRPr="00EF5A62" w:rsidTr="00B737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Самоконтроль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Самоконтроль знаний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1E7082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Работа оценена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Выполнена самооценка знаний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</w:tc>
      </w:tr>
      <w:tr w:rsidR="00D00E66" w:rsidRPr="00EF5A62" w:rsidTr="00B7376E">
        <w:trPr>
          <w:trHeight w:val="989"/>
        </w:trPr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Осмысление полученных результатов 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001EA3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Создайте плакат по рациональному использованию воды</w:t>
            </w:r>
          </w:p>
          <w:p w:rsidR="00D00E66" w:rsidRPr="00EF5A62" w:rsidRDefault="00D00E66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001EA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Готовят плакаты</w:t>
            </w:r>
            <w:r w:rsidR="00B7376E" w:rsidRPr="00EF5A62">
              <w:rPr>
                <w:rFonts w:ascii="Times New Roman" w:hAnsi="Times New Roman" w:cs="Times New Roman"/>
                <w:sz w:val="24"/>
                <w:szCs w:val="24"/>
              </w:rPr>
              <w:t>, развешивают их в школе.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смотивированы</w:t>
            </w:r>
            <w:proofErr w:type="spell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7376E" w:rsidRPr="00EF5A62">
              <w:rPr>
                <w:rFonts w:ascii="Times New Roman" w:hAnsi="Times New Roman" w:cs="Times New Roman"/>
                <w:sz w:val="24"/>
                <w:szCs w:val="24"/>
              </w:rPr>
              <w:t>на выполнение домашнего задания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самооценка собственного отношения к воде </w:t>
            </w:r>
            <w:proofErr w:type="gramEnd"/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проявление инициативы</w:t>
            </w: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 w:rsidR="00D00E66" w:rsidRPr="00EF5A62" w:rsidTr="00B7376E">
        <w:tc>
          <w:tcPr>
            <w:tcW w:w="1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F929A6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Оцените свою работу на лаборатории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1E7082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Работа оценена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Обобщены знания по теме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уроку</w:t>
            </w:r>
            <w:proofErr w:type="gramEnd"/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проявление инициативы</w:t>
            </w: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взаимопомощь</w:t>
            </w:r>
          </w:p>
          <w:p w:rsidR="00D00E66" w:rsidRPr="00EF5A62" w:rsidRDefault="00D00E66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542134" w:rsidRPr="00EF5A62" w:rsidRDefault="00542134" w:rsidP="003820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333" w:rsidRPr="00EF5A62" w:rsidRDefault="00F406BF" w:rsidP="003820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Ход работы лаборатории №2 «</w:t>
      </w:r>
      <w:r w:rsidR="001714B4" w:rsidRPr="00EF5A62">
        <w:rPr>
          <w:rFonts w:ascii="Times New Roman" w:hAnsi="Times New Roman" w:cs="Times New Roman"/>
          <w:b/>
          <w:sz w:val="24"/>
          <w:szCs w:val="24"/>
        </w:rPr>
        <w:t>Вода и промышленность</w:t>
      </w:r>
      <w:r w:rsidRPr="00EF5A6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1594"/>
        <w:gridCol w:w="6095"/>
        <w:gridCol w:w="2020"/>
        <w:gridCol w:w="1099"/>
        <w:gridCol w:w="2409"/>
      </w:tblGrid>
      <w:tr w:rsidR="00247333" w:rsidRPr="00EF5A62" w:rsidTr="009B4C86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159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811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09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</w:tr>
      <w:tr w:rsidR="00247333" w:rsidRPr="00EF5A62" w:rsidTr="009B4C86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09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команды.</w:t>
            </w:r>
          </w:p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Вы находитесь в лаборатории «Вода и промышленность»</w:t>
            </w:r>
          </w:p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Предлагаем вам познакомиться с водой, как важным ресурсом планеты Земля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Участники рассаживаются по местам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Позитивный настрой участников команды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учебного труда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 одноклассниками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субъектному опыту учащихся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hd w:val="clear" w:color="auto" w:fill="FFFFFF"/>
              <w:spacing w:line="360" w:lineRule="auto"/>
              <w:ind w:left="-108" w:firstLine="45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Одним из основных потребителей воды является промышленность, которая использует в настоящее время более 53 % общего объема потребления.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108" w:firstLine="45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lastRenderedPageBreak/>
              <w:t>В промышленности вода используется: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108" w:firstLine="459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 Для охлаждения и нагревания жидкостей, газов и газовых смесей;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 Для приготовления и очистки растворов;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 Для транспортировки материалов и сырья по трубам;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 Для теплоэнергетических целей, в качестве пара для преобразования тепла или давления;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· Для удаления отходов и т. д.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34"/>
              <w:textAlignment w:val="baseline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В условиях ограниченности водных ресурсов  </w:t>
            </w:r>
            <w:proofErr w:type="gramStart"/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важное значение</w:t>
            </w:r>
            <w:proofErr w:type="gramEnd"/>
            <w:r w:rsidRPr="00EF5A6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 приобретает вопрос сокращения расходования воды на промышленные нужды. Это, прежде всего, широкое внедрение в производство оборотных и повторных систем использования воды. </w:t>
            </w:r>
          </w:p>
          <w:p w:rsidR="00247333" w:rsidRPr="00EF5A62" w:rsidRDefault="00247333" w:rsidP="009B288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Как получить воду?</w:t>
            </w:r>
          </w:p>
          <w:p w:rsidR="00247333" w:rsidRPr="00EF5A62" w:rsidRDefault="00247333" w:rsidP="009B2888">
            <w:pPr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Вода — самый важный ресурс планеты Земля. Без воды нет жизни. Начиная с самых давних времен, человек собирает дождевую воду, обустраивает свою жизнь вокруг источников с питьевой водой. В последствие вокруг таких источников — рек, озер, родников вырастают поселения. В местах, где такие источники отсутствовали, человек добывал воду из-под земли. Позже люди научились опреснять соленую воду, чтобы сделать ее пригодной для употребления. Однако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в мире существуют территории, где чистая питьевая вода —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роскошь. Источники пресной воды или сильно загрязнены и травят людей, или исчезают под влиянием изменений климата или же деятельности человека. Людей, живущих в условиях дефицита пригодной для питья воды — около 785 миллионов, т. е. примерно каждый 10-й житель планеты. Поэтому возникает необходимость в альтернативных источниках питьевой воды. Например, можно попробовать получить воду из воздуха. Ведь добыча воды из воздуха будет способствовать решению еще одной проблемы — экологической, а именно снижению количества пластикового мусора. Более 100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млн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пластиковых бутылок от воды используется каждый день в мире, а 1500 бутылок становятся мусором каждую секунду в мире.</w:t>
            </w: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6F6F6"/>
                <w:lang w:eastAsia="en-US"/>
              </w:rPr>
              <w:t xml:space="preserve">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Слушают и смотрят презентацию на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экране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Знакомятся с новыми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фактами о во</w:t>
            </w:r>
            <w:bookmarkStart w:id="0" w:name="_GoBack"/>
            <w:bookmarkEnd w:id="0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Познавательны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знаний о воде, знакомство с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физическими явлениями.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на основе просмотренного материала.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нового материала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цели 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опыта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hd w:val="clear" w:color="auto" w:fill="FFFFFF"/>
              <w:spacing w:line="360" w:lineRule="auto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 </w:t>
            </w:r>
            <w:r w:rsidRPr="00EF5A6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lang w:eastAsia="en-US"/>
              </w:rPr>
              <w:t>Учащимся предлагается решить проектную задачу.</w:t>
            </w:r>
          </w:p>
          <w:p w:rsidR="00247333" w:rsidRPr="00EF5A62" w:rsidRDefault="00247333" w:rsidP="003820FD">
            <w:pPr>
              <w:spacing w:line="360" w:lineRule="auto"/>
              <w:ind w:left="-567" w:firstLine="709"/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eastAsia="en-US"/>
              </w:rPr>
              <w:t>Опыт: Получение воды из окружающего воздуха.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Задачи</w:t>
            </w:r>
          </w:p>
          <w:p w:rsidR="00247333" w:rsidRPr="00EF5A62" w:rsidRDefault="00247333" w:rsidP="003820FD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изучить дополнительную литературу про воздух и воду;</w:t>
            </w:r>
          </w:p>
          <w:p w:rsidR="00247333" w:rsidRPr="00EF5A62" w:rsidRDefault="00247333" w:rsidP="003820FD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провести опыт;</w:t>
            </w:r>
          </w:p>
          <w:p w:rsidR="00247333" w:rsidRPr="00EF5A62" w:rsidRDefault="00247333" w:rsidP="003820FD">
            <w:pPr>
              <w:pStyle w:val="a6"/>
              <w:numPr>
                <w:ilvl w:val="0"/>
                <w:numId w:val="2"/>
              </w:numPr>
              <w:shd w:val="clear" w:color="auto" w:fill="FFFFFF"/>
              <w:spacing w:line="360" w:lineRule="auto"/>
              <w:ind w:left="45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проанализировать результаты исследования.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b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Объект исследования: </w:t>
            </w: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воздух.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Предмет исследования</w:t>
            </w:r>
            <w:r w:rsidRPr="00EF5A62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</w:rPr>
              <w:t>:</w:t>
            </w: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 </w:t>
            </w: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вода.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lastRenderedPageBreak/>
              <w:t>Гипотеза</w:t>
            </w: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: ________________________________________________________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567" w:firstLine="709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Методы исследования: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наблюдение;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опыт;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анализ.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ind w:left="-567" w:firstLine="709"/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</w:rPr>
              <w:t>Материалы для опыта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стеклянная банка;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много кубиков льда;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соль;</w:t>
            </w:r>
          </w:p>
          <w:p w:rsidR="00247333" w:rsidRPr="00EF5A62" w:rsidRDefault="00247333" w:rsidP="00554D1B">
            <w:pPr>
              <w:pStyle w:val="a6"/>
              <w:numPr>
                <w:ilvl w:val="0"/>
                <w:numId w:val="13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</w:rPr>
              <w:t>тонкая ткань.</w:t>
            </w:r>
          </w:p>
          <w:p w:rsidR="00247333" w:rsidRPr="00EF5A62" w:rsidRDefault="00247333" w:rsidP="003820FD">
            <w:pPr>
              <w:spacing w:line="360" w:lineRule="auto"/>
              <w:ind w:left="-567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Время опыта - 15 минут. </w:t>
            </w:r>
          </w:p>
          <w:p w:rsidR="00247333" w:rsidRPr="00EF5A62" w:rsidRDefault="00247333" w:rsidP="003820FD">
            <w:pPr>
              <w:spacing w:line="360" w:lineRule="auto"/>
              <w:ind w:left="-567" w:firstLine="709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Инструкция: </w:t>
            </w:r>
          </w:p>
          <w:p w:rsidR="00247333" w:rsidRPr="00EF5A62" w:rsidRDefault="00247333" w:rsidP="003820FD">
            <w:pPr>
              <w:spacing w:line="360" w:lineRule="auto"/>
              <w:ind w:left="-567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1. Полностью заполните кубиками льда банку. 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2. Посыпьте кубики льда одной ложкой соли и плотно закройте банку крышкой. 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Хорошенько встряхните банку в течение 30 секунд.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4. Поместите банку на твердую поверхность и оставьте ее в покое на 5 минут.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5. Спустя 10 минут на внешней стороне банки появятся капельки воды.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Если этого не произошло, оставьте банку в покое еще </w:t>
            </w: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на 5 минут. 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Как только на внешней стороне банки появились капельки воды, можно переходить к следующему  шагу.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6. Оберните банку тканью, немного подождите, а потом снимите ткань с банки и посмотрите какая она мокрая! </w:t>
            </w:r>
          </w:p>
          <w:p w:rsidR="00247333" w:rsidRPr="00EF5A62" w:rsidRDefault="00247333" w:rsidP="003820FD">
            <w:pPr>
              <w:spacing w:line="360" w:lineRule="auto"/>
              <w:ind w:left="-567" w:firstLine="709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Опишите Результат:</w:t>
            </w:r>
          </w:p>
          <w:p w:rsidR="00247333" w:rsidRPr="00EF5A62" w:rsidRDefault="00247333" w:rsidP="009B4C86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Через сколько минут появляются капельки воды на банке?                     </w:t>
            </w:r>
          </w:p>
          <w:p w:rsidR="00247333" w:rsidRPr="00EF5A62" w:rsidRDefault="00247333" w:rsidP="009B4C86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Можете ли Вы объяснить, как это происходит?</w:t>
            </w:r>
          </w:p>
          <w:p w:rsidR="00247333" w:rsidRPr="00EF5A62" w:rsidRDefault="00247333" w:rsidP="009B4C86">
            <w:pPr>
              <w:pStyle w:val="a6"/>
              <w:numPr>
                <w:ilvl w:val="0"/>
                <w:numId w:val="15"/>
              </w:numPr>
              <w:spacing w:line="36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Как капли воды попадают на внешнюю сторону банки, когда лед внутри, а крышка плотно закрывает банку? </w:t>
            </w:r>
          </w:p>
          <w:p w:rsidR="00247333" w:rsidRPr="00EF5A62" w:rsidRDefault="00247333" w:rsidP="009B4C86">
            <w:pPr>
              <w:pStyle w:val="a6"/>
              <w:numPr>
                <w:ilvl w:val="0"/>
                <w:numId w:val="15"/>
              </w:num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Придумайте другие способы получения воды из воздуха 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проектную задачу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Участники подтверждают гипотезу, поставленную в проектн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задаче, что воду можно получить из воздуха методом конденсации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  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Понимание собственной значимости в работе группы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умение работать по предложенному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плану, прогнозировать результат, оценка результатов собственной деятельности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Умение согласованно работать в группе, понимать общую задачу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Знакомство с физическими явлениями в природе, установление причинно-следственных связей</w:t>
            </w: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нового знания в систему с ранее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Рассмотреть связь темы занятия  с жизнью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hd w:val="clear" w:color="auto" w:fill="FFFFFF"/>
              <w:spacing w:line="360" w:lineRule="auto"/>
              <w:ind w:firstLine="709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Во время ожидания конденсации участникам предлагается </w:t>
            </w:r>
            <w:r w:rsidRPr="00EF5A62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историческая справка</w:t>
            </w: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 создании рукотворного канала </w:t>
            </w:r>
            <w:proofErr w:type="spellStart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Копань</w:t>
            </w:r>
            <w:proofErr w:type="spellEnd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для нужд заводов графа  Строганова в 1761 г.</w:t>
            </w:r>
          </w:p>
          <w:p w:rsidR="00247333" w:rsidRPr="00EF5A62" w:rsidRDefault="00247333" w:rsidP="003820FD">
            <w:pPr>
              <w:shd w:val="clear" w:color="auto" w:fill="FFFFFF"/>
              <w:spacing w:after="100" w:afterAutospacing="1" w:line="36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Одна из самых интересных достопримечательностей </w:t>
            </w:r>
            <w:proofErr w:type="spellStart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Очерского</w:t>
            </w:r>
            <w:proofErr w:type="spellEnd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района Пермского края – это канал </w:t>
            </w:r>
            <w:proofErr w:type="spellStart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Копань</w:t>
            </w:r>
            <w:proofErr w:type="spellEnd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(второе название – </w:t>
            </w:r>
            <w:proofErr w:type="spellStart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Прокопь</w:t>
            </w:r>
            <w:proofErr w:type="spellEnd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). Название произошло от слова «копать». Действительно, канал прорыли вручную для соединения двух речек – Чепцы и Очера. Это было необходимо для увеличения объемов воды в пруду </w:t>
            </w:r>
            <w:proofErr w:type="spellStart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Очерского</w:t>
            </w:r>
            <w:proofErr w:type="spellEnd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завода, поскольку заводские механизмы в то время приводились в движение за счет энергии воды. </w:t>
            </w:r>
            <w:proofErr w:type="spellStart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Очерский</w:t>
            </w:r>
            <w:proofErr w:type="spellEnd"/>
            <w:r w:rsidRPr="00EF5A6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завод был основан графом Строгановым в 1761 году. Летом воды в пруду не хватало, и завод простаивал.</w:t>
            </w:r>
          </w:p>
          <w:p w:rsidR="00247333" w:rsidRPr="00EF5A62" w:rsidRDefault="00247333" w:rsidP="003820FD">
            <w:pPr>
              <w:pStyle w:val="a4"/>
              <w:shd w:val="clear" w:color="auto" w:fill="FFFFFF"/>
              <w:spacing w:before="0" w:beforeAutospacing="0" w:line="360" w:lineRule="auto"/>
              <w:rPr>
                <w:color w:val="333333"/>
              </w:rPr>
            </w:pPr>
            <w:r w:rsidRPr="00EF5A62">
              <w:rPr>
                <w:color w:val="333333"/>
              </w:rPr>
              <w:t xml:space="preserve">     Во время Отечественной войны 1812 году император Александр I приказал всем </w:t>
            </w:r>
            <w:proofErr w:type="spellStart"/>
            <w:r w:rsidRPr="00EF5A62">
              <w:rPr>
                <w:color w:val="333333"/>
              </w:rPr>
              <w:t>заводовладельцам</w:t>
            </w:r>
            <w:proofErr w:type="spellEnd"/>
            <w:r w:rsidRPr="00EF5A62">
              <w:rPr>
                <w:color w:val="333333"/>
              </w:rPr>
              <w:t xml:space="preserve">, в том числе и Строгановым, максимально увеличить производственные мощности заводов. Встал </w:t>
            </w:r>
            <w:proofErr w:type="gramStart"/>
            <w:r w:rsidRPr="00EF5A62">
              <w:rPr>
                <w:color w:val="333333"/>
              </w:rPr>
              <w:t>вопрос</w:t>
            </w:r>
            <w:proofErr w:type="gramEnd"/>
            <w:r w:rsidRPr="00EF5A62">
              <w:rPr>
                <w:color w:val="333333"/>
              </w:rPr>
              <w:t xml:space="preserve"> как увеличить объем воды в пруду в </w:t>
            </w:r>
            <w:proofErr w:type="spellStart"/>
            <w:r w:rsidRPr="00EF5A62">
              <w:rPr>
                <w:color w:val="333333"/>
              </w:rPr>
              <w:t>Очерском</w:t>
            </w:r>
            <w:proofErr w:type="spellEnd"/>
            <w:r w:rsidRPr="00EF5A62">
              <w:rPr>
                <w:color w:val="333333"/>
              </w:rPr>
              <w:t xml:space="preserve"> заводе.</w:t>
            </w:r>
          </w:p>
          <w:p w:rsidR="00247333" w:rsidRPr="00EF5A62" w:rsidRDefault="00247333" w:rsidP="003820FD">
            <w:pPr>
              <w:pStyle w:val="a4"/>
              <w:shd w:val="clear" w:color="auto" w:fill="FFFFFF"/>
              <w:spacing w:before="0" w:beforeAutospacing="0" w:line="360" w:lineRule="auto"/>
              <w:rPr>
                <w:color w:val="333333"/>
              </w:rPr>
            </w:pPr>
            <w:r w:rsidRPr="00EF5A62">
              <w:rPr>
                <w:color w:val="333333"/>
              </w:rPr>
              <w:t xml:space="preserve">     Проект гидротехнического сооружения разработал и осуществил крепостной гидротехник И.Ф. Бушуев. Истоки рек Чепца и Очер находятся поблизости, но река Чепца бежит на юго-запад, а Очер - на юго-восток. По проекту Бушуева вода из верховьев реки Чепца должна была пойти искусственному каналу в реку Очер и далее в </w:t>
            </w:r>
            <w:proofErr w:type="spellStart"/>
            <w:r w:rsidRPr="00EF5A62">
              <w:rPr>
                <w:color w:val="333333"/>
              </w:rPr>
              <w:t>Очерский</w:t>
            </w:r>
            <w:proofErr w:type="spellEnd"/>
            <w:r w:rsidRPr="00EF5A62">
              <w:rPr>
                <w:color w:val="333333"/>
              </w:rPr>
              <w:t xml:space="preserve"> пруд.</w:t>
            </w:r>
          </w:p>
          <w:p w:rsidR="00247333" w:rsidRPr="00EF5A62" w:rsidRDefault="00247333" w:rsidP="003820FD">
            <w:pPr>
              <w:spacing w:line="360" w:lineRule="auto"/>
              <w:ind w:firstLine="34"/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</w:pP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На строительство канала ушло два года. В 1813-14 годах пять тысяч крестьянских семей копали его вручную лопатами и кирками, а вынутый грунт отвозили на телегах. Были задействованы крепостные четырех волостей: Верхне-</w:t>
            </w:r>
            <w:proofErr w:type="spellStart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Очёрской</w:t>
            </w:r>
            <w:proofErr w:type="spellEnd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</w:t>
            </w:r>
            <w:proofErr w:type="spellStart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>Сепычёвской</w:t>
            </w:r>
            <w:proofErr w:type="spellEnd"/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t xml:space="preserve">, Путинской, </w:t>
            </w:r>
            <w:r w:rsidRPr="00EF5A62">
              <w:rPr>
                <w:rFonts w:ascii="Times New Roman" w:eastAsiaTheme="minorHAnsi" w:hAnsi="Times New Roman" w:cs="Times New Roman"/>
                <w:sz w:val="24"/>
                <w:szCs w:val="24"/>
                <w:shd w:val="clear" w:color="auto" w:fill="FFFFFF"/>
                <w:lang w:eastAsia="en-US"/>
              </w:rPr>
              <w:lastRenderedPageBreak/>
              <w:t xml:space="preserve">Вознесенской. Каждое крестьянское хозяйство было обязано отработать на рытье канала 10 дней. Дневная норма составляла 6 кубических </w:t>
            </w:r>
            <w:r w:rsidRPr="00EF5A62">
              <w:rPr>
                <w:rFonts w:ascii="Times New Roman" w:eastAsiaTheme="minorHAnsi" w:hAnsi="Times New Roman" w:cs="Times New Roman"/>
                <w:color w:val="333333"/>
                <w:sz w:val="24"/>
                <w:szCs w:val="24"/>
                <w:shd w:val="clear" w:color="auto" w:fill="FFFFFF"/>
                <w:lang w:eastAsia="en-US"/>
              </w:rPr>
              <w:t>аршин мягкого грунта или 3 кубических аршина твердокаменного. Работы не прекращалась даже зимой.</w:t>
            </w:r>
          </w:p>
          <w:p w:rsidR="00247333" w:rsidRPr="00EF5A62" w:rsidRDefault="00247333" w:rsidP="009B4C86">
            <w:pPr>
              <w:pStyle w:val="a4"/>
              <w:shd w:val="clear" w:color="auto" w:fill="FFFFFF"/>
              <w:spacing w:before="0" w:beforeAutospacing="0" w:line="360" w:lineRule="auto"/>
              <w:ind w:right="-533" w:firstLine="34"/>
              <w:rPr>
                <w:color w:val="333333"/>
              </w:rPr>
            </w:pPr>
            <w:r w:rsidRPr="00EF5A62">
              <w:rPr>
                <w:color w:val="333333"/>
              </w:rPr>
              <w:t>Глубина канала составляет до 40 м, ширина – до 100 м, а длина – более 1 км. Фотографии плохо передают масштабы канала. На месте, когда смотришь вживую и представляешь объем сделанной крестьянами работы, реально впечатляет! </w:t>
            </w:r>
          </w:p>
          <w:p w:rsidR="00247333" w:rsidRPr="00EF5A62" w:rsidRDefault="00247333" w:rsidP="009B4C86">
            <w:pPr>
              <w:pStyle w:val="a4"/>
              <w:shd w:val="clear" w:color="auto" w:fill="FFFFFF"/>
              <w:spacing w:before="0" w:beforeAutospacing="0" w:line="360" w:lineRule="auto"/>
              <w:ind w:left="34" w:firstLine="142"/>
              <w:rPr>
                <w:color w:val="333333"/>
              </w:rPr>
            </w:pPr>
            <w:r w:rsidRPr="00EF5A62">
              <w:rPr>
                <w:color w:val="333333"/>
              </w:rPr>
              <w:t xml:space="preserve">Свою цель канал </w:t>
            </w:r>
            <w:proofErr w:type="spellStart"/>
            <w:r w:rsidRPr="00EF5A62">
              <w:rPr>
                <w:color w:val="333333"/>
              </w:rPr>
              <w:t>Копань</w:t>
            </w:r>
            <w:proofErr w:type="spellEnd"/>
            <w:r w:rsidRPr="00EF5A62">
              <w:rPr>
                <w:color w:val="333333"/>
              </w:rPr>
              <w:t xml:space="preserve"> не выполнил, однако в наши  дни он стал популярной туристической достопримечательностью. Сюда ездят как многочисленные самостоятельные туристы, так </w:t>
            </w:r>
            <w:r w:rsidR="009B4C86" w:rsidRPr="00EF5A62">
              <w:rPr>
                <w:color w:val="333333"/>
              </w:rPr>
              <w:t>и организуют коммерческие туры.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Участники слушают и анализируют информацию 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познакомятся с историческими решениями  получения воды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для нужд предприятий, ожидают проявление конденсации</w:t>
            </w:r>
          </w:p>
          <w:p w:rsidR="00247333" w:rsidRPr="00EF5A62" w:rsidRDefault="00247333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Познавательные и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общеучебные</w:t>
            </w:r>
            <w:proofErr w:type="spellEnd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Определение смысла информации, формирование умения на основе информации делать выводы, знакомство с историческими событиями,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Личностные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оценивать действия  в соответствии с определенной ситуацией 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Представление решения проектной задачи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Представление результата работы группы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Представьте результаты проведенного эксперимента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Учитель корректирует выступление команды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9B4C86">
            <w:pPr>
              <w:spacing w:line="360" w:lineRule="auto"/>
              <w:ind w:left="275" w:firstLine="709"/>
              <w:contextualSpacing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247333" w:rsidRPr="00EF5A62" w:rsidRDefault="00247333" w:rsidP="009B4C86">
            <w:pPr>
              <w:spacing w:line="360" w:lineRule="auto"/>
              <w:ind w:left="175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Демонстрируют результаты опыта, проверяют гипотезу, делают выво</w:t>
            </w:r>
            <w:r w:rsidR="009B4C86" w:rsidRPr="00EF5A6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убеждаются в возможности получения воды из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воздуха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Коммуникативны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е-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 оформлять свои мысли в устной форме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на основе анализа  результатов опыта делать выводы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Личностные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развитие умения публичного выступления</w:t>
            </w: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работе лаборатории 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Анализ работы лаборатории,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Подведение итогов работы лаборатории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pStyle w:val="a4"/>
              <w:numPr>
                <w:ilvl w:val="0"/>
                <w:numId w:val="6"/>
              </w:numPr>
              <w:spacing w:line="360" w:lineRule="auto"/>
              <w:ind w:left="176" w:firstLine="0"/>
              <w:rPr>
                <w:color w:val="000000"/>
              </w:rPr>
            </w:pPr>
            <w:r w:rsidRPr="00EF5A62">
              <w:rPr>
                <w:color w:val="000000"/>
              </w:rPr>
              <w:t xml:space="preserve"> Как вы считаете, может ли промышленность обойтись без воды?</w:t>
            </w:r>
          </w:p>
          <w:p w:rsidR="00247333" w:rsidRPr="00EF5A62" w:rsidRDefault="00247333" w:rsidP="003820FD">
            <w:pPr>
              <w:pStyle w:val="a4"/>
              <w:spacing w:line="360" w:lineRule="auto"/>
              <w:ind w:left="34"/>
              <w:rPr>
                <w:color w:val="000000"/>
              </w:rPr>
            </w:pPr>
            <w:r w:rsidRPr="00EF5A62">
              <w:rPr>
                <w:color w:val="000000"/>
              </w:rPr>
              <w:t>2)Можно  ли использовать в промышленных масштабах производство пресной воды методом конденсации?</w:t>
            </w:r>
          </w:p>
          <w:p w:rsidR="00247333" w:rsidRPr="00EF5A62" w:rsidRDefault="00247333" w:rsidP="003820FD">
            <w:pPr>
              <w:pStyle w:val="a4"/>
              <w:spacing w:line="360" w:lineRule="auto"/>
              <w:ind w:left="34"/>
              <w:rPr>
                <w:color w:val="000000"/>
              </w:rPr>
            </w:pPr>
            <w:r w:rsidRPr="00EF5A62">
              <w:rPr>
                <w:color w:val="000000"/>
              </w:rPr>
              <w:t>3) Какие существуют другие способы получения пресной воды?</w:t>
            </w:r>
          </w:p>
          <w:p w:rsidR="00247333" w:rsidRPr="00EF5A62" w:rsidRDefault="00247333" w:rsidP="003820FD">
            <w:pPr>
              <w:pStyle w:val="a4"/>
              <w:spacing w:line="360" w:lineRule="auto"/>
              <w:ind w:left="-567"/>
              <w:rPr>
                <w:color w:val="000000"/>
              </w:rPr>
            </w:pPr>
          </w:p>
          <w:p w:rsidR="00247333" w:rsidRPr="00EF5A62" w:rsidRDefault="00247333" w:rsidP="003820FD">
            <w:pPr>
              <w:pStyle w:val="a4"/>
              <w:spacing w:line="360" w:lineRule="auto"/>
              <w:ind w:left="-567"/>
              <w:rPr>
                <w:color w:val="000000"/>
              </w:rPr>
            </w:pPr>
            <w:r w:rsidRPr="00EF5A62">
              <w:rPr>
                <w:color w:val="000000"/>
              </w:rPr>
              <w:t>2)</w:t>
            </w:r>
          </w:p>
          <w:p w:rsidR="00247333" w:rsidRPr="00EF5A62" w:rsidRDefault="00247333" w:rsidP="003820FD">
            <w:pPr>
              <w:pStyle w:val="a4"/>
              <w:spacing w:line="360" w:lineRule="auto"/>
              <w:ind w:left="-567"/>
              <w:rPr>
                <w:color w:val="000000"/>
              </w:rPr>
            </w:pPr>
            <w:r w:rsidRPr="00EF5A62">
              <w:rPr>
                <w:color w:val="000000"/>
              </w:rPr>
              <w:t>«</w:t>
            </w:r>
          </w:p>
          <w:p w:rsidR="00247333" w:rsidRPr="00EF5A62" w:rsidRDefault="00D325C2" w:rsidP="00D325C2">
            <w:pPr>
              <w:pStyle w:val="a4"/>
              <w:spacing w:line="360" w:lineRule="auto"/>
              <w:ind w:left="-567"/>
              <w:rPr>
                <w:color w:val="000000"/>
              </w:rPr>
            </w:pPr>
            <w:r w:rsidRPr="00EF5A62">
              <w:rPr>
                <w:color w:val="000000"/>
              </w:rPr>
              <w:t>«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Высказывания участников команды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Делают выводы о роли воды в жизни человечества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теме</w:t>
            </w:r>
            <w:proofErr w:type="gramEnd"/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проявление инициативы, самостоятельности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слушать и понимать других, оформлять свои мысли в устной форме </w:t>
            </w:r>
          </w:p>
        </w:tc>
      </w:tr>
      <w:tr w:rsidR="00247333" w:rsidRPr="00EF5A62" w:rsidTr="009B4C86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</w:tc>
        <w:tc>
          <w:tcPr>
            <w:tcW w:w="60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Оцените свою работу на лаборатории средством</w:t>
            </w:r>
          </w:p>
          <w:p w:rsidR="00247333" w:rsidRPr="00EF5A62" w:rsidRDefault="00247333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электронной  рефлексии: нажмите кнопку, которая отражает ваше внутреннее состояние при работе и результату  лаборатории</w:t>
            </w:r>
          </w:p>
        </w:tc>
        <w:tc>
          <w:tcPr>
            <w:tcW w:w="20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Нажимают кнопку при выходе из лаборатории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Общий результат эмоционального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уроку</w:t>
            </w:r>
            <w:proofErr w:type="gramEnd"/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  <w:p w:rsidR="00247333" w:rsidRPr="00EF5A62" w:rsidRDefault="00247333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рефлексии, умения определять успешность выполнения задания и</w:t>
            </w:r>
            <w:r w:rsidR="0090435B"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своей роли в группе</w:t>
            </w:r>
          </w:p>
        </w:tc>
      </w:tr>
    </w:tbl>
    <w:p w:rsidR="00247333" w:rsidRPr="00EF5A62" w:rsidRDefault="00247333" w:rsidP="003820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247333" w:rsidRPr="00EF5A62" w:rsidRDefault="00247333" w:rsidP="003820FD">
      <w:pPr>
        <w:spacing w:line="360" w:lineRule="auto"/>
        <w:ind w:left="-567" w:firstLine="709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3C1A55" w:rsidRPr="00EF5A62" w:rsidRDefault="003C1A55" w:rsidP="003820F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Ход работы лаборатории №3 «Капиллярные свойства воды»</w:t>
      </w:r>
    </w:p>
    <w:tbl>
      <w:tblPr>
        <w:tblStyle w:val="a7"/>
        <w:tblW w:w="148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4"/>
        <w:gridCol w:w="709"/>
        <w:gridCol w:w="2268"/>
        <w:gridCol w:w="3118"/>
        <w:gridCol w:w="1985"/>
        <w:gridCol w:w="2551"/>
        <w:gridCol w:w="2803"/>
      </w:tblGrid>
      <w:tr w:rsidR="003C1A55" w:rsidRPr="00EF5A62" w:rsidTr="00A52DD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510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25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</w:tr>
      <w:tr w:rsidR="003C1A55" w:rsidRPr="00EF5A62" w:rsidTr="00A52DD0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25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Готовит оборудование, наливает в один из стаканов воду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учебного труда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 одноклассниками</w:t>
            </w: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субъектному опыту учащихся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lastRenderedPageBreak/>
              <w:t>Задает вопрос «Может ли вода двигаться вверх?»</w:t>
            </w:r>
          </w:p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что вода под действием силы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тяжести всегда движется вниз, приводят примеры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</w:tr>
      <w:tr w:rsidR="003C1A55" w:rsidRPr="00EF5A62" w:rsidTr="00A52DD0">
        <w:tc>
          <w:tcPr>
            <w:tcW w:w="13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Исследование свойств воды</w:t>
            </w:r>
          </w:p>
        </w:tc>
        <w:tc>
          <w:tcPr>
            <w:tcW w:w="7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14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Постановка цели к уроку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Для ответа на этот вопрос предлагаем провести опыт №2</w:t>
            </w:r>
          </w:p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Проводится инструктаж к  опыту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Скручивают трубочку из салфетки, опускают концы трубочки в пустой стакан и стакан с водой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Вода начинает капать в пустой стакан</w:t>
            </w:r>
          </w:p>
        </w:tc>
        <w:tc>
          <w:tcPr>
            <w:tcW w:w="28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Личностные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пределение внутренней позиции учащихся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– целеполагание </w:t>
            </w:r>
          </w:p>
        </w:tc>
      </w:tr>
      <w:tr w:rsidR="003C1A55" w:rsidRPr="00EF5A62" w:rsidTr="00A52DD0">
        <w:tc>
          <w:tcPr>
            <w:tcW w:w="13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Пока вода </w:t>
            </w:r>
            <w:proofErr w:type="gramStart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перемещается из стакана в стакан проведем</w:t>
            </w:r>
            <w:proofErr w:type="gramEnd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опыт №1. 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чистой салфетке нарисуйте цветные точки фломастерами и капните </w:t>
            </w:r>
            <w:proofErr w:type="gramStart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них воду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sz w:val="24"/>
                <w:szCs w:val="24"/>
              </w:rPr>
              <w:t>Обращает внимание на форму расплывающихся пятен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Выполняют опыт,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наблюдают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как расплываются пятна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Пятна расходятся по волокнам салфетки</w:t>
            </w:r>
          </w:p>
        </w:tc>
        <w:tc>
          <w:tcPr>
            <w:tcW w:w="28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нового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знания в систему с ранее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Изучить теоретические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основы наблюдаемых явлений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Предлагают познакомиться с теоретическим </w:t>
            </w: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материалом, основываясь на наблюдениях и те</w:t>
            </w:r>
            <w:proofErr w:type="gramStart"/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кст сф</w:t>
            </w:r>
            <w:proofErr w:type="gramEnd"/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ормулировать выводы по опытам</w:t>
            </w:r>
          </w:p>
          <w:p w:rsidR="003C1A55" w:rsidRPr="00EF5A62" w:rsidRDefault="003C1A55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1875D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Читают текст, наблюдают за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пятнами и наполняющимся стаканом, пишут выводы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Первичное закрепление знаний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Обобщение по теме лаборатории Закрепление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… 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Вернемся к вопросу «Может ли вода течь вверх?»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Может, если находится в сосуде с очень маленьким диаметром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EA153C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Итоги подведены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теме</w:t>
            </w:r>
            <w:proofErr w:type="gramEnd"/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Регулятивные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рефлексии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взаимопомощь</w:t>
            </w: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Самоконтроль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Самоконтроль знаний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Оцените свою работу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Выполнена самооценка знаний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</w:p>
        </w:tc>
      </w:tr>
      <w:tr w:rsidR="003C1A55" w:rsidRPr="00EF5A62" w:rsidTr="00A52DD0">
        <w:tc>
          <w:tcPr>
            <w:tcW w:w="13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Подведение итогов урока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EF5A62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Оцените свою работу на лаборатории</w:t>
            </w:r>
          </w:p>
          <w:tbl>
            <w:tblPr>
              <w:tblStyle w:val="a7"/>
              <w:tblW w:w="0" w:type="auto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414"/>
              <w:gridCol w:w="414"/>
              <w:gridCol w:w="414"/>
              <w:gridCol w:w="414"/>
              <w:gridCol w:w="414"/>
              <w:gridCol w:w="414"/>
              <w:gridCol w:w="414"/>
              <w:gridCol w:w="415"/>
            </w:tblGrid>
            <w:tr w:rsidR="003C1A55" w:rsidRPr="00EF5A62" w:rsidTr="00921535"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A55" w:rsidRPr="00EF5A62" w:rsidTr="00921535"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A55" w:rsidRPr="00EF5A62" w:rsidTr="00921535"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C1A55" w:rsidRPr="00EF5A62" w:rsidTr="00921535"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14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F5A6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15" w:type="dxa"/>
                </w:tcPr>
                <w:p w:rsidR="003C1A55" w:rsidRPr="00EF5A62" w:rsidRDefault="003C1A55" w:rsidP="003820FD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3C1A55" w:rsidRPr="00EF5A62" w:rsidRDefault="003C1A55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Обобщены знания по теме</w:t>
            </w:r>
          </w:p>
        </w:tc>
        <w:tc>
          <w:tcPr>
            <w:tcW w:w="28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уроку</w:t>
            </w:r>
            <w:proofErr w:type="gramEnd"/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проявление инициативы</w:t>
            </w: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Коммуникативные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взаимопомощь</w:t>
            </w:r>
          </w:p>
          <w:p w:rsidR="003C1A55" w:rsidRPr="00EF5A62" w:rsidRDefault="003C1A55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392F33" w:rsidRPr="00EF5A62" w:rsidRDefault="00392F33" w:rsidP="00502B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567E" w:rsidRPr="00EF5A62" w:rsidRDefault="00A70784" w:rsidP="00502B9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5A62">
        <w:rPr>
          <w:rFonts w:ascii="Times New Roman" w:hAnsi="Times New Roman" w:cs="Times New Roman"/>
          <w:b/>
          <w:sz w:val="24"/>
          <w:szCs w:val="24"/>
        </w:rPr>
        <w:t>Ход работы лаборатории №4 «</w:t>
      </w:r>
      <w:r w:rsidR="009325F6" w:rsidRPr="00EF5A62">
        <w:rPr>
          <w:rFonts w:ascii="Times New Roman" w:hAnsi="Times New Roman" w:cs="Times New Roman"/>
          <w:b/>
          <w:sz w:val="24"/>
          <w:szCs w:val="24"/>
        </w:rPr>
        <w:t>Пресная вода и общество</w:t>
      </w:r>
      <w:r w:rsidRPr="00EF5A62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7"/>
        <w:tblW w:w="1482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385"/>
        <w:gridCol w:w="710"/>
        <w:gridCol w:w="2268"/>
        <w:gridCol w:w="3544"/>
        <w:gridCol w:w="2694"/>
        <w:gridCol w:w="1984"/>
        <w:gridCol w:w="2235"/>
      </w:tblGrid>
      <w:tr w:rsidR="0035567E" w:rsidRPr="00EF5A62" w:rsidTr="0092306B"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Этап</w:t>
            </w:r>
          </w:p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Время, мин</w:t>
            </w:r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Цель этапа</w:t>
            </w:r>
          </w:p>
        </w:tc>
        <w:tc>
          <w:tcPr>
            <w:tcW w:w="623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  <w:proofErr w:type="spellEnd"/>
          </w:p>
        </w:tc>
      </w:tr>
      <w:tr w:rsidR="0035567E" w:rsidRPr="00EF5A62" w:rsidTr="0092306B"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учащихся</w:t>
            </w:r>
          </w:p>
        </w:tc>
        <w:tc>
          <w:tcPr>
            <w:tcW w:w="198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7E" w:rsidRPr="00EF5A62" w:rsidTr="0092306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Организационно-мотивационный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Подготовка к работе.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Встреча участников команды.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Сегодня мы рады вас приветствовать в социальной лаборатории «Пресная вода и общество».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Занимайте удобные места. Убедительная просьба: закрыть глаза и только слушать композицию, которую мы вам включим. Когда я скажу. Вы откроете глаза.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Участники рассаживаются и закрывают глаза.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Позитивный настрой.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Самоорганизация учебного труда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взаимодействие с одноклассниками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7E" w:rsidRPr="00EF5A62" w:rsidTr="0092306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Актуализация знаний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Эмоциональный настрой.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Обращение к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субъектному опыту учащихся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Звучит песня М. Рябинина, О. </w:t>
            </w:r>
            <w:proofErr w:type="spell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Фельцмана</w:t>
            </w:r>
            <w:proofErr w:type="spell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«После дождя».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Итак, откройте глаза. 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Посмотрите на экран. Расскажите о своих ощущениях.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Как вы считаете, почему так происходит с водой?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песню.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Смотрят презентацию.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Рассказывают о своих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впечатлениях от музыки и того, что увидели на экране.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Выражают своё отношение к тому, что делает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 с водой.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(формирование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позиции к пренебрежительному отношению человека к пресной воде)</w:t>
            </w:r>
          </w:p>
        </w:tc>
      </w:tr>
      <w:tr w:rsidR="0035567E" w:rsidRPr="00EF5A62" w:rsidTr="0092306B">
        <w:tc>
          <w:tcPr>
            <w:tcW w:w="13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нового материала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Решение проблемного вопроса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Постановка цели к уроку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Пресная вода – источник жизни всего живого, сущего на земле. Ни человек, ни животное, ни растительность не может существовать без пресной воды. Однако именно человек становится источником загрязнения воды: промышленные отходы, свалки, выхлопы транспортных средств, химикаты. Человечество испытывает дефицит чистой пресной воды, ведь природа не справляется с очисткой самостоятельно. Представьте, что нам нужно убедить людей помогать воде, очищать, беречь её.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В этом нам помогает </w:t>
            </w: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публицистический стиль. Какой жанр стоит выбрать? Вы, конечно, читали заметки и статьи в газетах, видели листовки на улицах, разглядывали плакаты и афиши. Наверное, создавали стенгазеты. Задача заметки: сообщить информацию о событии, в статье можно рассказать о проблеме. Афиши и плакаты используют картинки и рисунки, короткие надписи для привлечения внимания, поэтому должны быть крупными, броскими. На афишах располагают информацию о предстоящем событии, месте и времени его проведения. Листовка содержит краткую важную информацию и призыв к какому-либо действию.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Слушают информацию.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Знание о жанрах публицистического стиля</w:t>
            </w:r>
          </w:p>
        </w:tc>
        <w:tc>
          <w:tcPr>
            <w:tcW w:w="223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Личностные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–о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пределение внутренней позиции учащихся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Регулятивные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целеполагание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анализа  фотоматериала делать выводы</w:t>
            </w:r>
          </w:p>
        </w:tc>
      </w:tr>
      <w:tr w:rsidR="0035567E" w:rsidRPr="00EF5A62" w:rsidTr="0092306B"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Первичное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новых знаний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 xml:space="preserve">Выберите наиболее </w:t>
            </w: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lastRenderedPageBreak/>
              <w:t>подходящий жанр для воздействия на жителей нашего города.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Отвечают на вопрос,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обсуждают варианты. Выбирают жанр «листовка».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Первичное </w:t>
            </w:r>
          </w:p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о способах убеждения, воздействия на человека.</w:t>
            </w:r>
          </w:p>
        </w:tc>
        <w:tc>
          <w:tcPr>
            <w:tcW w:w="223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7E" w:rsidRPr="00EF5A62" w:rsidTr="0092306B">
        <w:tc>
          <w:tcPr>
            <w:tcW w:w="13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567E" w:rsidRPr="00EF5A62" w:rsidTr="0092306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Включение нового знания в систему с ранее </w:t>
            </w: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изученным</w:t>
            </w:r>
            <w:proofErr w:type="gramEnd"/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Рассмотреть связь темы занятия с активной общественной деятельностью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EF5A62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Ваша общественная организация занимается сохранением пресной воды. Вы собрали информацию о загрязнении водоёмов. Необходимо создать листовку, в которой обращаетесь к жителям нашего города,  с призывом изменить отношение к воде,  с просьбой беречь и сохранять пресную воду чистой. Вам предоставлен трафарет листовки. Используя его, создайте листовку.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pStyle w:val="a5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 </w:t>
            </w:r>
          </w:p>
        </w:tc>
      </w:tr>
      <w:tr w:rsidR="0035567E" w:rsidRPr="00EF5A62" w:rsidTr="0092306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Обобщение по теме лаборатории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Анализ работы с листовкой.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итогов работы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лаборатории.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Оцените свою листовку, убедительно ли написали эту работу?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структуре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листовки?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Высказываются участники команды. Оценивают.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Выполнена самооценка знаний, объективность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оценки.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теме</w:t>
            </w:r>
            <w:proofErr w:type="gramEnd"/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Регулятивные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– проведение рефлексии</w:t>
            </w:r>
          </w:p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Коммуникативные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сотрудничество, взаимопомощь</w:t>
            </w:r>
          </w:p>
        </w:tc>
      </w:tr>
      <w:tr w:rsidR="0035567E" w:rsidRPr="00EF5A62" w:rsidTr="0092306B">
        <w:tc>
          <w:tcPr>
            <w:tcW w:w="13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Осмысление полученных результатов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Скажите, что сегодня, в работе, было полезнее всего?</w:t>
            </w:r>
          </w:p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Что вас потрясло?</w:t>
            </w:r>
          </w:p>
          <w:p w:rsidR="0035567E" w:rsidRPr="00EF5A62" w:rsidRDefault="0035567E" w:rsidP="003820FD">
            <w:pPr>
              <w:shd w:val="clear" w:color="auto" w:fill="FFFFFF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Что сумеете использовать?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Реплика</w:t>
            </w:r>
            <w:proofErr w:type="gramEnd"/>
            <w:r w:rsidRPr="00EF5A62">
              <w:rPr>
                <w:rFonts w:ascii="Times New Roman" w:hAnsi="Times New Roman" w:cs="Times New Roman"/>
                <w:sz w:val="24"/>
                <w:szCs w:val="24"/>
              </w:rPr>
              <w:t xml:space="preserve"> одним словом либо развёрнутое высказывание.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Оценка эмоционального состояния.</w:t>
            </w:r>
          </w:p>
        </w:tc>
        <w:tc>
          <w:tcPr>
            <w:tcW w:w="22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567E" w:rsidRPr="00EF5A62" w:rsidRDefault="0035567E" w:rsidP="003820F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EF5A6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Личностные </w:t>
            </w:r>
            <w:r w:rsidRPr="00EF5A62">
              <w:rPr>
                <w:rFonts w:ascii="Times New Roman" w:hAnsi="Times New Roman" w:cs="Times New Roman"/>
                <w:sz w:val="24"/>
                <w:szCs w:val="24"/>
              </w:rPr>
              <w:t>– выражение собственного мнения по уроку</w:t>
            </w:r>
            <w:proofErr w:type="gramEnd"/>
          </w:p>
        </w:tc>
      </w:tr>
    </w:tbl>
    <w:p w:rsidR="00F406BF" w:rsidRPr="00EF5A62" w:rsidRDefault="00F406BF" w:rsidP="003820F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6A1BD4" w:rsidRPr="00EF5A62" w:rsidRDefault="006A1BD4">
      <w:pPr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br w:type="page"/>
      </w:r>
    </w:p>
    <w:p w:rsidR="00D00E66" w:rsidRPr="00EF5A62" w:rsidRDefault="006B65FD" w:rsidP="003820FD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lastRenderedPageBreak/>
        <w:t>Источники для подготовки лаборатории</w:t>
      </w:r>
      <w:r w:rsidR="00D00E66" w:rsidRPr="00EF5A6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E6779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E6779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https://fioco.ru</w:t>
        </w:r>
      </w:hyperlink>
      <w:r w:rsidR="00D01BEA" w:rsidRPr="00EF5A6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BEA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9" w:history="1">
        <w:r w:rsidR="00D01BEA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https://yandex.ru/search/?text</w:t>
        </w:r>
      </w:hyperlink>
    </w:p>
    <w:p w:rsidR="00247333" w:rsidRPr="00EF5A62" w:rsidRDefault="003C31E7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https://yandex.ru/images/search?from=tabbar&amp;text</w:t>
        </w:r>
      </w:hyperlink>
    </w:p>
    <w:p w:rsidR="003C31E7" w:rsidRPr="00EF5A62" w:rsidRDefault="003C31E7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5A62">
        <w:rPr>
          <w:rFonts w:ascii="Times New Roman" w:hAnsi="Times New Roman" w:cs="Times New Roman"/>
          <w:sz w:val="24"/>
          <w:szCs w:val="24"/>
        </w:rPr>
        <w:t xml:space="preserve">  </w:t>
      </w:r>
      <w:hyperlink r:id="rId11" w:history="1">
        <w:r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https://yandex.ru/search?text\</w:t>
        </w:r>
      </w:hyperlink>
    </w:p>
    <w:p w:rsidR="00247333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2" w:history="1">
        <w:r w:rsidR="00247333" w:rsidRPr="00EF5A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https://studfile.net/preview/6062313/page:11/</w:t>
        </w:r>
      </w:hyperlink>
    </w:p>
    <w:p w:rsidR="00247333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3" w:history="1">
        <w:r w:rsidR="00247333" w:rsidRPr="00EF5A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https://obrazovanie-gid.ru/</w:t>
        </w:r>
      </w:hyperlink>
    </w:p>
    <w:p w:rsidR="00A70784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4" w:history="1">
        <w:r w:rsidR="00247333" w:rsidRPr="00EF5A62">
          <w:rPr>
            <w:rFonts w:ascii="Times New Roman" w:eastAsiaTheme="minorHAnsi" w:hAnsi="Times New Roman" w:cs="Times New Roman"/>
            <w:color w:val="0000FF" w:themeColor="hyperlink"/>
            <w:sz w:val="24"/>
            <w:szCs w:val="24"/>
            <w:u w:val="single"/>
            <w:lang w:eastAsia="en-US"/>
          </w:rPr>
          <w:t>https://uraloved.ru/kanal-kopan</w:t>
        </w:r>
      </w:hyperlink>
    </w:p>
    <w:p w:rsidR="00A70784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Style w:val="a3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hyperlink r:id="rId15" w:history="1"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https://dic.academic.ru/dic.nsf/ruwiki/291616</w:t>
        </w:r>
      </w:hyperlink>
    </w:p>
    <w:p w:rsidR="00A70784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16" w:history="1"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https://www.nkj.ru/archive/articles/26317/</w:t>
        </w:r>
      </w:hyperlink>
    </w:p>
    <w:p w:rsidR="00A70784" w:rsidRPr="00EF5A62" w:rsidRDefault="0038356F" w:rsidP="003820FD">
      <w:pPr>
        <w:pStyle w:val="a5"/>
        <w:numPr>
          <w:ilvl w:val="0"/>
          <w:numId w:val="7"/>
        </w:numPr>
        <w:spacing w:line="360" w:lineRule="auto"/>
        <w:rPr>
          <w:rStyle w:val="a3"/>
          <w:rFonts w:ascii="Times New Roman" w:eastAsiaTheme="minorHAnsi" w:hAnsi="Times New Roman" w:cs="Times New Roman"/>
          <w:color w:val="auto"/>
          <w:sz w:val="24"/>
          <w:szCs w:val="24"/>
          <w:u w:val="none"/>
          <w:lang w:eastAsia="en-US"/>
        </w:rPr>
      </w:pPr>
      <w:hyperlink r:id="rId17" w:history="1"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</w:t>
        </w:r>
        <w:proofErr w:type="spellEnd"/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wall</w:t>
        </w:r>
        <w:r w:rsidR="00A70784" w:rsidRPr="00EF5A62">
          <w:rPr>
            <w:rStyle w:val="a3"/>
            <w:rFonts w:ascii="Times New Roman" w:hAnsi="Times New Roman" w:cs="Times New Roman"/>
            <w:sz w:val="24"/>
            <w:szCs w:val="24"/>
          </w:rPr>
          <w:t>-104002661_256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video</w:t>
        </w:r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preview</w:t>
        </w:r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/13541135511319986312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https://box.hitplayer.ru/?s=журчание%20воды</w:t>
        </w:r>
      </w:hyperlink>
      <w:r w:rsidR="0035567E" w:rsidRPr="00EF5A62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— </w:t>
      </w:r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https://vsegda-pomnim.com/uploads/posts/2022-04/1649127271_34-vsegda-pomnim-com-p-zagryaznenie-vodi-v-prirode-foto-38.jpg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https://vsegda-pomnim.com/uploads/posts/2022-03/1648665558_19-vsegda-pomnim-com-p-zagryaznenie-rek-foto-20.jpg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https://vsegda-pomnim.com/uploads/posts/2022-04/1651008547_17-vsegda-pomnim-com-p-razliv-nefti-v-more-foto-18.jpg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https://ug.ru/wp-content/uploads/2021/10/ekologiya.jpg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4" w:history="1">
        <w:r w:rsidR="0035567E" w:rsidRPr="00EF5A62">
          <w:rPr>
            <w:rStyle w:val="a3"/>
            <w:rFonts w:ascii="Times New Roman" w:hAnsi="Times New Roman" w:cs="Times New Roman"/>
            <w:sz w:val="24"/>
            <w:szCs w:val="24"/>
          </w:rPr>
          <w:t>https://pushinka.top/uploads/posts/2023-08/1692743271_pushinka-top-p-zhivotnie-v-musore-kartinki-pinterest-40.jpg</w:t>
        </w:r>
      </w:hyperlink>
    </w:p>
    <w:p w:rsidR="0035567E" w:rsidRPr="00EF5A62" w:rsidRDefault="0038356F" w:rsidP="003820FD">
      <w:pPr>
        <w:pStyle w:val="a6"/>
        <w:numPr>
          <w:ilvl w:val="0"/>
          <w:numId w:val="7"/>
        </w:numPr>
        <w:spacing w:line="36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hyperlink r:id="rId25" w:history="1">
        <w:r w:rsidR="0035567E" w:rsidRPr="00EF5A62">
          <w:rPr>
            <w:rStyle w:val="a3"/>
            <w:rFonts w:ascii="Times New Roman" w:eastAsiaTheme="minorHAnsi" w:hAnsi="Times New Roman" w:cs="Times New Roman"/>
            <w:sz w:val="24"/>
            <w:szCs w:val="24"/>
            <w:lang w:eastAsia="en-US"/>
          </w:rPr>
          <w:t>https://foiz.pro/files/blog/big/252526.jpg</w:t>
        </w:r>
      </w:hyperlink>
    </w:p>
    <w:sectPr w:rsidR="0035567E" w:rsidRPr="00EF5A62" w:rsidSect="009F676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6F" w:rsidRDefault="0038356F" w:rsidP="006A1BD4">
      <w:pPr>
        <w:spacing w:after="0" w:line="240" w:lineRule="auto"/>
      </w:pPr>
      <w:r>
        <w:separator/>
      </w:r>
    </w:p>
  </w:endnote>
  <w:endnote w:type="continuationSeparator" w:id="0">
    <w:p w:rsidR="0038356F" w:rsidRDefault="0038356F" w:rsidP="006A1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6F" w:rsidRDefault="0038356F" w:rsidP="006A1BD4">
      <w:pPr>
        <w:spacing w:after="0" w:line="240" w:lineRule="auto"/>
      </w:pPr>
      <w:r>
        <w:separator/>
      </w:r>
    </w:p>
  </w:footnote>
  <w:footnote w:type="continuationSeparator" w:id="0">
    <w:p w:rsidR="0038356F" w:rsidRDefault="0038356F" w:rsidP="006A1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512D"/>
    <w:multiLevelType w:val="hybridMultilevel"/>
    <w:tmpl w:val="671631C4"/>
    <w:lvl w:ilvl="0" w:tplc="25BCF5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1111D"/>
    <w:multiLevelType w:val="hybridMultilevel"/>
    <w:tmpl w:val="5FD26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572F24"/>
    <w:multiLevelType w:val="hybridMultilevel"/>
    <w:tmpl w:val="775446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C5319"/>
    <w:multiLevelType w:val="hybridMultilevel"/>
    <w:tmpl w:val="6F50B1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9B2F55"/>
    <w:multiLevelType w:val="hybridMultilevel"/>
    <w:tmpl w:val="F3466E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5026"/>
    <w:multiLevelType w:val="hybridMultilevel"/>
    <w:tmpl w:val="002CE1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D07A98"/>
    <w:multiLevelType w:val="hybridMultilevel"/>
    <w:tmpl w:val="9CB43194"/>
    <w:lvl w:ilvl="0" w:tplc="541E8A9A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35E2618D"/>
    <w:multiLevelType w:val="hybridMultilevel"/>
    <w:tmpl w:val="77EC2CB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20279A6"/>
    <w:multiLevelType w:val="hybridMultilevel"/>
    <w:tmpl w:val="4B2C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40047A"/>
    <w:multiLevelType w:val="hybridMultilevel"/>
    <w:tmpl w:val="6D386BD4"/>
    <w:lvl w:ilvl="0" w:tplc="0F0EF92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8611A0"/>
    <w:multiLevelType w:val="hybridMultilevel"/>
    <w:tmpl w:val="98A69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4D1D98"/>
    <w:multiLevelType w:val="hybridMultilevel"/>
    <w:tmpl w:val="2C74D4F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>
    <w:nsid w:val="62924767"/>
    <w:multiLevelType w:val="hybridMultilevel"/>
    <w:tmpl w:val="EBB4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4C7B21"/>
    <w:multiLevelType w:val="hybridMultilevel"/>
    <w:tmpl w:val="EBB4D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E134A4"/>
    <w:multiLevelType w:val="hybridMultilevel"/>
    <w:tmpl w:val="50229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2"/>
  </w:num>
  <w:num w:numId="6">
    <w:abstractNumId w:val="6"/>
  </w:num>
  <w:num w:numId="7">
    <w:abstractNumId w:val="13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5C8"/>
    <w:rsid w:val="00001EA3"/>
    <w:rsid w:val="00040560"/>
    <w:rsid w:val="000A2C75"/>
    <w:rsid w:val="000A38F0"/>
    <w:rsid w:val="000F575F"/>
    <w:rsid w:val="00126061"/>
    <w:rsid w:val="00134C4D"/>
    <w:rsid w:val="00153548"/>
    <w:rsid w:val="001714B4"/>
    <w:rsid w:val="001714EB"/>
    <w:rsid w:val="00193C89"/>
    <w:rsid w:val="001E6C23"/>
    <w:rsid w:val="001E7082"/>
    <w:rsid w:val="00227EDF"/>
    <w:rsid w:val="00247333"/>
    <w:rsid w:val="00283B57"/>
    <w:rsid w:val="002B473E"/>
    <w:rsid w:val="002D0CFA"/>
    <w:rsid w:val="0034673A"/>
    <w:rsid w:val="0035567E"/>
    <w:rsid w:val="0037643F"/>
    <w:rsid w:val="003820FD"/>
    <w:rsid w:val="0038356F"/>
    <w:rsid w:val="00392F33"/>
    <w:rsid w:val="003B2DA0"/>
    <w:rsid w:val="003C1A55"/>
    <w:rsid w:val="003C31E7"/>
    <w:rsid w:val="00461733"/>
    <w:rsid w:val="004F40F3"/>
    <w:rsid w:val="00502B95"/>
    <w:rsid w:val="00542134"/>
    <w:rsid w:val="00554D1B"/>
    <w:rsid w:val="0056021B"/>
    <w:rsid w:val="005742B0"/>
    <w:rsid w:val="005E2376"/>
    <w:rsid w:val="005E74AC"/>
    <w:rsid w:val="006355DA"/>
    <w:rsid w:val="00635C0A"/>
    <w:rsid w:val="0064717F"/>
    <w:rsid w:val="006575C0"/>
    <w:rsid w:val="006A1BD4"/>
    <w:rsid w:val="006B65FD"/>
    <w:rsid w:val="00710EBF"/>
    <w:rsid w:val="00735AF0"/>
    <w:rsid w:val="007808A3"/>
    <w:rsid w:val="00783E0D"/>
    <w:rsid w:val="007903F3"/>
    <w:rsid w:val="007B40F3"/>
    <w:rsid w:val="007D2D6C"/>
    <w:rsid w:val="007E12F7"/>
    <w:rsid w:val="007E4C35"/>
    <w:rsid w:val="007F6077"/>
    <w:rsid w:val="00822B69"/>
    <w:rsid w:val="00826A60"/>
    <w:rsid w:val="00835D10"/>
    <w:rsid w:val="00853A0E"/>
    <w:rsid w:val="00857438"/>
    <w:rsid w:val="008859A5"/>
    <w:rsid w:val="00896768"/>
    <w:rsid w:val="008D734E"/>
    <w:rsid w:val="0090435B"/>
    <w:rsid w:val="00921535"/>
    <w:rsid w:val="00926EAF"/>
    <w:rsid w:val="009325F6"/>
    <w:rsid w:val="009A13B5"/>
    <w:rsid w:val="009B2888"/>
    <w:rsid w:val="009B4C86"/>
    <w:rsid w:val="009B669A"/>
    <w:rsid w:val="009D0A09"/>
    <w:rsid w:val="009E7868"/>
    <w:rsid w:val="009F676E"/>
    <w:rsid w:val="00A07D58"/>
    <w:rsid w:val="00A17897"/>
    <w:rsid w:val="00A40F54"/>
    <w:rsid w:val="00A50362"/>
    <w:rsid w:val="00A52DD0"/>
    <w:rsid w:val="00A538C9"/>
    <w:rsid w:val="00A70784"/>
    <w:rsid w:val="00A8472F"/>
    <w:rsid w:val="00AF6678"/>
    <w:rsid w:val="00B0384A"/>
    <w:rsid w:val="00B27E49"/>
    <w:rsid w:val="00B7376E"/>
    <w:rsid w:val="00B9144B"/>
    <w:rsid w:val="00BC65C8"/>
    <w:rsid w:val="00BE3942"/>
    <w:rsid w:val="00BF76F1"/>
    <w:rsid w:val="00C36DD7"/>
    <w:rsid w:val="00CA7073"/>
    <w:rsid w:val="00CB3CF8"/>
    <w:rsid w:val="00CF54B4"/>
    <w:rsid w:val="00CF7C4E"/>
    <w:rsid w:val="00D0015A"/>
    <w:rsid w:val="00D00E66"/>
    <w:rsid w:val="00D01BEA"/>
    <w:rsid w:val="00D31A5E"/>
    <w:rsid w:val="00D325C2"/>
    <w:rsid w:val="00D71239"/>
    <w:rsid w:val="00DC1E94"/>
    <w:rsid w:val="00E026B0"/>
    <w:rsid w:val="00E364F0"/>
    <w:rsid w:val="00E3694F"/>
    <w:rsid w:val="00E37560"/>
    <w:rsid w:val="00E37EAF"/>
    <w:rsid w:val="00E479F1"/>
    <w:rsid w:val="00E50923"/>
    <w:rsid w:val="00E64251"/>
    <w:rsid w:val="00E66701"/>
    <w:rsid w:val="00EA153C"/>
    <w:rsid w:val="00EA46EE"/>
    <w:rsid w:val="00EE6779"/>
    <w:rsid w:val="00EF5A62"/>
    <w:rsid w:val="00F143CD"/>
    <w:rsid w:val="00F30DF4"/>
    <w:rsid w:val="00F406BF"/>
    <w:rsid w:val="00F41B31"/>
    <w:rsid w:val="00F72CD6"/>
    <w:rsid w:val="00F84BE1"/>
    <w:rsid w:val="00F929A6"/>
    <w:rsid w:val="00FA2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00E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E66"/>
    <w:pPr>
      <w:ind w:left="720"/>
      <w:contextualSpacing/>
    </w:pPr>
  </w:style>
  <w:style w:type="character" w:customStyle="1" w:styleId="c16">
    <w:name w:val="c16"/>
    <w:basedOn w:val="a0"/>
    <w:rsid w:val="00D00E66"/>
  </w:style>
  <w:style w:type="table" w:styleId="a7">
    <w:name w:val="Table Grid"/>
    <w:basedOn w:val="a1"/>
    <w:uiPriority w:val="59"/>
    <w:rsid w:val="00D00E6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E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"/>
    <w:rsid w:val="001E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6C23"/>
  </w:style>
  <w:style w:type="character" w:customStyle="1" w:styleId="c2">
    <w:name w:val="c2"/>
    <w:basedOn w:val="a0"/>
    <w:rsid w:val="001E6C23"/>
  </w:style>
  <w:style w:type="character" w:customStyle="1" w:styleId="c29">
    <w:name w:val="c29"/>
    <w:basedOn w:val="a0"/>
    <w:rsid w:val="001E6C23"/>
  </w:style>
  <w:style w:type="character" w:customStyle="1" w:styleId="c12">
    <w:name w:val="c12"/>
    <w:basedOn w:val="a0"/>
    <w:rsid w:val="001E6C23"/>
  </w:style>
  <w:style w:type="paragraph" w:styleId="aa">
    <w:name w:val="header"/>
    <w:basedOn w:val="a"/>
    <w:link w:val="ab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B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BD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E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0E66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00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D00E6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D00E66"/>
    <w:pPr>
      <w:ind w:left="720"/>
      <w:contextualSpacing/>
    </w:pPr>
  </w:style>
  <w:style w:type="character" w:customStyle="1" w:styleId="c16">
    <w:name w:val="c16"/>
    <w:basedOn w:val="a0"/>
    <w:rsid w:val="00D00E66"/>
  </w:style>
  <w:style w:type="table" w:styleId="a7">
    <w:name w:val="Table Grid"/>
    <w:basedOn w:val="a1"/>
    <w:uiPriority w:val="59"/>
    <w:rsid w:val="00D00E66"/>
    <w:pPr>
      <w:spacing w:after="0" w:line="240" w:lineRule="auto"/>
    </w:pPr>
    <w:rPr>
      <w:rFonts w:eastAsiaTheme="minorEastAsia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0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00E6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33">
    <w:name w:val="c33"/>
    <w:basedOn w:val="a"/>
    <w:rsid w:val="001E6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1E6C23"/>
  </w:style>
  <w:style w:type="character" w:customStyle="1" w:styleId="c2">
    <w:name w:val="c2"/>
    <w:basedOn w:val="a0"/>
    <w:rsid w:val="001E6C23"/>
  </w:style>
  <w:style w:type="character" w:customStyle="1" w:styleId="c29">
    <w:name w:val="c29"/>
    <w:basedOn w:val="a0"/>
    <w:rsid w:val="001E6C23"/>
  </w:style>
  <w:style w:type="character" w:customStyle="1" w:styleId="c12">
    <w:name w:val="c12"/>
    <w:basedOn w:val="a0"/>
    <w:rsid w:val="001E6C23"/>
  </w:style>
  <w:style w:type="paragraph" w:styleId="aa">
    <w:name w:val="header"/>
    <w:basedOn w:val="a"/>
    <w:link w:val="ab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A1BD4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unhideWhenUsed/>
    <w:rsid w:val="006A1B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A1BD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oco.ru" TargetMode="External"/><Relationship Id="rId13" Type="http://schemas.openxmlformats.org/officeDocument/2006/relationships/hyperlink" Target="https://obrazovanie-gid.ru/" TargetMode="External"/><Relationship Id="rId18" Type="http://schemas.openxmlformats.org/officeDocument/2006/relationships/hyperlink" Target="https://yandex.ru/video/preview/13541135511319986312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vsegda-pomnim.com/uploads/posts/2022-03/1648665558_19-vsegda-pomnim-com-p-zagryaznenie-rek-foto-20.jpg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tudfile.net/preview/6062313/page:11/" TargetMode="External"/><Relationship Id="rId17" Type="http://schemas.openxmlformats.org/officeDocument/2006/relationships/hyperlink" Target="https://vk.com/wall-104002661_256" TargetMode="External"/><Relationship Id="rId25" Type="http://schemas.openxmlformats.org/officeDocument/2006/relationships/hyperlink" Target="https://foiz.pro/files/blog/big/252526.jpg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nkj.ru/archive/articles/26317/" TargetMode="External"/><Relationship Id="rId20" Type="http://schemas.openxmlformats.org/officeDocument/2006/relationships/hyperlink" Target="https://vsegda-pomnim.com/uploads/posts/2022-04/1649127271_34-vsegda-pomnim-com-p-zagryaznenie-vodi-v-prirode-foto-38.jpg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yandex.ru/search?text\" TargetMode="External"/><Relationship Id="rId24" Type="http://schemas.openxmlformats.org/officeDocument/2006/relationships/hyperlink" Target="https://pushinka.top/uploads/posts/2023-08/1692743271_pushinka-top-p-zhivotnie-v-musore-kartinki-pinterest-40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ic.academic.ru/dic.nsf/ruwiki/291616" TargetMode="External"/><Relationship Id="rId23" Type="http://schemas.openxmlformats.org/officeDocument/2006/relationships/hyperlink" Target="https://ug.ru/wp-content/uploads/2021/10/ekologiya.jpg" TargetMode="External"/><Relationship Id="rId10" Type="http://schemas.openxmlformats.org/officeDocument/2006/relationships/hyperlink" Target="https://yandex.ru/images/search?from=tabbar&amp;text" TargetMode="External"/><Relationship Id="rId19" Type="http://schemas.openxmlformats.org/officeDocument/2006/relationships/hyperlink" Target="https://box.hitplayer.ru/?s=&#1078;&#1091;&#1088;&#1095;&#1072;&#1085;&#1080;&#1077;%20&#1074;&#1086;&#1076;&#1099;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andex.ru/search/?text" TargetMode="External"/><Relationship Id="rId14" Type="http://schemas.openxmlformats.org/officeDocument/2006/relationships/hyperlink" Target="https://uraloved.ru/kanal-kopan" TargetMode="External"/><Relationship Id="rId22" Type="http://schemas.openxmlformats.org/officeDocument/2006/relationships/hyperlink" Target="https://vsegda-pomnim.com/uploads/posts/2022-04/1651008547_17-vsegda-pomnim-com-p-razliv-nefti-v-more-foto-18.jpg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3848</TotalTime>
  <Pages>25</Pages>
  <Words>4596</Words>
  <Characters>26203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Y</cp:lastModifiedBy>
  <cp:revision>96</cp:revision>
  <dcterms:created xsi:type="dcterms:W3CDTF">2024-01-10T15:05:00Z</dcterms:created>
  <dcterms:modified xsi:type="dcterms:W3CDTF">2024-03-31T11:16:00Z</dcterms:modified>
</cp:coreProperties>
</file>