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957" w:rsidRPr="00347D88" w:rsidRDefault="00DC0957" w:rsidP="0086040F">
      <w:pPr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47D8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Квест - игра "Речевой-экспресс" </w:t>
      </w:r>
    </w:p>
    <w:p w:rsidR="00DC0957" w:rsidRPr="00DC0957" w:rsidRDefault="00DC0957" w:rsidP="008604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C09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Автор: </w:t>
      </w: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Вятчанина Елена Леонидовна</w:t>
      </w:r>
    </w:p>
    <w:p w:rsidR="00347D88" w:rsidRDefault="00DC0957" w:rsidP="008604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C09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Организация: </w:t>
      </w: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МБДОУ № 40 «Снегурочка» </w:t>
      </w:r>
    </w:p>
    <w:p w:rsidR="00DC0957" w:rsidRPr="00DC0957" w:rsidRDefault="00DC0957" w:rsidP="008604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C09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Населенный пункт: г.</w:t>
      </w: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Сургут</w:t>
      </w:r>
    </w:p>
    <w:p w:rsidR="00DC0957" w:rsidRPr="00347D88" w:rsidRDefault="00DC0957" w:rsidP="00347D8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B4CB4"/>
          <w:sz w:val="24"/>
          <w:szCs w:val="24"/>
          <w:lang w:eastAsia="ru-RU"/>
        </w:rPr>
      </w:pPr>
      <w:r w:rsidRPr="00347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Ссылка на </w:t>
      </w:r>
      <w:r w:rsidR="006C5ACE" w:rsidRPr="00347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квест-игру</w:t>
      </w:r>
      <w:r w:rsidRPr="00347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Pr="00347D88">
        <w:rPr>
          <w:rFonts w:ascii="Times New Roman" w:eastAsia="Times New Roman" w:hAnsi="Times New Roman" w:cs="Times New Roman"/>
          <w:color w:val="0B4CB4"/>
          <w:sz w:val="24"/>
          <w:szCs w:val="24"/>
          <w:lang w:eastAsia="ru-RU"/>
        </w:rPr>
        <w:t>https://sites.google.com/view/voice-express/%D0%B3%D0%BB%D0%B0%D0%B2%D0%BD%D0%B0%D1%8F-%D1%81%D1%82%D1%80%D0%B0%D0%BD%D0%B8%D1%86%D0%B0</w:t>
      </w:r>
    </w:p>
    <w:p w:rsidR="00DC0957" w:rsidRPr="00DC0957" w:rsidRDefault="00DC0957" w:rsidP="008604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D8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Рекомендуемый возраст детей:</w:t>
      </w:r>
      <w:r w:rsidR="006C5ACE" w:rsidRPr="00347D8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DC09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5-</w:t>
      </w: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</w:t>
      </w:r>
      <w:r w:rsidRPr="00DC09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лет</w:t>
      </w:r>
    </w:p>
    <w:p w:rsidR="00DC0957" w:rsidRPr="00DC0957" w:rsidRDefault="00DC0957" w:rsidP="008604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D8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Описание: </w:t>
      </w: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Квест - игра "Речевой-экспресс"</w:t>
      </w:r>
      <w:r w:rsidRPr="00DC09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6C5ACE"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разработана в рамках проекта взаимодействия с родителями «Клуб заботливых родителей», а т</w:t>
      </w:r>
      <w:r w:rsidR="00124182"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ак</w:t>
      </w:r>
      <w:r w:rsidR="006C5ACE"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же, для детско-родительского семейного марафона. Квест-игра </w:t>
      </w:r>
      <w:r w:rsidRPr="00DC09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представляет собой </w:t>
      </w: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четыре</w:t>
      </w:r>
      <w:r w:rsidRPr="00DC09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раздела</w:t>
      </w:r>
      <w:r w:rsidRPr="00DC09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«</w:t>
      </w: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артикуляционной моторики</w:t>
      </w:r>
      <w:r w:rsidRPr="00DC09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», «</w:t>
      </w: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речевого дыхания</w:t>
      </w:r>
      <w:r w:rsidRPr="00DC09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», «</w:t>
      </w: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Пальчиковая гимнастика</w:t>
      </w:r>
      <w:r w:rsidRPr="00DC09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», «</w:t>
      </w: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фонематического восприятия»</w:t>
      </w:r>
      <w:r w:rsidRPr="00DC09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Преимущества: </w:t>
      </w:r>
      <w:r w:rsidR="006C5ACE"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подробное и проследование описание этапов по развитию основных направлений для развития</w:t>
      </w:r>
      <w:r w:rsidR="00124182"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произносительной стороны речи, задания подобранны с учётом возрастных особенностей детей, а также, изложены в понятной для родителей форме. </w:t>
      </w:r>
      <w:r w:rsidR="006C5ACE"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</w:p>
    <w:p w:rsidR="006B3F52" w:rsidRPr="00347D88" w:rsidRDefault="006B3F52" w:rsidP="008604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 задания имеют последовательность станции, встречающиеся на пути, речевого экспресса, который помогает детям вместе с родителями добраться до конца пути «правильной речи».</w:t>
      </w:r>
    </w:p>
    <w:p w:rsidR="00DC0957" w:rsidRPr="00DC0957" w:rsidRDefault="006B3F52" w:rsidP="008604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Квест - игра </w:t>
      </w:r>
      <w:r w:rsidR="00DC0957" w:rsidRPr="00DC09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позволяет разнообразить </w:t>
      </w: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домашние </w:t>
      </w:r>
      <w:r w:rsidR="00DC0957" w:rsidRPr="00DC09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занятие, в игровой форме </w:t>
      </w: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развить артикуляционную моторику, речевое дыхание, мелкую моторику, фонематическое восприятие</w:t>
      </w:r>
      <w:r w:rsidR="00DC0957" w:rsidRPr="00DC09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C0957" w:rsidRPr="00DC0957" w:rsidRDefault="00CD302C" w:rsidP="008604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Цель:</w:t>
      </w:r>
      <w:bookmarkStart w:id="0" w:name="_GoBack"/>
      <w:bookmarkEnd w:id="0"/>
      <w:r w:rsidR="006B3F52"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вовлечение родителей в коррекционный процесс</w:t>
      </w:r>
      <w:r w:rsidR="00DC0957" w:rsidRPr="00DC09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C0957" w:rsidRPr="00347D88" w:rsidRDefault="00293E45" w:rsidP="0086040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Игра-квест представлена в виде путешествия по станциям и первая станция «</w:t>
      </w:r>
      <w:r w:rsidR="006B3F52"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Станция развития артикуляционной моторики</w:t>
      </w: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». На странице отображена вся важность выполнения упражнений по развитию артикуляционной моторики для произносительной стороны речи. Так же на странице представлены правила выполнения артикуляционной гимнастики и изображения правильного выполнения упражнений.  </w:t>
      </w:r>
    </w:p>
    <w:p w:rsidR="00293E45" w:rsidRPr="00347D88" w:rsidRDefault="00293E45" w:rsidP="0086040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Правила выполнения артикуляционной гимнастики:</w:t>
      </w:r>
    </w:p>
    <w:p w:rsidR="00293E45" w:rsidRPr="00347D88" w:rsidRDefault="00293E45" w:rsidP="0086040F">
      <w:pPr>
        <w:pStyle w:val="a7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артикуляционная гимнастика СТРОГО перед зеркалом;</w:t>
      </w:r>
    </w:p>
    <w:p w:rsidR="00293E45" w:rsidRPr="00347D88" w:rsidRDefault="00293E45" w:rsidP="0086040F">
      <w:pPr>
        <w:pStyle w:val="a7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достижения эффекта 3-4 раза в день по 5-7 минут.;</w:t>
      </w:r>
    </w:p>
    <w:p w:rsidR="00293E45" w:rsidRPr="00347D88" w:rsidRDefault="00293E45" w:rsidP="0086040F">
      <w:pPr>
        <w:pStyle w:val="a7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упражнения выполняются под счет;</w:t>
      </w:r>
    </w:p>
    <w:p w:rsidR="00293E45" w:rsidRPr="00347D88" w:rsidRDefault="00293E45" w:rsidP="0086040F">
      <w:pPr>
        <w:pStyle w:val="a7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вдохе следить чтобы плечи не подымались: вдох – носом, выдох – ртом.</w:t>
      </w:r>
    </w:p>
    <w:p w:rsidR="00293E45" w:rsidRPr="00347D88" w:rsidRDefault="00293E45" w:rsidP="0086040F">
      <w:pPr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D88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05DD721" wp14:editId="304116AA">
            <wp:extent cx="1748333" cy="1412496"/>
            <wp:effectExtent l="114300" t="114300" r="137795" b="149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5225" cy="14261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3F52" w:rsidRPr="00347D88" w:rsidRDefault="00293E45" w:rsidP="0086040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Вторая станция «</w:t>
      </w:r>
      <w:r w:rsidR="006B3F52"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Станция развития речевого дыхания</w:t>
      </w: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». Развитие речевого дыхание так же является крайне важным для произносительной стороны речи. От силы и продолжительности выдоха зависит как будет ребёнок выговаривать те или иные звуки. </w:t>
      </w:r>
    </w:p>
    <w:p w:rsidR="00293E45" w:rsidRPr="00347D88" w:rsidRDefault="00293E45" w:rsidP="0086040F">
      <w:pPr>
        <w:pStyle w:val="zfr3q"/>
        <w:shd w:val="clear" w:color="auto" w:fill="FFFFFF"/>
        <w:spacing w:before="210" w:beforeAutospacing="0" w:after="0" w:afterAutospacing="0"/>
        <w:jc w:val="both"/>
        <w:textAlignment w:val="top"/>
        <w:rPr>
          <w:color w:val="333333"/>
        </w:rPr>
      </w:pPr>
      <w:r w:rsidRPr="00347D88">
        <w:rPr>
          <w:color w:val="333333"/>
        </w:rPr>
        <w:lastRenderedPageBreak/>
        <w:t>Развитие речевого дыхания у ребенка начинается параллельно с развитием речи. Уже в возрасте 3-6 месяцев начинается подготовка дыхательной системы к реализации голосовых реакций. И завершается формирование речевого дыхания к 10 годам.</w:t>
      </w:r>
    </w:p>
    <w:p w:rsidR="00293E45" w:rsidRPr="00347D88" w:rsidRDefault="00293E45" w:rsidP="0086040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сайте </w:t>
      </w:r>
      <w:r w:rsidR="0086040F"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представлена</w:t>
      </w: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совместная дыхательная игра, которая не только развивает дыхание, но и так же </w:t>
      </w:r>
      <w:r w:rsidR="0086040F"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контролирует</w:t>
      </w: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силу выд</w:t>
      </w:r>
      <w:r w:rsidR="0086040F"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ха, развивает артикуляционную моторику, соревновательный </w:t>
      </w:r>
      <w:r w:rsidR="0086040F"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компонент</w:t>
      </w: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делает это </w:t>
      </w:r>
      <w:r w:rsidR="0086040F"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упражнение</w:t>
      </w: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интересным как для ребёнка, так и для родителя. </w:t>
      </w:r>
    </w:p>
    <w:p w:rsidR="0086040F" w:rsidRPr="00347D88" w:rsidRDefault="0086040F" w:rsidP="0086040F">
      <w:pPr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D88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BFE7DC6" wp14:editId="1BC186E8">
            <wp:extent cx="2997938" cy="1901952"/>
            <wp:effectExtent l="114300" t="114300" r="107315" b="136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8477" cy="19086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040F" w:rsidRPr="00347D88" w:rsidRDefault="0086040F" w:rsidP="0086040F">
      <w:pPr>
        <w:pStyle w:val="zfr3q"/>
        <w:spacing w:before="0" w:beforeAutospacing="0" w:after="0" w:afterAutospacing="0"/>
        <w:jc w:val="both"/>
        <w:rPr>
          <w:color w:val="333333"/>
        </w:rPr>
      </w:pPr>
      <w:r w:rsidRPr="00347D88">
        <w:rPr>
          <w:color w:val="333333"/>
        </w:rPr>
        <w:t>Третья станция «</w:t>
      </w:r>
      <w:r w:rsidR="006B3F52" w:rsidRPr="00347D88">
        <w:rPr>
          <w:color w:val="333333"/>
        </w:rPr>
        <w:t>Станция развития мелкой моторики</w:t>
      </w:r>
      <w:r w:rsidRPr="00347D88">
        <w:rPr>
          <w:color w:val="333333"/>
        </w:rPr>
        <w:t>». В.А. Сухомлинский в своих воспоминаниях писал: </w:t>
      </w:r>
    </w:p>
    <w:p w:rsidR="0086040F" w:rsidRPr="00347D88" w:rsidRDefault="0086040F" w:rsidP="0086040F">
      <w:pPr>
        <w:pStyle w:val="zfr3q"/>
        <w:spacing w:before="0" w:beforeAutospacing="0" w:after="0" w:afterAutospacing="0"/>
        <w:jc w:val="both"/>
        <w:rPr>
          <w:color w:val="333333"/>
        </w:rPr>
      </w:pPr>
      <w:r w:rsidRPr="00347D88">
        <w:rPr>
          <w:color w:val="333333"/>
        </w:rPr>
        <w:t xml:space="preserve">"Ум ребенка находится на кончиках его пальцев. Чем больше мастерства в детской руке, тем ребенок умнее. Именно руки учат ребенка точности, аккуратности, ясности мышления." </w:t>
      </w:r>
    </w:p>
    <w:p w:rsidR="0086040F" w:rsidRPr="00347D88" w:rsidRDefault="0086040F" w:rsidP="0086040F">
      <w:pPr>
        <w:pStyle w:val="zfr3q"/>
        <w:spacing w:before="0" w:beforeAutospacing="0" w:after="0" w:afterAutospacing="0"/>
        <w:jc w:val="both"/>
        <w:rPr>
          <w:color w:val="333333"/>
        </w:rPr>
      </w:pPr>
      <w:r w:rsidRPr="00347D88">
        <w:rPr>
          <w:color w:val="333333"/>
        </w:rPr>
        <w:t>«Рука — это инструмент всех инструментов» -сказал ещё Аристотель. </w:t>
      </w:r>
    </w:p>
    <w:p w:rsidR="0086040F" w:rsidRPr="00347D88" w:rsidRDefault="0086040F" w:rsidP="0086040F">
      <w:pPr>
        <w:pStyle w:val="zfr3q"/>
        <w:spacing w:before="0" w:beforeAutospacing="0" w:after="0" w:afterAutospacing="0"/>
        <w:jc w:val="both"/>
        <w:rPr>
          <w:color w:val="333333"/>
        </w:rPr>
      </w:pPr>
      <w:r w:rsidRPr="00347D88">
        <w:rPr>
          <w:color w:val="333333"/>
        </w:rPr>
        <w:t>«Рука – это своего рода внешний мозг!» - писал Кант. </w:t>
      </w:r>
    </w:p>
    <w:p w:rsidR="006B3F52" w:rsidRPr="00347D88" w:rsidRDefault="0086040F" w:rsidP="0086040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сайте представлены разные виды упражнений для развития мелкой моторики, которые подойдут детям с разными уровнями развития мелкой моторики. От самого простого к более сложным вариантам. </w:t>
      </w:r>
    </w:p>
    <w:p w:rsidR="0086040F" w:rsidRPr="00347D88" w:rsidRDefault="0086040F" w:rsidP="0086040F">
      <w:pPr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D88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2B7F87A" wp14:editId="2174B209">
            <wp:extent cx="3855110" cy="2255785"/>
            <wp:effectExtent l="114300" t="114300" r="126365" b="1447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4309" cy="22611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040F" w:rsidRPr="00347D88" w:rsidRDefault="0086040F" w:rsidP="0086040F">
      <w:pPr>
        <w:pStyle w:val="zfr3q"/>
        <w:spacing w:before="210" w:beforeAutospacing="0" w:after="0" w:afterAutospacing="0"/>
        <w:jc w:val="both"/>
        <w:rPr>
          <w:color w:val="333333"/>
        </w:rPr>
      </w:pPr>
      <w:r w:rsidRPr="00347D88">
        <w:rPr>
          <w:color w:val="333333"/>
        </w:rPr>
        <w:t>И последняя четвёртая станция: «</w:t>
      </w:r>
      <w:r w:rsidR="006B3F52" w:rsidRPr="00347D88">
        <w:rPr>
          <w:color w:val="333333"/>
        </w:rPr>
        <w:t>Станция развития фонематического восприятия</w:t>
      </w:r>
      <w:r w:rsidRPr="00347D88">
        <w:rPr>
          <w:color w:val="333333"/>
        </w:rPr>
        <w:t>». Сформированное фонематическое восприятие является залогом чёткого произнесения звуков, усвоения правильной слоговой структуры слова и основой овладения грамматическим строем языка, а значит успешного освоения учащимся чтения и письма.</w:t>
      </w:r>
    </w:p>
    <w:p w:rsidR="0086040F" w:rsidRPr="00347D88" w:rsidRDefault="0086040F" w:rsidP="0086040F">
      <w:pPr>
        <w:pStyle w:val="zfr3q"/>
        <w:spacing w:before="210" w:beforeAutospacing="0" w:after="0" w:afterAutospacing="0"/>
        <w:jc w:val="both"/>
        <w:rPr>
          <w:color w:val="333333"/>
        </w:rPr>
      </w:pPr>
      <w:r w:rsidRPr="00347D88">
        <w:rPr>
          <w:color w:val="333333"/>
        </w:rPr>
        <w:t>Фонематический слух – это способность выделять звук на фоне звуков; умение различать слова, в которые входят одни и те же фонемы, расположенные в разной последовательности; это умение различать близко звучащие, но разные по значению слова (ком – дом, колено – полено, лиса – коса)</w:t>
      </w:r>
    </w:p>
    <w:p w:rsidR="0086040F" w:rsidRPr="00347D88" w:rsidRDefault="0086040F" w:rsidP="0086040F">
      <w:pPr>
        <w:pStyle w:val="zfr3q"/>
        <w:spacing w:before="210" w:beforeAutospacing="0" w:after="0" w:afterAutospacing="0"/>
        <w:jc w:val="both"/>
        <w:rPr>
          <w:color w:val="333333"/>
        </w:rPr>
      </w:pPr>
      <w:r w:rsidRPr="00347D88">
        <w:rPr>
          <w:color w:val="333333"/>
        </w:rPr>
        <w:t>Фонематическое восприятие – это умение определять количество слогов в слове, линейную последовательность звуков, а также - умение определять позицию звука в слове. (сколько слогов в слове МАК? Сколько в нём звуков? Какой согласный звук стоит в конце слова? Какой гласный в середине слова? – именно фонематическое восприятие помогает ответить на эти вопросы)</w:t>
      </w:r>
    </w:p>
    <w:p w:rsidR="0086040F" w:rsidRPr="00347D88" w:rsidRDefault="0086040F" w:rsidP="0086040F">
      <w:pPr>
        <w:pStyle w:val="zfr3q"/>
        <w:spacing w:before="210" w:beforeAutospacing="0" w:after="0" w:afterAutospacing="0"/>
        <w:jc w:val="both"/>
        <w:rPr>
          <w:color w:val="333333"/>
        </w:rPr>
      </w:pPr>
      <w:r w:rsidRPr="00347D88">
        <w:rPr>
          <w:color w:val="333333"/>
        </w:rPr>
        <w:t xml:space="preserve">Фонематические представления – это умение подбирать слова с   определённым количеством звуков, умение находить картинки с заданным количеством звуков, придумывать слова с заданным количеством звуков и слогов, умение составлять слова из звуков (С, </w:t>
      </w:r>
      <w:proofErr w:type="gramStart"/>
      <w:r w:rsidRPr="00347D88">
        <w:rPr>
          <w:color w:val="333333"/>
        </w:rPr>
        <w:t>О</w:t>
      </w:r>
      <w:proofErr w:type="gramEnd"/>
      <w:r w:rsidRPr="00347D88">
        <w:rPr>
          <w:color w:val="333333"/>
        </w:rPr>
        <w:t>, М)</w:t>
      </w:r>
    </w:p>
    <w:p w:rsidR="006B3F52" w:rsidRPr="00347D88" w:rsidRDefault="0086040F" w:rsidP="0086040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станции представлены шесть этапов развития фонематического восприятия. Руководствуясь чёткому описанию каждого этапа родители совместно с детьми смогут закрепить каждый этап и плавно перейти к следующему.</w:t>
      </w:r>
    </w:p>
    <w:p w:rsidR="00347D88" w:rsidRPr="00347D88" w:rsidRDefault="00347D88" w:rsidP="0086040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последней страницу есть анкета обратной связи родителей, благодаря которой осуществляется обратная связь и корректировки для будущих проектов.</w:t>
      </w:r>
    </w:p>
    <w:p w:rsidR="00347D88" w:rsidRPr="00347D88" w:rsidRDefault="00347D88" w:rsidP="00347D88">
      <w:pPr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D88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EE9377C" wp14:editId="043CE5D9">
            <wp:extent cx="2830982" cy="2321628"/>
            <wp:effectExtent l="133350" t="114300" r="140970" b="1549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4886" cy="2324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040F" w:rsidRDefault="0086040F" w:rsidP="008604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D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-457352</wp:posOffset>
            </wp:positionH>
            <wp:positionV relativeFrom="paragraph">
              <wp:posOffset>283540</wp:posOffset>
            </wp:positionV>
            <wp:extent cx="2369820" cy="1537335"/>
            <wp:effectExtent l="114300" t="114300" r="144780" b="13906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537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C0957" w:rsidRPr="00347D8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Скриншоты</w:t>
      </w:r>
      <w:r w:rsidR="00DC0957" w:rsidRPr="00DC09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  <w:r w:rsidRPr="00347D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347D88" w:rsidRDefault="00347D88" w:rsidP="008604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D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4436313</wp:posOffset>
            </wp:positionH>
            <wp:positionV relativeFrom="paragraph">
              <wp:posOffset>36221</wp:posOffset>
            </wp:positionV>
            <wp:extent cx="2234565" cy="1547495"/>
            <wp:effectExtent l="114300" t="114300" r="108585" b="1479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1547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47D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2094637</wp:posOffset>
            </wp:positionH>
            <wp:positionV relativeFrom="paragraph">
              <wp:posOffset>22555</wp:posOffset>
            </wp:positionV>
            <wp:extent cx="2150110" cy="1546225"/>
            <wp:effectExtent l="114300" t="114300" r="116840" b="1492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1546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47D88" w:rsidRDefault="00347D88" w:rsidP="008604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47D88" w:rsidRDefault="00347D88" w:rsidP="008604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47D88" w:rsidRDefault="00347D88" w:rsidP="008604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47D88" w:rsidRDefault="00347D88" w:rsidP="008604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47D88" w:rsidRDefault="00347D88" w:rsidP="008604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47D88" w:rsidRDefault="00347D88" w:rsidP="008604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47D88" w:rsidRDefault="00347D88" w:rsidP="008604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47D88" w:rsidRDefault="00347D88" w:rsidP="008604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47D88" w:rsidRDefault="00347D88" w:rsidP="008604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47D88" w:rsidRDefault="00347D88" w:rsidP="008604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47D88" w:rsidRDefault="00347D88" w:rsidP="008604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47D88" w:rsidRPr="00DC0957" w:rsidRDefault="00347D88" w:rsidP="0086040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7D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3165144</wp:posOffset>
            </wp:positionH>
            <wp:positionV relativeFrom="paragraph">
              <wp:posOffset>-92202</wp:posOffset>
            </wp:positionV>
            <wp:extent cx="2907495" cy="1689811"/>
            <wp:effectExtent l="0" t="0" r="7620" b="571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495" cy="1689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7D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-69164</wp:posOffset>
            </wp:positionV>
            <wp:extent cx="2739340" cy="1609200"/>
            <wp:effectExtent l="114300" t="114300" r="99695" b="1435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40" cy="160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040F" w:rsidRPr="00347D88" w:rsidRDefault="00347D88" w:rsidP="0086040F">
      <w:pPr>
        <w:jc w:val="both"/>
        <w:rPr>
          <w:rFonts w:ascii="Times New Roman" w:hAnsi="Times New Roman" w:cs="Times New Roman"/>
          <w:sz w:val="24"/>
          <w:szCs w:val="24"/>
        </w:rPr>
      </w:pPr>
      <w:r w:rsidRPr="00347D88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1489024</wp:posOffset>
            </wp:positionV>
            <wp:extent cx="2830830" cy="2321560"/>
            <wp:effectExtent l="0" t="0" r="7620" b="25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7D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-498119</wp:posOffset>
            </wp:positionH>
            <wp:positionV relativeFrom="margin">
              <wp:posOffset>8090687</wp:posOffset>
            </wp:positionV>
            <wp:extent cx="2239645" cy="1609090"/>
            <wp:effectExtent l="114300" t="114300" r="103505" b="14351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1609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6040F" w:rsidRPr="00347D88">
        <w:rPr>
          <w:rFonts w:ascii="Times New Roman" w:hAnsi="Times New Roman" w:cs="Times New Roman"/>
          <w:sz w:val="24"/>
          <w:szCs w:val="24"/>
        </w:rPr>
        <w:t xml:space="preserve"> </w:t>
      </w:r>
      <w:r w:rsidR="0086040F" w:rsidRPr="00347D8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sectPr w:rsidR="0086040F" w:rsidRPr="00347D88" w:rsidSect="0086040F"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81284"/>
    <w:multiLevelType w:val="multilevel"/>
    <w:tmpl w:val="EF3A2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3D29E2"/>
    <w:multiLevelType w:val="multilevel"/>
    <w:tmpl w:val="F2FC7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D22FF8"/>
    <w:multiLevelType w:val="multilevel"/>
    <w:tmpl w:val="E10E5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514593C"/>
    <w:multiLevelType w:val="hybridMultilevel"/>
    <w:tmpl w:val="1736FB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8C6"/>
    <w:rsid w:val="00124182"/>
    <w:rsid w:val="00293E45"/>
    <w:rsid w:val="00347D88"/>
    <w:rsid w:val="00441B67"/>
    <w:rsid w:val="006968C6"/>
    <w:rsid w:val="006B3F52"/>
    <w:rsid w:val="006C5ACE"/>
    <w:rsid w:val="0086040F"/>
    <w:rsid w:val="009C085A"/>
    <w:rsid w:val="00B274C0"/>
    <w:rsid w:val="00CD302C"/>
    <w:rsid w:val="00DC0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0A60F"/>
  <w15:chartTrackingRefBased/>
  <w15:docId w15:val="{A6A9C3C2-C838-4F28-A413-8AA0FD861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09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C09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C095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C0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0957"/>
    <w:rPr>
      <w:b/>
      <w:bCs/>
    </w:rPr>
  </w:style>
  <w:style w:type="character" w:styleId="a5">
    <w:name w:val="Emphasis"/>
    <w:basedOn w:val="a0"/>
    <w:uiPriority w:val="20"/>
    <w:qFormat/>
    <w:rsid w:val="00DC0957"/>
    <w:rPr>
      <w:i/>
      <w:iCs/>
    </w:rPr>
  </w:style>
  <w:style w:type="character" w:styleId="a6">
    <w:name w:val="Hyperlink"/>
    <w:basedOn w:val="a0"/>
    <w:uiPriority w:val="99"/>
    <w:unhideWhenUsed/>
    <w:rsid w:val="00DC0957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C09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jgg6ef">
    <w:name w:val="jgg6ef"/>
    <w:basedOn w:val="a0"/>
    <w:rsid w:val="006B3F52"/>
  </w:style>
  <w:style w:type="paragraph" w:customStyle="1" w:styleId="zfr3q">
    <w:name w:val="zfr3q"/>
    <w:basedOn w:val="a"/>
    <w:rsid w:val="00293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dxtc">
    <w:name w:val="c9dxtc"/>
    <w:basedOn w:val="a0"/>
    <w:rsid w:val="00293E45"/>
  </w:style>
  <w:style w:type="paragraph" w:styleId="a7">
    <w:name w:val="List Paragraph"/>
    <w:basedOn w:val="a"/>
    <w:uiPriority w:val="34"/>
    <w:qFormat/>
    <w:rsid w:val="00293E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2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10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71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45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4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150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187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151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6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727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2023-10-21T14:14:00Z</dcterms:created>
  <dcterms:modified xsi:type="dcterms:W3CDTF">2023-10-21T14:19:00Z</dcterms:modified>
</cp:coreProperties>
</file>