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DC">
        <w:rPr>
          <w:rFonts w:ascii="Times New Roman" w:hAnsi="Times New Roman" w:cs="Times New Roman"/>
          <w:b/>
          <w:sz w:val="28"/>
          <w:szCs w:val="28"/>
          <w:u w:val="single"/>
        </w:rPr>
        <w:t>Внедрение интерактивных форм обучения – одно из важнейших направлений в современном профессиональном образовании</w:t>
      </w:r>
      <w:r w:rsidRPr="00FF5ADC">
        <w:rPr>
          <w:rFonts w:ascii="Times New Roman" w:hAnsi="Times New Roman" w:cs="Times New Roman"/>
          <w:b/>
          <w:sz w:val="28"/>
          <w:szCs w:val="28"/>
        </w:rPr>
        <w:t>.</w:t>
      </w:r>
      <w:r w:rsidRPr="00FF5ADC">
        <w:rPr>
          <w:rFonts w:ascii="Times New Roman" w:hAnsi="Times New Roman" w:cs="Times New Roman"/>
          <w:sz w:val="28"/>
          <w:szCs w:val="28"/>
        </w:rPr>
        <w:t xml:space="preserve"> Теперь для преподавателя недостаточно быть компетентным только в области своей специальности и только передавать огромною базу знаний аудитории слушателей. Сегодня важно научить ребенка учиться самостоятельно, находить и обрабатывать информацию. Ведь сегодняшняя ситуацию в стране, выявило ряд проблем в образовании. В том числе, одна из которых то, </w:t>
      </w:r>
      <w:proofErr w:type="gramStart"/>
      <w:r w:rsidRPr="00FF5ADC">
        <w:rPr>
          <w:rFonts w:ascii="Times New Roman" w:hAnsi="Times New Roman" w:cs="Times New Roman"/>
          <w:sz w:val="28"/>
          <w:szCs w:val="28"/>
        </w:rPr>
        <w:t xml:space="preserve">что  </w:t>
      </w:r>
      <w:proofErr w:type="spellStart"/>
      <w:r w:rsidRPr="00FF5ADC">
        <w:rPr>
          <w:rFonts w:ascii="Times New Roman" w:hAnsi="Times New Roman" w:cs="Times New Roman"/>
          <w:sz w:val="28"/>
          <w:szCs w:val="28"/>
        </w:rPr>
        <w:t>учащ</w:t>
      </w:r>
      <w:proofErr w:type="gramEnd"/>
      <w:r w:rsidRPr="00FF5ADC">
        <w:rPr>
          <w:rFonts w:ascii="Times New Roman" w:hAnsi="Times New Roman" w:cs="Times New Roman"/>
          <w:sz w:val="28"/>
          <w:szCs w:val="28"/>
        </w:rPr>
        <w:t>-ся</w:t>
      </w:r>
      <w:proofErr w:type="spellEnd"/>
      <w:r w:rsidRPr="00FF5ADC">
        <w:rPr>
          <w:rFonts w:ascii="Times New Roman" w:hAnsi="Times New Roman" w:cs="Times New Roman"/>
          <w:sz w:val="28"/>
          <w:szCs w:val="28"/>
        </w:rPr>
        <w:t xml:space="preserve"> не умеют структурировать информацию и организовывать своё обучение. Особенно трудно это дается младшим школьникам. Именно на этой ступени образования важно научить этому ребенка и показать, что этот процесс может быть увлекательным Использование активных подходов является наиболее эффективным путем, для достижения этой цели. Интерактивное обучение – это одна из разновидностей активного метода обучения. Взаимодействие при интерактивном обучении осуществляется не только между педагогом и учеником, в данном случае все обучаемые контактируют и работают сообща (или в группах). Интерактивные методы обучения – это всегда взаимодействие, сотрудничество, поиск, диалог, игра между людьми или человеком и информационной средой. </w:t>
      </w:r>
      <w:proofErr w:type="gramStart"/>
      <w:r w:rsidRPr="00FF5ADC">
        <w:rPr>
          <w:rFonts w:ascii="Times New Roman" w:hAnsi="Times New Roman" w:cs="Times New Roman"/>
          <w:sz w:val="28"/>
          <w:szCs w:val="28"/>
        </w:rPr>
        <w:t>Эти  методы</w:t>
      </w:r>
      <w:proofErr w:type="gramEnd"/>
      <w:r w:rsidRPr="00FF5ADC">
        <w:rPr>
          <w:rFonts w:ascii="Times New Roman" w:hAnsi="Times New Roman" w:cs="Times New Roman"/>
          <w:sz w:val="28"/>
          <w:szCs w:val="28"/>
        </w:rPr>
        <w:t xml:space="preserve"> обучения способны повысить усвоения материала до девяноста  процентов. </w:t>
      </w:r>
      <w:r w:rsidRPr="00FF5ADC">
        <w:rPr>
          <w:rStyle w:val="c1"/>
          <w:rFonts w:ascii="Times New Roman" w:hAnsi="Times New Roman" w:cs="Times New Roman"/>
          <w:sz w:val="28"/>
          <w:szCs w:val="28"/>
        </w:rPr>
        <w:t>Всем известно, что лучше запоминается то, что интересно, что было эмоционально окрашено, чему научился сам. Перед педагогами встаёт вопрос: как же сделать так, чтобы в памяти учащегося остался изученный материал, чтобы ребёнок мог использовать полученные знания на практике, чтобы самостоятельно захотел их углубить и расширить?</w:t>
      </w:r>
    </w:p>
    <w:p w:rsidR="00FF5ADC" w:rsidRPr="00FF5ADC" w:rsidRDefault="00FF5ADC" w:rsidP="00FF5ADC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>Один из способов сделать процесс освоения знаний в начальной школе более интересным-это использование интерактивных методов. Они могут использоваться как с применением информационных технологий, так и без них. А сегодня я хочу рассказать, как же можно использовать эти методы без современных средств коммуникации.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>Для этого я использую интерактивные тетради.</w:t>
      </w:r>
      <w:bookmarkStart w:id="0" w:name="_GoBack"/>
      <w:bookmarkEnd w:id="0"/>
    </w:p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Работа с интерактивными тетрадями - это передовая методика, придуманная американскими педагогами для обучения детей школьного возраста, 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ADC">
        <w:rPr>
          <w:rStyle w:val="c4"/>
          <w:rFonts w:ascii="Times New Roman" w:hAnsi="Times New Roman" w:cs="Times New Roman"/>
          <w:sz w:val="28"/>
          <w:szCs w:val="28"/>
        </w:rPr>
        <w:t xml:space="preserve">Что такое интерактивная тетрадь? 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DC">
        <w:rPr>
          <w:rStyle w:val="c7"/>
          <w:rFonts w:ascii="Times New Roman" w:hAnsi="Times New Roman" w:cs="Times New Roman"/>
          <w:sz w:val="28"/>
          <w:szCs w:val="28"/>
        </w:rPr>
        <w:t>Интерактивная тетрадь – это современная форма ведения ученической тетради, которая позволяет обучающимся активно участвовать, анализировать взаимодействовать с новой информацией на занятиях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5ADC">
        <w:rPr>
          <w:rStyle w:val="c1"/>
          <w:rFonts w:ascii="Times New Roman" w:hAnsi="Times New Roman" w:cs="Times New Roman"/>
          <w:sz w:val="28"/>
          <w:szCs w:val="28"/>
        </w:rPr>
        <w:t>Она  содержит</w:t>
      </w:r>
      <w:proofErr w:type="gram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 в себе различные интерактивные шаблоны и элементы, направленные на изучение и закрепление тем.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Информация в интерактивной тетради не объединена одной темой, не имеет сюжета. В нее удобно включать все правила и конструкции, изучаемые на уроках. Например, я со своим классом веду тетрадь по русскому языку. Но это не значит, что она не применима на уроках математике, окружающего мира. Да и не только в начальной школе. Она не только оживляет уроки, но и создает условия </w:t>
      </w:r>
      <w:proofErr w:type="spellStart"/>
      <w:r w:rsidRPr="00FF5ADC">
        <w:rPr>
          <w:rStyle w:val="c1"/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 для практического использования теоретической информации, помогает увидеть взаимосвязь изученные </w:t>
      </w:r>
      <w:proofErr w:type="gramStart"/>
      <w:r w:rsidRPr="00FF5ADC">
        <w:rPr>
          <w:rStyle w:val="c1"/>
          <w:rFonts w:ascii="Times New Roman" w:hAnsi="Times New Roman" w:cs="Times New Roman"/>
          <w:sz w:val="28"/>
          <w:szCs w:val="28"/>
        </w:rPr>
        <w:t>темы ,многократно</w:t>
      </w:r>
      <w:proofErr w:type="gram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 повторять их.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5ADC">
        <w:rPr>
          <w:rStyle w:val="c4"/>
          <w:rFonts w:ascii="Times New Roman" w:hAnsi="Times New Roman" w:cs="Times New Roman"/>
          <w:b/>
          <w:sz w:val="28"/>
          <w:szCs w:val="28"/>
        </w:rPr>
        <w:t>Структура интерактивной тетради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FF5ADC">
        <w:rPr>
          <w:rStyle w:val="c1"/>
          <w:rFonts w:ascii="Times New Roman" w:hAnsi="Times New Roman" w:cs="Times New Roman"/>
          <w:sz w:val="28"/>
          <w:szCs w:val="28"/>
        </w:rPr>
        <w:t>страница:содержание</w:t>
      </w:r>
      <w:proofErr w:type="spellEnd"/>
      <w:proofErr w:type="gram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 тетради </w:t>
      </w:r>
    </w:p>
    <w:p w:rsidR="00FF5ADC" w:rsidRPr="00FF5ADC" w:rsidRDefault="00FF5ADC" w:rsidP="00FF5ADC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lastRenderedPageBreak/>
        <w:t>Можно вклеить готовые таблички, в которых указывается тема и номер страницы. Все страницы в тетради нумеруются, чтобы потом, когда необходимо будет что-то повторить, можно легко было бы найти нужную тему по этому оглавлению.</w:t>
      </w:r>
    </w:p>
    <w:p w:rsidR="00FF5ADC" w:rsidRPr="00FF5ADC" w:rsidRDefault="00FF5ADC" w:rsidP="00FF5ADC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>Далее идут непосредственно страницы, на которых уч-ся постепенно помещают интерактивные шаблоны с информацией на определенную тему.</w:t>
      </w:r>
    </w:p>
    <w:p w:rsidR="00FF5ADC" w:rsidRPr="00FF5ADC" w:rsidRDefault="00FF5ADC" w:rsidP="00FF5ADC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>- Какие же шаблоны можно использовать?</w:t>
      </w:r>
    </w:p>
    <w:p w:rsidR="00FF5ADC" w:rsidRPr="00FF5ADC" w:rsidRDefault="00FF5ADC" w:rsidP="00FF5ADC">
      <w:pPr>
        <w:pStyle w:val="a3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На первоначальном этапе, когда ребята только начинают работать с интерактивной тетрадью можно использовать готовые шаблоны с картинками и текстами. </w:t>
      </w:r>
    </w:p>
    <w:p w:rsidR="00FF5ADC" w:rsidRPr="00FF5ADC" w:rsidRDefault="00FF5ADC" w:rsidP="00FF5ADC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Когда дети уже довольно хорошо владеют работой с интерактивными тетрадями, можно использовать пустые шаблоны, где дети сами заполняют всю информацию, если нужно, то данную информацию дополняют собственными рисунками. </w:t>
      </w:r>
      <w:proofErr w:type="gramStart"/>
      <w:r w:rsidRPr="00FF5ADC">
        <w:rPr>
          <w:rStyle w:val="c1"/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 уже знакомый вам </w:t>
      </w:r>
      <w:proofErr w:type="spellStart"/>
      <w:r w:rsidRPr="00FF5ADC">
        <w:rPr>
          <w:rStyle w:val="c1"/>
          <w:rFonts w:ascii="Times New Roman" w:hAnsi="Times New Roman" w:cs="Times New Roman"/>
          <w:sz w:val="28"/>
          <w:szCs w:val="28"/>
        </w:rPr>
        <w:t>флетбук</w:t>
      </w:r>
      <w:proofErr w:type="spell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, но чистый, без информации. Ребята сами заполняют его по мере </w:t>
      </w:r>
      <w:proofErr w:type="gramStart"/>
      <w:r w:rsidRPr="00FF5ADC">
        <w:rPr>
          <w:rStyle w:val="c1"/>
          <w:rFonts w:ascii="Times New Roman" w:hAnsi="Times New Roman" w:cs="Times New Roman"/>
          <w:sz w:val="28"/>
          <w:szCs w:val="28"/>
        </w:rPr>
        <w:t>знакомства  падежами</w:t>
      </w:r>
      <w:proofErr w:type="gram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. Рядом мы видим другой шаблон – таблица. Этот шаблон тоже также </w:t>
      </w:r>
      <w:proofErr w:type="spellStart"/>
      <w:r w:rsidRPr="00FF5ADC">
        <w:rPr>
          <w:rStyle w:val="c1"/>
          <w:rFonts w:ascii="Times New Roman" w:hAnsi="Times New Roman" w:cs="Times New Roman"/>
          <w:sz w:val="28"/>
          <w:szCs w:val="28"/>
        </w:rPr>
        <w:t>ислользуется</w:t>
      </w:r>
      <w:proofErr w:type="spell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 при изучении темы «Падежи», но информации можно разместить в него больше. К данному шаблону ребята дорисовали крышу и уже получился домик. На дом можно дать задание-украсить эту страницу разными рисунками.</w:t>
      </w:r>
    </w:p>
    <w:p w:rsidR="00FF5ADC" w:rsidRPr="00FF5ADC" w:rsidRDefault="00FF5ADC" w:rsidP="00FF5ADC">
      <w:pPr>
        <w:pStyle w:val="a3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Следующий элемент, представленный на слайде-пирамида, которая изготавливается из обычного листа за несколько минут. Такие пирамиды хранятся в тетрадях в кармашках, которые дети </w:t>
      </w:r>
      <w:proofErr w:type="spellStart"/>
      <w:r w:rsidRPr="00FF5ADC">
        <w:rPr>
          <w:rStyle w:val="c1"/>
          <w:rFonts w:ascii="Times New Roman" w:hAnsi="Times New Roman" w:cs="Times New Roman"/>
          <w:sz w:val="28"/>
          <w:szCs w:val="28"/>
        </w:rPr>
        <w:t>изготоавливают</w:t>
      </w:r>
      <w:proofErr w:type="spell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 также дети, когда нужно эта пирамидка собирается и нужная информация всегда </w:t>
      </w:r>
      <w:proofErr w:type="gramStart"/>
      <w:r w:rsidRPr="00FF5ADC">
        <w:rPr>
          <w:rStyle w:val="c1"/>
          <w:rFonts w:ascii="Times New Roman" w:hAnsi="Times New Roman" w:cs="Times New Roman"/>
          <w:sz w:val="28"/>
          <w:szCs w:val="28"/>
        </w:rPr>
        <w:t>перед  глазами</w:t>
      </w:r>
      <w:proofErr w:type="gram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Pr="00FF5ADC">
        <w:rPr>
          <w:rStyle w:val="c1"/>
          <w:rFonts w:ascii="Times New Roman" w:hAnsi="Times New Roman" w:cs="Times New Roman"/>
          <w:sz w:val="28"/>
          <w:szCs w:val="28"/>
        </w:rPr>
        <w:t>со своим ребятами</w:t>
      </w:r>
      <w:proofErr w:type="gram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 изготовила пирамиду на тему «Предложения по цели высказывания. На слайде приведен пример, как можно применять этот шаблон на уроках математики. Тема «Виды задач на движения». Здесь уч-ся помимо видов изобразили схемы, дополнили их рисунками и формулами.</w:t>
      </w:r>
    </w:p>
    <w:p w:rsidR="00FF5ADC" w:rsidRPr="00FF5ADC" w:rsidRDefault="00FF5ADC" w:rsidP="00FF5ADC">
      <w:pPr>
        <w:pStyle w:val="a3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 На уроках технологии, во внеурочной деятельности можно научить ребят делать более сложные шаблоны своими руками. </w:t>
      </w:r>
    </w:p>
    <w:p w:rsidR="00FF5ADC" w:rsidRPr="00FF5ADC" w:rsidRDefault="00FF5ADC" w:rsidP="00FF5ADC">
      <w:pPr>
        <w:pStyle w:val="a3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Все шаблоны, которые мы используем для своих ИТ можно найти на моем сайте, в открытом доступе в </w:t>
      </w:r>
      <w:proofErr w:type="spellStart"/>
      <w:r w:rsidRPr="00FF5ADC">
        <w:rPr>
          <w:rStyle w:val="c1"/>
          <w:rFonts w:ascii="Times New Roman" w:hAnsi="Times New Roman" w:cs="Times New Roman"/>
          <w:sz w:val="28"/>
          <w:szCs w:val="28"/>
        </w:rPr>
        <w:t>итернете</w:t>
      </w:r>
      <w:proofErr w:type="spell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, а также разработать самостоятельно. Я создаю свои шаблоны в таких программах как </w:t>
      </w:r>
      <w:proofErr w:type="spellStart"/>
      <w:r w:rsidRPr="00FF5ADC">
        <w:rPr>
          <w:rStyle w:val="c1"/>
          <w:rFonts w:ascii="Times New Roman" w:hAnsi="Times New Roman" w:cs="Times New Roman"/>
          <w:sz w:val="28"/>
          <w:szCs w:val="28"/>
        </w:rPr>
        <w:t>Оффис</w:t>
      </w:r>
      <w:proofErr w:type="spell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ADC">
        <w:rPr>
          <w:rStyle w:val="c1"/>
          <w:rFonts w:ascii="Times New Roman" w:hAnsi="Times New Roman" w:cs="Times New Roman"/>
          <w:sz w:val="28"/>
          <w:szCs w:val="28"/>
        </w:rPr>
        <w:t>Пайнт</w:t>
      </w:r>
      <w:proofErr w:type="spell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ADC">
        <w:rPr>
          <w:rStyle w:val="c1"/>
          <w:rFonts w:ascii="Times New Roman" w:hAnsi="Times New Roman" w:cs="Times New Roman"/>
          <w:sz w:val="28"/>
          <w:szCs w:val="28"/>
        </w:rPr>
        <w:t>Пойнт</w:t>
      </w:r>
      <w:proofErr w:type="spell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Таким образом, можно сказать, что интерактивная </w:t>
      </w:r>
      <w:proofErr w:type="gramStart"/>
      <w:r w:rsidRPr="00FF5ADC">
        <w:rPr>
          <w:rStyle w:val="c1"/>
          <w:rFonts w:ascii="Times New Roman" w:hAnsi="Times New Roman" w:cs="Times New Roman"/>
          <w:sz w:val="28"/>
          <w:szCs w:val="28"/>
        </w:rPr>
        <w:t>тетрадь  -</w:t>
      </w:r>
      <w:proofErr w:type="gramEnd"/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  это собирательный образ плаката, книги и раздаточного материала, который направлен на развитие у учащегося творческого потенциала, который учит мыслить и действовать креативно в рамках заданной темы, расширяя не только кругозор, но и формируя навыки и умения, необходимые для преодоления трудностей и решения поставленной проблемы.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>. Интерактивная тетрадь, на мой взгляд, позволяет сделать так, чтобы пройденный материал остался в памяти ученика, чтобы он мог научиться пользоваться теми знаниями, которые получил на уроках и внеклассных занятиях по определенной теме, чтобы он захотел самостоятельно расширить свои знания по какой-либо теме.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DC">
        <w:rPr>
          <w:rStyle w:val="c4"/>
          <w:rFonts w:ascii="Times New Roman" w:hAnsi="Times New Roman" w:cs="Times New Roman"/>
          <w:sz w:val="28"/>
          <w:szCs w:val="28"/>
        </w:rPr>
        <w:t>Когда можно использовать эти тетради?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>- для введения материала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>- для отработки материала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>- повторение темы</w:t>
      </w:r>
    </w:p>
    <w:p w:rsidR="00FF5ADC" w:rsidRPr="00FF5ADC" w:rsidRDefault="00FF5ADC" w:rsidP="00FF5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>- демонстрационный материал</w:t>
      </w:r>
    </w:p>
    <w:p w:rsidR="00FF5ADC" w:rsidRPr="00FF5ADC" w:rsidRDefault="00FF5ADC" w:rsidP="00FF5ADC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FF5ADC">
        <w:rPr>
          <w:rStyle w:val="c1"/>
          <w:rFonts w:ascii="Times New Roman" w:hAnsi="Times New Roman" w:cs="Times New Roman"/>
          <w:sz w:val="28"/>
          <w:szCs w:val="28"/>
        </w:rPr>
        <w:t xml:space="preserve">Отличие с рабочей тетрадью в том, что здесь детям интересно открывать, достать, смотреть, находить и самим что-то заполнять. Так же могут вернуться и поиграть с кем-то. 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Плюсами интерактивной тетради является: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вырезания готовится учителем заранее и совместно с детьми на уроках технологии вырезаются. Тем самым дети осознают, что для любой работы нужно готовится заранее.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 форм организации деятельности учащихся (индивидуальной, парной или групповой работа).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с родителями.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тетрадь хороша и тем, что к его созданию можно привлечь родителей. (живое общение, которого много не бывает, родительский пример мотивирует на успешное обучение).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работа.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тетрадь уникальна, как уникален и его создатель, нет правильного или неправильного метода его создания, ведь все зависит от того, как ученик воспринимает заданную тему, какими средствами он пользуется для достижения своих целей.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задания.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Работая, казалось бы, над одной темой, одним заданием, ребята из разных пар и групп очень часто по-разному находят решения поставленных перед ними проблем. Когда созданное «сокровище» демонстрируется одноклассникам, происходят обсуждения и дискуссии, которые способствуют улучшению усвоения информации.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что, работая над одним тетрадью, учащиеся часто открывают для себя темы следующих своих исследований. 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в обучении (индивидуальный, дифференцируемый)</w:t>
      </w:r>
    </w:p>
    <w:p w:rsidR="00FF5ADC" w:rsidRPr="00FF5ADC" w:rsidRDefault="00FF5ADC" w:rsidP="00FF5A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факт, что решение проблемы и наполнение информацией интерактивной тетради зависит от ученика, говорит о том, что при создании интерактивной тетради, обеспечиваются индивидуальный и дифференцированный подходы в обучении.</w:t>
      </w:r>
    </w:p>
    <w:p w:rsidR="00C127E0" w:rsidRPr="00FF5ADC" w:rsidRDefault="007C106B">
      <w:pPr>
        <w:rPr>
          <w:sz w:val="28"/>
          <w:szCs w:val="28"/>
        </w:rPr>
      </w:pPr>
    </w:p>
    <w:sectPr w:rsidR="00C127E0" w:rsidRPr="00FF5ADC" w:rsidSect="00FF5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A4"/>
    <w:rsid w:val="004947A4"/>
    <w:rsid w:val="007C106B"/>
    <w:rsid w:val="00B24B4D"/>
    <w:rsid w:val="00C6300F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5360E-5279-4B84-A657-2C313568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ADC"/>
    <w:pPr>
      <w:spacing w:after="0" w:line="240" w:lineRule="auto"/>
    </w:pPr>
  </w:style>
  <w:style w:type="character" w:customStyle="1" w:styleId="c1">
    <w:name w:val="c1"/>
    <w:basedOn w:val="a0"/>
    <w:rsid w:val="00FF5ADC"/>
  </w:style>
  <w:style w:type="character" w:customStyle="1" w:styleId="c4">
    <w:name w:val="c4"/>
    <w:basedOn w:val="a0"/>
    <w:rsid w:val="00FF5ADC"/>
  </w:style>
  <w:style w:type="character" w:customStyle="1" w:styleId="c7">
    <w:name w:val="c7"/>
    <w:basedOn w:val="a0"/>
    <w:rsid w:val="00FF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6465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2022-10-16T17:02:00Z</dcterms:created>
  <dcterms:modified xsi:type="dcterms:W3CDTF">2022-10-16T17:33:00Z</dcterms:modified>
</cp:coreProperties>
</file>