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0F" w:rsidRPr="00B714BB" w:rsidRDefault="009D640F" w:rsidP="009D640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14BB">
        <w:rPr>
          <w:rFonts w:ascii="Times New Roman" w:hAnsi="Times New Roman" w:cs="Times New Roman"/>
          <w:b/>
          <w:sz w:val="28"/>
          <w:szCs w:val="24"/>
        </w:rPr>
        <w:t>Пособие – тренажер</w:t>
      </w:r>
    </w:p>
    <w:p w:rsidR="009D640F" w:rsidRDefault="009D640F" w:rsidP="009D6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0F">
        <w:rPr>
          <w:rFonts w:ascii="Times New Roman" w:hAnsi="Times New Roman" w:cs="Times New Roman"/>
          <w:b/>
          <w:sz w:val="24"/>
          <w:szCs w:val="24"/>
        </w:rPr>
        <w:t xml:space="preserve">«ЗАНИМАТЕЛЬНЫЕ ИСТОРИИ» </w:t>
      </w:r>
    </w:p>
    <w:p w:rsidR="009D640F" w:rsidRPr="009D640F" w:rsidRDefault="009D640F" w:rsidP="009D6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0F">
        <w:rPr>
          <w:rFonts w:ascii="Times New Roman" w:hAnsi="Times New Roman" w:cs="Times New Roman"/>
          <w:b/>
          <w:sz w:val="24"/>
          <w:szCs w:val="24"/>
        </w:rPr>
        <w:t>(с пуговицами)</w:t>
      </w:r>
    </w:p>
    <w:p w:rsidR="009D640F" w:rsidRDefault="009D640F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1F9D" w:rsidRPr="009D640F" w:rsidRDefault="004A1F9D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C0D">
        <w:rPr>
          <w:rFonts w:ascii="Times New Roman" w:hAnsi="Times New Roman" w:cs="Times New Roman"/>
          <w:b/>
          <w:sz w:val="24"/>
          <w:szCs w:val="24"/>
        </w:rPr>
        <w:t>Автор</w:t>
      </w:r>
      <w:r w:rsidR="009D640F" w:rsidRPr="00691C0D">
        <w:rPr>
          <w:rFonts w:ascii="Times New Roman" w:hAnsi="Times New Roman" w:cs="Times New Roman"/>
          <w:b/>
          <w:sz w:val="24"/>
          <w:szCs w:val="24"/>
        </w:rPr>
        <w:t>:</w:t>
      </w:r>
      <w:r w:rsidR="009D6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40F">
        <w:rPr>
          <w:rFonts w:ascii="Times New Roman" w:hAnsi="Times New Roman" w:cs="Times New Roman"/>
          <w:sz w:val="24"/>
          <w:szCs w:val="24"/>
        </w:rPr>
        <w:t>Япрынцева</w:t>
      </w:r>
      <w:proofErr w:type="spellEnd"/>
      <w:r w:rsidR="009D640F">
        <w:rPr>
          <w:rFonts w:ascii="Times New Roman" w:hAnsi="Times New Roman" w:cs="Times New Roman"/>
          <w:sz w:val="24"/>
          <w:szCs w:val="24"/>
        </w:rPr>
        <w:t xml:space="preserve"> Нина Михайловна, учитель-логопед</w:t>
      </w:r>
    </w:p>
    <w:p w:rsidR="004A1F9D" w:rsidRPr="009D640F" w:rsidRDefault="004A1F9D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C0D">
        <w:rPr>
          <w:rFonts w:ascii="Times New Roman" w:hAnsi="Times New Roman" w:cs="Times New Roman"/>
          <w:b/>
          <w:sz w:val="24"/>
          <w:szCs w:val="24"/>
        </w:rPr>
        <w:t>Соавтор</w:t>
      </w:r>
      <w:r w:rsidR="009D640F" w:rsidRPr="00691C0D">
        <w:rPr>
          <w:rFonts w:ascii="Times New Roman" w:hAnsi="Times New Roman" w:cs="Times New Roman"/>
          <w:b/>
          <w:sz w:val="24"/>
          <w:szCs w:val="24"/>
        </w:rPr>
        <w:t>:</w:t>
      </w:r>
      <w:r w:rsidR="009D640F">
        <w:rPr>
          <w:rFonts w:ascii="Times New Roman" w:hAnsi="Times New Roman" w:cs="Times New Roman"/>
          <w:sz w:val="24"/>
          <w:szCs w:val="24"/>
        </w:rPr>
        <w:t xml:space="preserve"> Бурдыкина Марина Михайловна, воспитатель</w:t>
      </w:r>
    </w:p>
    <w:p w:rsidR="009D640F" w:rsidRPr="00630795" w:rsidRDefault="00630795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795">
        <w:rPr>
          <w:rFonts w:ascii="Times New Roman" w:hAnsi="Times New Roman" w:cs="Times New Roman"/>
          <w:sz w:val="24"/>
          <w:szCs w:val="24"/>
        </w:rPr>
        <w:t xml:space="preserve">Красноярский край, </w:t>
      </w:r>
      <w:proofErr w:type="gramStart"/>
      <w:r w:rsidRPr="0063079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30795">
        <w:rPr>
          <w:rFonts w:ascii="Times New Roman" w:hAnsi="Times New Roman" w:cs="Times New Roman"/>
          <w:sz w:val="24"/>
          <w:szCs w:val="24"/>
        </w:rPr>
        <w:t>. Железногорск</w:t>
      </w:r>
    </w:p>
    <w:p w:rsidR="00630795" w:rsidRDefault="00630795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№ 72 «Дельфиненок»</w:t>
      </w:r>
    </w:p>
    <w:p w:rsidR="00DD077E" w:rsidRPr="00630795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077E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81" w:rsidRPr="009D640F" w:rsidRDefault="00BB138B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104140</wp:posOffset>
            </wp:positionV>
            <wp:extent cx="2921000" cy="1741805"/>
            <wp:effectExtent l="114300" t="38100" r="88900" b="29845"/>
            <wp:wrapTight wrapText="bothSides">
              <wp:wrapPolygon edited="0">
                <wp:start x="-282" y="-472"/>
                <wp:lineTo x="-845" y="1417"/>
                <wp:lineTo x="-845" y="19844"/>
                <wp:lineTo x="-282" y="21970"/>
                <wp:lineTo x="21553" y="21970"/>
                <wp:lineTo x="21835" y="21970"/>
                <wp:lineTo x="22117" y="19608"/>
                <wp:lineTo x="22117" y="3307"/>
                <wp:lineTo x="22257" y="1417"/>
                <wp:lineTo x="21976" y="-236"/>
                <wp:lineTo x="21553" y="-472"/>
                <wp:lineTo x="-282" y="-472"/>
              </wp:wrapPolygon>
            </wp:wrapTight>
            <wp:docPr id="1" name="Рисунок 0" descr="IMG-a1f4a240640f20a60d23688ad3c08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1f4a240640f20a60d23688ad3c08a29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0381" w:rsidRPr="009D640F">
        <w:rPr>
          <w:rFonts w:ascii="Times New Roman" w:hAnsi="Times New Roman" w:cs="Times New Roman"/>
          <w:b/>
          <w:sz w:val="24"/>
          <w:szCs w:val="24"/>
        </w:rPr>
        <w:t>Актуальность проблемы:</w:t>
      </w:r>
    </w:p>
    <w:p w:rsidR="00B00381" w:rsidRPr="009D640F" w:rsidRDefault="009D640F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монологической речи </w:t>
      </w:r>
      <w:r w:rsidR="00B00381" w:rsidRPr="009D640F">
        <w:rPr>
          <w:rFonts w:ascii="Times New Roman" w:hAnsi="Times New Roman" w:cs="Times New Roman"/>
          <w:sz w:val="24"/>
          <w:szCs w:val="24"/>
        </w:rPr>
        <w:t>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 в связной речи реали</w:t>
      </w:r>
      <w:r w:rsidR="008643B7" w:rsidRPr="009D640F">
        <w:rPr>
          <w:rFonts w:ascii="Times New Roman" w:hAnsi="Times New Roman" w:cs="Times New Roman"/>
          <w:sz w:val="24"/>
          <w:szCs w:val="24"/>
        </w:rPr>
        <w:t xml:space="preserve">зуется </w:t>
      </w:r>
      <w:r w:rsidR="00B00381" w:rsidRPr="009D640F">
        <w:rPr>
          <w:rFonts w:ascii="Times New Roman" w:hAnsi="Times New Roman" w:cs="Times New Roman"/>
          <w:sz w:val="24"/>
          <w:szCs w:val="24"/>
        </w:rPr>
        <w:t>основная, коммуникативная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0381" w:rsidRPr="009D640F">
        <w:rPr>
          <w:rFonts w:ascii="Times New Roman" w:hAnsi="Times New Roman" w:cs="Times New Roman"/>
          <w:sz w:val="24"/>
          <w:szCs w:val="24"/>
        </w:rPr>
        <w:t xml:space="preserve"> функция языка и речи. Все исследователи отмечают сложную организацию связной речи и указывают на необходимость специального речевого </w:t>
      </w:r>
      <w:r w:rsidR="00691C0D">
        <w:rPr>
          <w:rFonts w:ascii="Times New Roman" w:hAnsi="Times New Roman" w:cs="Times New Roman"/>
          <w:sz w:val="24"/>
          <w:szCs w:val="24"/>
        </w:rPr>
        <w:t>воспитания (А.</w:t>
      </w:r>
      <w:r w:rsidR="00B00381" w:rsidRPr="00CF39DD">
        <w:rPr>
          <w:rFonts w:ascii="Times New Roman" w:hAnsi="Times New Roman" w:cs="Times New Roman"/>
          <w:sz w:val="24"/>
          <w:szCs w:val="24"/>
        </w:rPr>
        <w:t>А. Леонтьев).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 xml:space="preserve">Обучение дошкольников рассказыванию </w:t>
      </w:r>
      <w:r w:rsidRPr="00495D64">
        <w:rPr>
          <w:rFonts w:ascii="Times New Roman" w:hAnsi="Times New Roman" w:cs="Times New Roman"/>
          <w:i/>
          <w:sz w:val="24"/>
          <w:szCs w:val="24"/>
        </w:rPr>
        <w:t>(пересказу текста, рассказу по сюжетной картине, по собственному рисунку и т.п.)</w:t>
      </w:r>
      <w:r w:rsidRPr="009D640F">
        <w:rPr>
          <w:rFonts w:ascii="Times New Roman" w:hAnsi="Times New Roman" w:cs="Times New Roman"/>
          <w:sz w:val="24"/>
          <w:szCs w:val="24"/>
        </w:rPr>
        <w:t xml:space="preserve"> – одно из эффективных средств развития связной речи и подготовки детей к предстоящему школьному обучению</w:t>
      </w:r>
      <w:r w:rsidR="00495D64">
        <w:rPr>
          <w:rFonts w:ascii="Times New Roman" w:hAnsi="Times New Roman" w:cs="Times New Roman"/>
          <w:sz w:val="24"/>
          <w:szCs w:val="24"/>
        </w:rPr>
        <w:t>,</w:t>
      </w:r>
      <w:r w:rsidRPr="009D640F">
        <w:rPr>
          <w:rFonts w:ascii="Times New Roman" w:hAnsi="Times New Roman" w:cs="Times New Roman"/>
          <w:sz w:val="24"/>
          <w:szCs w:val="24"/>
        </w:rPr>
        <w:t xml:space="preserve"> многократно усложняется, если имеет место быть общее недоразвитие речи: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-</w:t>
      </w:r>
      <w:r w:rsidR="009D640F">
        <w:rPr>
          <w:rFonts w:ascii="Times New Roman" w:hAnsi="Times New Roman" w:cs="Times New Roman"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>нарушение овладения знаковой формой языка;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-</w:t>
      </w:r>
      <w:r w:rsidR="009D640F">
        <w:rPr>
          <w:rFonts w:ascii="Times New Roman" w:hAnsi="Times New Roman" w:cs="Times New Roman"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>несформированность операций программирования, отбора, синтеза языкового материала в процессе порождения высказывания;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-</w:t>
      </w:r>
      <w:r w:rsidR="009D640F">
        <w:rPr>
          <w:rFonts w:ascii="Times New Roman" w:hAnsi="Times New Roman" w:cs="Times New Roman"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>несформированность операции отбора, так и операции комбинирования, вследствие чего нарушается языковое оформление высказывания;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-</w:t>
      </w:r>
      <w:r w:rsidR="009D640F">
        <w:rPr>
          <w:rFonts w:ascii="Times New Roman" w:hAnsi="Times New Roman" w:cs="Times New Roman"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>несформир</w:t>
      </w:r>
      <w:r w:rsidR="008643B7" w:rsidRPr="009D640F">
        <w:rPr>
          <w:rFonts w:ascii="Times New Roman" w:hAnsi="Times New Roman" w:cs="Times New Roman"/>
          <w:sz w:val="24"/>
          <w:szCs w:val="24"/>
        </w:rPr>
        <w:t xml:space="preserve">ованность всех аспектов </w:t>
      </w:r>
      <w:proofErr w:type="spellStart"/>
      <w:r w:rsidR="008643B7" w:rsidRPr="009D640F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="008643B7" w:rsidRPr="009D640F">
        <w:rPr>
          <w:rFonts w:ascii="Times New Roman" w:hAnsi="Times New Roman" w:cs="Times New Roman"/>
          <w:sz w:val="24"/>
          <w:szCs w:val="24"/>
        </w:rPr>
        <w:t>–</w:t>
      </w:r>
      <w:r w:rsidRPr="009D640F">
        <w:rPr>
          <w:rFonts w:ascii="Times New Roman" w:hAnsi="Times New Roman" w:cs="Times New Roman"/>
          <w:sz w:val="24"/>
          <w:szCs w:val="24"/>
        </w:rPr>
        <w:t>грамматического структурирования: речь сбивчивая;</w:t>
      </w:r>
      <w:r w:rsidR="008643B7" w:rsidRPr="009D640F">
        <w:rPr>
          <w:rFonts w:ascii="Times New Roman" w:hAnsi="Times New Roman" w:cs="Times New Roman"/>
          <w:sz w:val="24"/>
          <w:szCs w:val="24"/>
        </w:rPr>
        <w:t xml:space="preserve"> страдает причинно–</w:t>
      </w:r>
      <w:r w:rsidRPr="009D640F">
        <w:rPr>
          <w:rFonts w:ascii="Times New Roman" w:hAnsi="Times New Roman" w:cs="Times New Roman"/>
          <w:sz w:val="24"/>
          <w:szCs w:val="24"/>
        </w:rPr>
        <w:t>следственная связь; дети быстро теряют нить рассказа; появляется речевой негативизм.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 xml:space="preserve">Речевые нарушения затрудняют коммуникацию, отрицательно влияют на мыслительную деятельность, препятствуют усвоению грамоты. </w:t>
      </w:r>
      <w:proofErr w:type="gramStart"/>
      <w:r w:rsidRPr="009D640F">
        <w:rPr>
          <w:rFonts w:ascii="Times New Roman" w:hAnsi="Times New Roman" w:cs="Times New Roman"/>
          <w:sz w:val="24"/>
          <w:szCs w:val="24"/>
        </w:rPr>
        <w:t>Дополнительные затруднения создает у детей с ОНР наличие: вторичных отклонений в развитии ведущих психических процессов (</w:t>
      </w:r>
      <w:r w:rsidRPr="009D640F">
        <w:rPr>
          <w:rFonts w:ascii="Times New Roman" w:hAnsi="Times New Roman" w:cs="Times New Roman"/>
          <w:i/>
          <w:sz w:val="24"/>
          <w:szCs w:val="24"/>
        </w:rPr>
        <w:t>восприятия, памяти, внимания, воображения</w:t>
      </w:r>
      <w:r w:rsidRPr="009D640F">
        <w:rPr>
          <w:rFonts w:ascii="Times New Roman" w:hAnsi="Times New Roman" w:cs="Times New Roman"/>
          <w:sz w:val="24"/>
          <w:szCs w:val="24"/>
        </w:rPr>
        <w:t xml:space="preserve">); в </w:t>
      </w:r>
      <w:bookmarkStart w:id="0" w:name="_GoBack"/>
      <w:r w:rsidRPr="009D640F">
        <w:rPr>
          <w:rFonts w:ascii="Times New Roman" w:hAnsi="Times New Roman" w:cs="Times New Roman"/>
          <w:sz w:val="24"/>
          <w:szCs w:val="24"/>
        </w:rPr>
        <w:t>произвольном регулировании св</w:t>
      </w:r>
      <w:r w:rsidR="008643B7" w:rsidRPr="009D640F">
        <w:rPr>
          <w:rFonts w:ascii="Times New Roman" w:hAnsi="Times New Roman" w:cs="Times New Roman"/>
          <w:sz w:val="24"/>
          <w:szCs w:val="24"/>
        </w:rPr>
        <w:t>оего эмоционального состояния (</w:t>
      </w:r>
      <w:r w:rsidRPr="009D640F">
        <w:rPr>
          <w:rFonts w:ascii="Times New Roman" w:hAnsi="Times New Roman" w:cs="Times New Roman"/>
          <w:sz w:val="24"/>
          <w:szCs w:val="24"/>
        </w:rPr>
        <w:t xml:space="preserve">даже в ходе организованной деятельности, что </w:t>
      </w:r>
      <w:bookmarkEnd w:id="0"/>
      <w:r w:rsidRPr="009D640F">
        <w:rPr>
          <w:rFonts w:ascii="Times New Roman" w:hAnsi="Times New Roman" w:cs="Times New Roman"/>
          <w:sz w:val="24"/>
          <w:szCs w:val="24"/>
        </w:rPr>
        <w:t>нередко проявляется в негативных поведенческих реакциях); в разной степени общей моторной недостаточности (</w:t>
      </w:r>
      <w:r w:rsidRPr="009D640F">
        <w:rPr>
          <w:rFonts w:ascii="Times New Roman" w:hAnsi="Times New Roman" w:cs="Times New Roman"/>
          <w:i/>
          <w:sz w:val="24"/>
          <w:szCs w:val="24"/>
        </w:rPr>
        <w:t>малоподвижность, скованность, неточность и несогласованность движений пальцев рук</w:t>
      </w:r>
      <w:r w:rsidRPr="009D640F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 xml:space="preserve">Навыки рассказывания формируются успешнее, если они осмыслены и получены практическим путем. </w:t>
      </w:r>
    </w:p>
    <w:p w:rsidR="004A1F9D" w:rsidRPr="009D640F" w:rsidRDefault="00BB138B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22225</wp:posOffset>
            </wp:positionV>
            <wp:extent cx="3020695" cy="2267585"/>
            <wp:effectExtent l="76200" t="38100" r="46355" b="37465"/>
            <wp:wrapTight wrapText="bothSides">
              <wp:wrapPolygon edited="0">
                <wp:start x="-545" y="-363"/>
                <wp:lineTo x="-545" y="21957"/>
                <wp:lineTo x="21659" y="21957"/>
                <wp:lineTo x="21795" y="21957"/>
                <wp:lineTo x="21931" y="20324"/>
                <wp:lineTo x="21931" y="2540"/>
                <wp:lineTo x="21795" y="0"/>
                <wp:lineTo x="21659" y="-363"/>
                <wp:lineTo x="-545" y="-363"/>
              </wp:wrapPolygon>
            </wp:wrapTight>
            <wp:docPr id="2" name="Рисунок 1" descr="20230127_12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25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1F9D" w:rsidRPr="009D640F">
        <w:rPr>
          <w:rFonts w:ascii="Times New Roman" w:hAnsi="Times New Roman" w:cs="Times New Roman"/>
          <w:sz w:val="24"/>
          <w:szCs w:val="24"/>
        </w:rPr>
        <w:t>Использование в коррекции пуговиц способствует активизации процессов практически всех участков головного мозга, тем самым ускоряя передачу нервного импульса, улучшая кровообращение (питание тканей).</w:t>
      </w:r>
    </w:p>
    <w:p w:rsidR="00B00381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Поэтому давно возникла идея создания универсального пособия, где возможна качественная отработка речевого навыка.</w:t>
      </w:r>
    </w:p>
    <w:p w:rsidR="00691C0D" w:rsidRPr="009D640F" w:rsidRDefault="00691C0D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39DD" w:rsidRPr="00691C0D" w:rsidRDefault="00D13DED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D640F">
        <w:rPr>
          <w:rFonts w:ascii="Times New Roman" w:hAnsi="Times New Roman" w:cs="Times New Roman"/>
          <w:sz w:val="24"/>
          <w:szCs w:val="24"/>
        </w:rPr>
        <w:t xml:space="preserve">редлагаем </w:t>
      </w:r>
      <w:r w:rsidR="00B00381" w:rsidRPr="009D640F">
        <w:rPr>
          <w:rFonts w:ascii="Times New Roman" w:hAnsi="Times New Roman" w:cs="Times New Roman"/>
          <w:sz w:val="24"/>
          <w:szCs w:val="24"/>
        </w:rPr>
        <w:t>Вашему вниманию ПОСОБИЕ – ТРЕНАЖЕР «ЗАНИМАТЕЛЬНЫЕ ИСТОРИИ».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Пособие адресовано педагогам дошкольных образовательных учреждений и заинтересованным родителям для занятий с детьми дома.</w:t>
      </w: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9D640F">
        <w:rPr>
          <w:rFonts w:ascii="Times New Roman" w:hAnsi="Times New Roman" w:cs="Times New Roman"/>
          <w:sz w:val="24"/>
          <w:szCs w:val="24"/>
        </w:rPr>
        <w:t xml:space="preserve"> Обучение составлению связного, логичного рассказа по сюжетной картине.</w:t>
      </w:r>
    </w:p>
    <w:p w:rsid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9D64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Разви</w:t>
      </w:r>
      <w:r w:rsidR="00A6004C">
        <w:rPr>
          <w:rFonts w:ascii="Times New Roman" w:hAnsi="Times New Roman" w:cs="Times New Roman"/>
          <w:sz w:val="24"/>
          <w:szCs w:val="24"/>
        </w:rPr>
        <w:t>вать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A6004C">
        <w:rPr>
          <w:rFonts w:ascii="Times New Roman" w:hAnsi="Times New Roman" w:cs="Times New Roman"/>
          <w:sz w:val="24"/>
          <w:szCs w:val="24"/>
        </w:rPr>
        <w:t>и</w:t>
      </w:r>
      <w:r w:rsidRPr="009D640F">
        <w:rPr>
          <w:rFonts w:ascii="Times New Roman" w:hAnsi="Times New Roman" w:cs="Times New Roman"/>
          <w:sz w:val="24"/>
          <w:szCs w:val="24"/>
        </w:rPr>
        <w:t xml:space="preserve"> анализа наглядно изображенного события, умения воссоздавать сюжетную ситуацию, используя пуговицы.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Разви</w:t>
      </w:r>
      <w:r w:rsidR="00A6004C">
        <w:rPr>
          <w:rFonts w:ascii="Times New Roman" w:hAnsi="Times New Roman" w:cs="Times New Roman"/>
          <w:sz w:val="24"/>
          <w:szCs w:val="24"/>
        </w:rPr>
        <w:t>вать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фразов</w:t>
      </w:r>
      <w:r w:rsidR="00A6004C">
        <w:rPr>
          <w:rFonts w:ascii="Times New Roman" w:hAnsi="Times New Roman" w:cs="Times New Roman"/>
          <w:sz w:val="24"/>
          <w:szCs w:val="24"/>
        </w:rPr>
        <w:t>ую</w:t>
      </w:r>
      <w:r w:rsidRPr="009D640F">
        <w:rPr>
          <w:rFonts w:ascii="Times New Roman" w:hAnsi="Times New Roman" w:cs="Times New Roman"/>
          <w:sz w:val="24"/>
          <w:szCs w:val="24"/>
        </w:rPr>
        <w:t xml:space="preserve"> реч</w:t>
      </w:r>
      <w:r w:rsidR="00A6004C">
        <w:rPr>
          <w:rFonts w:ascii="Times New Roman" w:hAnsi="Times New Roman" w:cs="Times New Roman"/>
          <w:sz w:val="24"/>
          <w:szCs w:val="24"/>
        </w:rPr>
        <w:t>ь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Формирова</w:t>
      </w:r>
      <w:r w:rsidR="00A6004C">
        <w:rPr>
          <w:rFonts w:ascii="Times New Roman" w:hAnsi="Times New Roman" w:cs="Times New Roman"/>
          <w:sz w:val="24"/>
          <w:szCs w:val="24"/>
        </w:rPr>
        <w:t>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A6004C">
        <w:rPr>
          <w:rFonts w:ascii="Times New Roman" w:hAnsi="Times New Roman" w:cs="Times New Roman"/>
          <w:sz w:val="24"/>
          <w:szCs w:val="24"/>
        </w:rPr>
        <w:t>и</w:t>
      </w:r>
      <w:r w:rsidRPr="009D640F">
        <w:rPr>
          <w:rFonts w:ascii="Times New Roman" w:hAnsi="Times New Roman" w:cs="Times New Roman"/>
          <w:sz w:val="24"/>
          <w:szCs w:val="24"/>
        </w:rPr>
        <w:t xml:space="preserve"> планирования развернутых высказываний с опорой на наглядный «картинный план».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Актуализ</w:t>
      </w:r>
      <w:r w:rsidR="00A6004C">
        <w:rPr>
          <w:rFonts w:ascii="Times New Roman" w:hAnsi="Times New Roman" w:cs="Times New Roman"/>
          <w:sz w:val="24"/>
          <w:szCs w:val="24"/>
        </w:rPr>
        <w:t>ировать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словар</w:t>
      </w:r>
      <w:r w:rsidR="00A6004C">
        <w:rPr>
          <w:rFonts w:ascii="Times New Roman" w:hAnsi="Times New Roman" w:cs="Times New Roman"/>
          <w:sz w:val="24"/>
          <w:szCs w:val="24"/>
        </w:rPr>
        <w:t>ь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Уточн</w:t>
      </w:r>
      <w:r w:rsidR="00A6004C">
        <w:rPr>
          <w:rFonts w:ascii="Times New Roman" w:hAnsi="Times New Roman" w:cs="Times New Roman"/>
          <w:sz w:val="24"/>
          <w:szCs w:val="24"/>
        </w:rPr>
        <w:t>ить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и закреп</w:t>
      </w:r>
      <w:r w:rsidR="00A6004C">
        <w:rPr>
          <w:rFonts w:ascii="Times New Roman" w:hAnsi="Times New Roman" w:cs="Times New Roman"/>
          <w:sz w:val="24"/>
          <w:szCs w:val="24"/>
        </w:rPr>
        <w:t>ить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языковы</w:t>
      </w:r>
      <w:r w:rsidR="00A6004C">
        <w:rPr>
          <w:rFonts w:ascii="Times New Roman" w:hAnsi="Times New Roman" w:cs="Times New Roman"/>
          <w:sz w:val="24"/>
          <w:szCs w:val="24"/>
        </w:rPr>
        <w:t>е</w:t>
      </w:r>
      <w:r w:rsidRPr="009D640F">
        <w:rPr>
          <w:rFonts w:ascii="Times New Roman" w:hAnsi="Times New Roman" w:cs="Times New Roman"/>
          <w:sz w:val="24"/>
          <w:szCs w:val="24"/>
        </w:rPr>
        <w:t xml:space="preserve"> (лексически</w:t>
      </w:r>
      <w:r w:rsidR="00A6004C">
        <w:rPr>
          <w:rFonts w:ascii="Times New Roman" w:hAnsi="Times New Roman" w:cs="Times New Roman"/>
          <w:sz w:val="24"/>
          <w:szCs w:val="24"/>
        </w:rPr>
        <w:t>е</w:t>
      </w:r>
      <w:r w:rsidRPr="009D640F">
        <w:rPr>
          <w:rFonts w:ascii="Times New Roman" w:hAnsi="Times New Roman" w:cs="Times New Roman"/>
          <w:sz w:val="24"/>
          <w:szCs w:val="24"/>
        </w:rPr>
        <w:t>, грамматически</w:t>
      </w:r>
      <w:r w:rsidR="00A6004C">
        <w:rPr>
          <w:rFonts w:ascii="Times New Roman" w:hAnsi="Times New Roman" w:cs="Times New Roman"/>
          <w:sz w:val="24"/>
          <w:szCs w:val="24"/>
        </w:rPr>
        <w:t>е</w:t>
      </w:r>
      <w:r w:rsidRPr="009D640F">
        <w:rPr>
          <w:rFonts w:ascii="Times New Roman" w:hAnsi="Times New Roman" w:cs="Times New Roman"/>
          <w:sz w:val="24"/>
          <w:szCs w:val="24"/>
        </w:rPr>
        <w:t>) представлени</w:t>
      </w:r>
      <w:r w:rsidR="00A6004C">
        <w:rPr>
          <w:rFonts w:ascii="Times New Roman" w:hAnsi="Times New Roman" w:cs="Times New Roman"/>
          <w:sz w:val="24"/>
          <w:szCs w:val="24"/>
        </w:rPr>
        <w:t>я</w:t>
      </w:r>
      <w:r w:rsidRPr="009D640F">
        <w:rPr>
          <w:rFonts w:ascii="Times New Roman" w:hAnsi="Times New Roman" w:cs="Times New Roman"/>
          <w:sz w:val="24"/>
          <w:szCs w:val="24"/>
        </w:rPr>
        <w:t xml:space="preserve"> и обобщени</w:t>
      </w:r>
      <w:r w:rsidR="00A6004C">
        <w:rPr>
          <w:rFonts w:ascii="Times New Roman" w:hAnsi="Times New Roman" w:cs="Times New Roman"/>
          <w:sz w:val="24"/>
          <w:szCs w:val="24"/>
        </w:rPr>
        <w:t>я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Автоматиз</w:t>
      </w:r>
      <w:r w:rsidR="00A6004C">
        <w:rPr>
          <w:rFonts w:ascii="Times New Roman" w:hAnsi="Times New Roman" w:cs="Times New Roman"/>
          <w:sz w:val="24"/>
          <w:szCs w:val="24"/>
        </w:rPr>
        <w:t>ировать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звук</w:t>
      </w:r>
      <w:r w:rsidR="00A6004C">
        <w:rPr>
          <w:rFonts w:ascii="Times New Roman" w:hAnsi="Times New Roman" w:cs="Times New Roman"/>
          <w:sz w:val="24"/>
          <w:szCs w:val="24"/>
        </w:rPr>
        <w:t>и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A6004C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эмоционально–</w:t>
      </w:r>
      <w:r w:rsidR="00B00381" w:rsidRPr="009D640F">
        <w:rPr>
          <w:rFonts w:ascii="Times New Roman" w:hAnsi="Times New Roman" w:cs="Times New Roman"/>
          <w:sz w:val="24"/>
          <w:szCs w:val="24"/>
        </w:rPr>
        <w:t>выразительн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00381" w:rsidRPr="009D640F">
        <w:rPr>
          <w:rFonts w:ascii="Times New Roman" w:hAnsi="Times New Roman" w:cs="Times New Roman"/>
          <w:sz w:val="24"/>
          <w:szCs w:val="24"/>
        </w:rPr>
        <w:t xml:space="preserve"> сторон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00381" w:rsidRPr="009D640F">
        <w:rPr>
          <w:rFonts w:ascii="Times New Roman" w:hAnsi="Times New Roman" w:cs="Times New Roman"/>
          <w:sz w:val="24"/>
          <w:szCs w:val="24"/>
        </w:rPr>
        <w:t xml:space="preserve"> речи.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Разви</w:t>
      </w:r>
      <w:r w:rsidR="00A6004C">
        <w:rPr>
          <w:rFonts w:ascii="Times New Roman" w:hAnsi="Times New Roman" w:cs="Times New Roman"/>
          <w:sz w:val="24"/>
          <w:szCs w:val="24"/>
        </w:rPr>
        <w:t>вать</w:t>
      </w:r>
      <w:r w:rsidRPr="009D640F">
        <w:rPr>
          <w:rFonts w:ascii="Times New Roman" w:hAnsi="Times New Roman" w:cs="Times New Roman"/>
          <w:sz w:val="24"/>
          <w:szCs w:val="24"/>
        </w:rPr>
        <w:t xml:space="preserve"> мелк</w:t>
      </w:r>
      <w:r w:rsidR="00A6004C">
        <w:rPr>
          <w:rFonts w:ascii="Times New Roman" w:hAnsi="Times New Roman" w:cs="Times New Roman"/>
          <w:sz w:val="24"/>
          <w:szCs w:val="24"/>
        </w:rPr>
        <w:t>ую</w:t>
      </w:r>
      <w:r w:rsidRPr="009D640F">
        <w:rPr>
          <w:rFonts w:ascii="Times New Roman" w:hAnsi="Times New Roman" w:cs="Times New Roman"/>
          <w:sz w:val="24"/>
          <w:szCs w:val="24"/>
        </w:rPr>
        <w:t xml:space="preserve"> моторик</w:t>
      </w:r>
      <w:r w:rsidR="00A6004C">
        <w:rPr>
          <w:rFonts w:ascii="Times New Roman" w:hAnsi="Times New Roman" w:cs="Times New Roman"/>
          <w:sz w:val="24"/>
          <w:szCs w:val="24"/>
        </w:rPr>
        <w:t>у</w:t>
      </w:r>
      <w:r w:rsidRPr="009D640F">
        <w:rPr>
          <w:rFonts w:ascii="Times New Roman" w:hAnsi="Times New Roman" w:cs="Times New Roman"/>
          <w:sz w:val="24"/>
          <w:szCs w:val="24"/>
        </w:rPr>
        <w:t xml:space="preserve"> рук, высши</w:t>
      </w:r>
      <w:r w:rsidR="00A6004C">
        <w:rPr>
          <w:rFonts w:ascii="Times New Roman" w:hAnsi="Times New Roman" w:cs="Times New Roman"/>
          <w:sz w:val="24"/>
          <w:szCs w:val="24"/>
        </w:rPr>
        <w:t xml:space="preserve">е </w:t>
      </w:r>
      <w:r w:rsidRPr="009D640F">
        <w:rPr>
          <w:rFonts w:ascii="Times New Roman" w:hAnsi="Times New Roman" w:cs="Times New Roman"/>
          <w:sz w:val="24"/>
          <w:szCs w:val="24"/>
        </w:rPr>
        <w:t>психически</w:t>
      </w:r>
      <w:r w:rsidR="00A6004C">
        <w:rPr>
          <w:rFonts w:ascii="Times New Roman" w:hAnsi="Times New Roman" w:cs="Times New Roman"/>
          <w:sz w:val="24"/>
          <w:szCs w:val="24"/>
        </w:rPr>
        <w:t>е</w:t>
      </w:r>
      <w:r w:rsidRPr="009D640F">
        <w:rPr>
          <w:rFonts w:ascii="Times New Roman" w:hAnsi="Times New Roman" w:cs="Times New Roman"/>
          <w:sz w:val="24"/>
          <w:szCs w:val="24"/>
        </w:rPr>
        <w:t xml:space="preserve"> функци</w:t>
      </w:r>
      <w:r w:rsidR="00A6004C">
        <w:rPr>
          <w:rFonts w:ascii="Times New Roman" w:hAnsi="Times New Roman" w:cs="Times New Roman"/>
          <w:sz w:val="24"/>
          <w:szCs w:val="24"/>
        </w:rPr>
        <w:t>и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Совершенствова</w:t>
      </w:r>
      <w:r w:rsidR="00A6004C">
        <w:rPr>
          <w:rFonts w:ascii="Times New Roman" w:hAnsi="Times New Roman" w:cs="Times New Roman"/>
          <w:sz w:val="24"/>
          <w:szCs w:val="24"/>
        </w:rPr>
        <w:t xml:space="preserve">ть навыки </w:t>
      </w:r>
      <w:r w:rsidRPr="009D640F">
        <w:rPr>
          <w:rFonts w:ascii="Times New Roman" w:hAnsi="Times New Roman" w:cs="Times New Roman"/>
          <w:sz w:val="24"/>
          <w:szCs w:val="24"/>
        </w:rPr>
        <w:t>сотрудничества, саморегуляци</w:t>
      </w:r>
      <w:r w:rsidR="00A6004C">
        <w:rPr>
          <w:rFonts w:ascii="Times New Roman" w:hAnsi="Times New Roman" w:cs="Times New Roman"/>
          <w:sz w:val="24"/>
          <w:szCs w:val="24"/>
        </w:rPr>
        <w:t>ю</w:t>
      </w:r>
      <w:r w:rsidRPr="009D640F">
        <w:rPr>
          <w:rFonts w:ascii="Times New Roman" w:hAnsi="Times New Roman" w:cs="Times New Roman"/>
          <w:sz w:val="24"/>
          <w:szCs w:val="24"/>
        </w:rPr>
        <w:t xml:space="preserve"> и самоконтрол</w:t>
      </w:r>
      <w:r w:rsidR="00A6004C">
        <w:rPr>
          <w:rFonts w:ascii="Times New Roman" w:hAnsi="Times New Roman" w:cs="Times New Roman"/>
          <w:sz w:val="24"/>
          <w:szCs w:val="24"/>
        </w:rPr>
        <w:t>ь</w:t>
      </w:r>
      <w:r w:rsidRPr="009D640F">
        <w:rPr>
          <w:rFonts w:ascii="Times New Roman" w:hAnsi="Times New Roman" w:cs="Times New Roman"/>
          <w:sz w:val="24"/>
          <w:szCs w:val="24"/>
        </w:rPr>
        <w:t>.</w:t>
      </w:r>
    </w:p>
    <w:p w:rsidR="00B00381" w:rsidRPr="009D640F" w:rsidRDefault="00B00381" w:rsidP="00A6004C">
      <w:pPr>
        <w:pStyle w:val="a3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Формир</w:t>
      </w:r>
      <w:r w:rsidR="00A6004C">
        <w:rPr>
          <w:rFonts w:ascii="Times New Roman" w:hAnsi="Times New Roman" w:cs="Times New Roman"/>
          <w:sz w:val="24"/>
          <w:szCs w:val="24"/>
        </w:rPr>
        <w:t>овать</w:t>
      </w:r>
      <w:r w:rsidR="00D13DED">
        <w:rPr>
          <w:rFonts w:ascii="Times New Roman" w:hAnsi="Times New Roman" w:cs="Times New Roman"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>интерес к окружающему миру.</w:t>
      </w:r>
    </w:p>
    <w:p w:rsidR="009D640F" w:rsidRDefault="009D640F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D64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640F">
        <w:rPr>
          <w:rFonts w:ascii="Times New Roman" w:hAnsi="Times New Roman" w:cs="Times New Roman"/>
          <w:sz w:val="24"/>
          <w:szCs w:val="24"/>
        </w:rPr>
        <w:t xml:space="preserve">Деревянная шкатулка с сюжетной картиной, </w:t>
      </w:r>
      <w:r w:rsidR="00691C0D">
        <w:rPr>
          <w:rFonts w:ascii="Times New Roman" w:hAnsi="Times New Roman" w:cs="Times New Roman"/>
          <w:sz w:val="24"/>
          <w:szCs w:val="24"/>
        </w:rPr>
        <w:t>декоративные пуговицы (</w:t>
      </w:r>
      <w:r w:rsidR="00691C0D" w:rsidRPr="00691C0D">
        <w:rPr>
          <w:rFonts w:ascii="Times New Roman" w:hAnsi="Times New Roman" w:cs="Times New Roman"/>
          <w:i/>
          <w:sz w:val="24"/>
          <w:szCs w:val="24"/>
        </w:rPr>
        <w:t>снежинка, птичка, машинка, котик, собачка и др</w:t>
      </w:r>
      <w:r w:rsidR="00691C0D">
        <w:rPr>
          <w:rFonts w:ascii="Times New Roman" w:hAnsi="Times New Roman" w:cs="Times New Roman"/>
          <w:sz w:val="24"/>
          <w:szCs w:val="24"/>
        </w:rPr>
        <w:t>.)</w:t>
      </w:r>
      <w:r w:rsidR="00A6004C">
        <w:rPr>
          <w:rFonts w:ascii="Times New Roman" w:hAnsi="Times New Roman" w:cs="Times New Roman"/>
          <w:sz w:val="24"/>
          <w:szCs w:val="24"/>
        </w:rPr>
        <w:t>,</w:t>
      </w:r>
      <w:r w:rsidRPr="009D640F">
        <w:rPr>
          <w:rFonts w:ascii="Times New Roman" w:hAnsi="Times New Roman" w:cs="Times New Roman"/>
          <w:sz w:val="24"/>
          <w:szCs w:val="24"/>
        </w:rPr>
        <w:t xml:space="preserve"> </w:t>
      </w:r>
      <w:r w:rsidR="00A6004C">
        <w:rPr>
          <w:rFonts w:ascii="Times New Roman" w:hAnsi="Times New Roman" w:cs="Times New Roman"/>
          <w:sz w:val="24"/>
          <w:szCs w:val="24"/>
        </w:rPr>
        <w:t>п</w:t>
      </w:r>
      <w:r w:rsidRPr="009D640F">
        <w:rPr>
          <w:rFonts w:ascii="Times New Roman" w:hAnsi="Times New Roman" w:cs="Times New Roman"/>
          <w:sz w:val="24"/>
          <w:szCs w:val="24"/>
        </w:rPr>
        <w:t>редметные картинки из серии «Времена года».</w:t>
      </w:r>
    </w:p>
    <w:p w:rsidR="009D640F" w:rsidRDefault="009D640F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F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58420</wp:posOffset>
            </wp:positionV>
            <wp:extent cx="3216275" cy="2106295"/>
            <wp:effectExtent l="76200" t="38100" r="79375" b="27305"/>
            <wp:wrapNone/>
            <wp:docPr id="19" name="Рисунок 18" descr="IMG-2443dc25c02e37a2cda5b7f3076037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43dc25c02e37a2cda5b7f30760379f-V.jpg"/>
                    <pic:cNvPicPr/>
                  </pic:nvPicPr>
                  <pic:blipFill>
                    <a:blip r:embed="rId7" cstate="print"/>
                    <a:srcRect r="9466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10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9525</wp:posOffset>
            </wp:positionV>
            <wp:extent cx="2870835" cy="2153285"/>
            <wp:effectExtent l="95250" t="38100" r="81915" b="37465"/>
            <wp:wrapNone/>
            <wp:docPr id="9" name="Рисунок 8" descr="IMG-329c2c99d65591f972c71349e98be5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9c2c99d65591f972c71349e98be55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77E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77E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77E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077E" w:rsidRDefault="00DD077E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81" w:rsidRDefault="00491A3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и</w:t>
      </w:r>
      <w:r w:rsidR="00DE3A21">
        <w:rPr>
          <w:rFonts w:ascii="Times New Roman" w:hAnsi="Times New Roman" w:cs="Times New Roman"/>
          <w:b/>
          <w:sz w:val="24"/>
          <w:szCs w:val="24"/>
        </w:rPr>
        <w:t>ллюстративный материал:</w:t>
      </w: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5654675</wp:posOffset>
            </wp:positionH>
            <wp:positionV relativeFrom="paragraph">
              <wp:posOffset>-4445</wp:posOffset>
            </wp:positionV>
            <wp:extent cx="678180" cy="942340"/>
            <wp:effectExtent l="19050" t="19050" r="26670" b="10160"/>
            <wp:wrapNone/>
            <wp:docPr id="16" name="Рисунок 15" descr="Снегир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ири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942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16510</wp:posOffset>
            </wp:positionV>
            <wp:extent cx="1189355" cy="919480"/>
            <wp:effectExtent l="19050" t="19050" r="10795" b="13970"/>
            <wp:wrapNone/>
            <wp:docPr id="15" name="Рисунок 14" descr="Лосиха и лосёнок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иха и лосёнок цве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919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58420</wp:posOffset>
            </wp:positionV>
            <wp:extent cx="1047750" cy="880110"/>
            <wp:effectExtent l="19050" t="19050" r="19050" b="15240"/>
            <wp:wrapNone/>
            <wp:docPr id="14" name="Рисунок 13" descr="ло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ь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80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95D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380786</wp:posOffset>
            </wp:positionH>
            <wp:positionV relativeFrom="paragraph">
              <wp:posOffset>58299</wp:posOffset>
            </wp:positionV>
            <wp:extent cx="944930" cy="900024"/>
            <wp:effectExtent l="19050" t="19050" r="26620" b="14376"/>
            <wp:wrapNone/>
            <wp:docPr id="12" name="Рисунок 11" descr="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30" cy="900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95D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59055</wp:posOffset>
            </wp:positionV>
            <wp:extent cx="652145" cy="889000"/>
            <wp:effectExtent l="19050" t="19050" r="14605" b="25400"/>
            <wp:wrapNone/>
            <wp:docPr id="13" name="Рисунок 12" descr="скворечни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ечник 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2145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95D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47625</wp:posOffset>
            </wp:positionV>
            <wp:extent cx="899160" cy="899160"/>
            <wp:effectExtent l="19050" t="19050" r="15240" b="15240"/>
            <wp:wrapNone/>
            <wp:docPr id="11" name="Рисунок 10" descr="Кораб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блик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E3A21" w:rsidRPr="009D640F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004C" w:rsidRDefault="00A6004C" w:rsidP="009D640F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58E1" w:rsidRDefault="00C658E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C658E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C658E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C658E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8840AB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-203200</wp:posOffset>
            </wp:positionV>
            <wp:extent cx="788035" cy="946785"/>
            <wp:effectExtent l="19050" t="19050" r="12065" b="24765"/>
            <wp:wrapNone/>
            <wp:docPr id="24" name="Рисунок 23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946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0323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5023329</wp:posOffset>
            </wp:positionH>
            <wp:positionV relativeFrom="paragraph">
              <wp:posOffset>-108742</wp:posOffset>
            </wp:positionV>
            <wp:extent cx="1836876" cy="852577"/>
            <wp:effectExtent l="19050" t="19050" r="10974" b="23723"/>
            <wp:wrapNone/>
            <wp:docPr id="20" name="Рисунок 1" descr="поле вспахивая трактор иллюстрация вектора. иллюстрации насчитывающей ð¸ð½ð  - 6471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 вспахивая трактор иллюстрация вектора. иллюстрации насчитывающей ð¸ð½ð  - 64713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878"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6" cy="852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23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2878562</wp:posOffset>
            </wp:positionH>
            <wp:positionV relativeFrom="paragraph">
              <wp:posOffset>-134516</wp:posOffset>
            </wp:positionV>
            <wp:extent cx="1229317" cy="873303"/>
            <wp:effectExtent l="19050" t="19050" r="27983" b="22047"/>
            <wp:wrapNone/>
            <wp:docPr id="54" name="Рисунок 31" descr="traditional-american-red-wooden-barn-farm-agriculture-farming_87693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itional-american-red-wooden-barn-farm-agriculture-farming_87693-3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317" cy="8733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60323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1483116</wp:posOffset>
            </wp:positionH>
            <wp:positionV relativeFrom="paragraph">
              <wp:posOffset>-150475</wp:posOffset>
            </wp:positionV>
            <wp:extent cx="1333377" cy="883285"/>
            <wp:effectExtent l="19050" t="19050" r="19173" b="12065"/>
            <wp:wrapNone/>
            <wp:docPr id="18" name="Рисунок 17" descr="-tryasoguzka-risunok-dlya-detei-detski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tryasoguzka-risunok-dlya-detei-detskie-19.jpg"/>
                    <pic:cNvPicPr/>
                  </pic:nvPicPr>
                  <pic:blipFill>
                    <a:blip r:embed="rId18" cstate="print"/>
                    <a:srcRect t="24157" b="27809"/>
                    <a:stretch>
                      <a:fillRect/>
                    </a:stretch>
                  </pic:blipFill>
                  <pic:spPr>
                    <a:xfrm>
                      <a:off x="0" y="0"/>
                      <a:ext cx="1336510" cy="885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C7A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455702</wp:posOffset>
            </wp:positionH>
            <wp:positionV relativeFrom="paragraph">
              <wp:posOffset>-147960</wp:posOffset>
            </wp:positionV>
            <wp:extent cx="974483" cy="883285"/>
            <wp:effectExtent l="19050" t="19050" r="16117" b="12065"/>
            <wp:wrapNone/>
            <wp:docPr id="17" name="Рисунок 16" descr="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83" cy="88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658E1" w:rsidRDefault="00C658E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8E1" w:rsidRDefault="00952146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26" style="position:absolute;left:0;text-align:left;margin-left:263.1pt;margin-top:2pt;width:27.75pt;height:17.75pt;rotation:-353344fd;z-index:251677696;mso-position-horizontal-relative:text;mso-position-vertical-relative:text" arcsize="10923f" fillcolor="#c0504d [3205]" strokecolor="#f2f2f2 [3041]" strokeweight=".5pt">
            <v:shadow on="t" type="perspective" color="#622423 [1605]" opacity=".5" offset="1pt" offset2="-1pt"/>
          </v:roundrect>
        </w:pict>
      </w:r>
    </w:p>
    <w:p w:rsidR="00C658E1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603447</wp:posOffset>
            </wp:positionH>
            <wp:positionV relativeFrom="paragraph">
              <wp:posOffset>79804</wp:posOffset>
            </wp:positionV>
            <wp:extent cx="598787" cy="370702"/>
            <wp:effectExtent l="19050" t="0" r="0" b="0"/>
            <wp:wrapNone/>
            <wp:docPr id="22" name="Рисунок 15" descr="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hik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7" cy="370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AB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59055</wp:posOffset>
            </wp:positionV>
            <wp:extent cx="3011805" cy="542290"/>
            <wp:effectExtent l="19050" t="19050" r="17145" b="10160"/>
            <wp:wrapNone/>
            <wp:docPr id="23" name="Рисунок 22" descr="озеро 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 лед.jpg"/>
                    <pic:cNvPicPr/>
                  </pic:nvPicPr>
                  <pic:blipFill>
                    <a:blip r:embed="rId21" cstate="print"/>
                    <a:srcRect t="74713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542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57785</wp:posOffset>
            </wp:positionV>
            <wp:extent cx="2164080" cy="544195"/>
            <wp:effectExtent l="19050" t="19050" r="26670" b="27305"/>
            <wp:wrapNone/>
            <wp:docPr id="29" name="Рисунок 1" descr="протал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алины.png"/>
                    <pic:cNvPicPr/>
                  </pic:nvPicPr>
                  <pic:blipFill>
                    <a:blip r:embed="rId22" cstate="print"/>
                    <a:srcRect t="50820" r="1076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64080" cy="544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57785</wp:posOffset>
            </wp:positionV>
            <wp:extent cx="991235" cy="702945"/>
            <wp:effectExtent l="19050" t="19050" r="18415" b="20955"/>
            <wp:wrapNone/>
            <wp:docPr id="21" name="Рисунок 17" descr="depositphotos_39486605-stock-illustration-a-big-tree-st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9486605-stock-illustration-a-big-tree-stum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702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AB3" w:rsidRDefault="00491A3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4986470</wp:posOffset>
            </wp:positionH>
            <wp:positionV relativeFrom="paragraph">
              <wp:posOffset>31732</wp:posOffset>
            </wp:positionV>
            <wp:extent cx="1436456" cy="956156"/>
            <wp:effectExtent l="19050" t="19050" r="11344" b="15394"/>
            <wp:wrapNone/>
            <wp:docPr id="30" name="Рисунок 18" descr="tio0lh9y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o0lh9y-900.jpg"/>
                    <pic:cNvPicPr/>
                  </pic:nvPicPr>
                  <pic:blipFill>
                    <a:blip r:embed="rId24" cstate="print"/>
                    <a:srcRect t="21355" b="11499"/>
                    <a:stretch>
                      <a:fillRect/>
                    </a:stretch>
                  </pic:blipFill>
                  <pic:spPr>
                    <a:xfrm>
                      <a:off x="0" y="0"/>
                      <a:ext cx="1436456" cy="956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1729945</wp:posOffset>
            </wp:positionH>
            <wp:positionV relativeFrom="paragraph">
              <wp:posOffset>79598</wp:posOffset>
            </wp:positionV>
            <wp:extent cx="1588256" cy="904480"/>
            <wp:effectExtent l="19050" t="19050" r="11944" b="9920"/>
            <wp:wrapNone/>
            <wp:docPr id="27" name="Рисунок 26" descr="sled_PNG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d_PNG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256" cy="90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27D9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22225</wp:posOffset>
            </wp:positionV>
            <wp:extent cx="966470" cy="966470"/>
            <wp:effectExtent l="19050" t="19050" r="24130" b="24130"/>
            <wp:wrapNone/>
            <wp:docPr id="28" name="Рисунок 27" descr="горка деревя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ка деревянная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27D9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22225</wp:posOffset>
            </wp:positionV>
            <wp:extent cx="920115" cy="942975"/>
            <wp:effectExtent l="19050" t="19050" r="13335" b="28575"/>
            <wp:wrapNone/>
            <wp:docPr id="25" name="Рисунок 4" descr="коровник картинки для детей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вник картинки для детей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973" t="5125" r="7030" b="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B3" w:rsidRDefault="00AC7AB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491A3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113030</wp:posOffset>
            </wp:positionV>
            <wp:extent cx="1763395" cy="1039495"/>
            <wp:effectExtent l="19050" t="19050" r="27305" b="27305"/>
            <wp:wrapNone/>
            <wp:docPr id="26" name="Рисунок 25" descr="хатка khatka-bobr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ка khatka-bobra-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039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D077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707745</wp:posOffset>
            </wp:positionH>
            <wp:positionV relativeFrom="paragraph">
              <wp:posOffset>90082</wp:posOffset>
            </wp:positionV>
            <wp:extent cx="1439360" cy="1044385"/>
            <wp:effectExtent l="19050" t="19050" r="27490" b="22415"/>
            <wp:wrapNone/>
            <wp:docPr id="31" name="Рисунок 26" descr="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3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19" cy="1046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D077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2571268</wp:posOffset>
            </wp:positionH>
            <wp:positionV relativeFrom="paragraph">
              <wp:posOffset>107693</wp:posOffset>
            </wp:positionV>
            <wp:extent cx="1543821" cy="1032486"/>
            <wp:effectExtent l="19050" t="19050" r="18279" b="15264"/>
            <wp:wrapNone/>
            <wp:docPr id="32" name="Рисунок 31" descr="сугр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роб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21" cy="10324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62" w:rsidRDefault="00000262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0AB" w:rsidRDefault="008840AB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0AB" w:rsidRDefault="008840AB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1C0D" w:rsidRDefault="00691C0D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1C0D" w:rsidRDefault="00691C0D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34"/>
        <w:gridCol w:w="1691"/>
        <w:gridCol w:w="1691"/>
        <w:gridCol w:w="1692"/>
        <w:gridCol w:w="1691"/>
        <w:gridCol w:w="1691"/>
        <w:gridCol w:w="1692"/>
      </w:tblGrid>
      <w:tr w:rsidR="00691C0D" w:rsidTr="00691C0D">
        <w:trPr>
          <w:cantSplit/>
          <w:trHeight w:val="322"/>
        </w:trPr>
        <w:tc>
          <w:tcPr>
            <w:tcW w:w="534" w:type="dxa"/>
            <w:vMerge w:val="restart"/>
            <w:textDirection w:val="btLr"/>
            <w:vAlign w:val="center"/>
          </w:tcPr>
          <w:p w:rsidR="00691C0D" w:rsidRPr="00F84E98" w:rsidRDefault="00691C0D" w:rsidP="00691C0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84E9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Картинка</w:t>
            </w:r>
          </w:p>
        </w:tc>
        <w:tc>
          <w:tcPr>
            <w:tcW w:w="1691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Зимнее солнце</w:t>
            </w:r>
          </w:p>
        </w:tc>
        <w:tc>
          <w:tcPr>
            <w:tcW w:w="1691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Сосульки </w:t>
            </w:r>
          </w:p>
        </w:tc>
        <w:tc>
          <w:tcPr>
            <w:tcW w:w="1692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Ручей </w:t>
            </w:r>
          </w:p>
        </w:tc>
        <w:tc>
          <w:tcPr>
            <w:tcW w:w="1691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Тучи, облака </w:t>
            </w:r>
          </w:p>
        </w:tc>
        <w:tc>
          <w:tcPr>
            <w:tcW w:w="1691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Снег </w:t>
            </w:r>
          </w:p>
        </w:tc>
        <w:tc>
          <w:tcPr>
            <w:tcW w:w="1692" w:type="dxa"/>
            <w:vAlign w:val="center"/>
          </w:tcPr>
          <w:p w:rsidR="00691C0D" w:rsidRPr="00691C0D" w:rsidRDefault="00691C0D" w:rsidP="00691C0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</w:p>
        </w:tc>
      </w:tr>
      <w:tr w:rsidR="00691C0D" w:rsidTr="00F84E98">
        <w:trPr>
          <w:cantSplit/>
          <w:trHeight w:val="1134"/>
        </w:trPr>
        <w:tc>
          <w:tcPr>
            <w:tcW w:w="534" w:type="dxa"/>
            <w:vMerge/>
            <w:textDirection w:val="btLr"/>
          </w:tcPr>
          <w:p w:rsidR="00691C0D" w:rsidRPr="00F84E98" w:rsidRDefault="00691C0D" w:rsidP="00F84E98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91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170180</wp:posOffset>
                  </wp:positionV>
                  <wp:extent cx="741045" cy="780415"/>
                  <wp:effectExtent l="19050" t="19050" r="20955" b="19685"/>
                  <wp:wrapNone/>
                  <wp:docPr id="41" name="Рисунок 32" descr="pngtree-a-golden-sun-png-image_4839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a-golden-sun-png-image_4839635.png"/>
                          <pic:cNvPicPr/>
                        </pic:nvPicPr>
                        <pic:blipFill>
                          <a:blip r:embed="rId31" cstate="print"/>
                          <a:srcRect l="9677" t="6510" r="10989" b="11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8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14769</wp:posOffset>
                  </wp:positionH>
                  <wp:positionV relativeFrom="paragraph">
                    <wp:posOffset>169074</wp:posOffset>
                  </wp:positionV>
                  <wp:extent cx="869950" cy="763285"/>
                  <wp:effectExtent l="19050" t="19050" r="25400" b="17765"/>
                  <wp:wrapNone/>
                  <wp:docPr id="42" name="Рисунок 36" descr="sosulki-na-prozrachnom-f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sulki-na-prozrachnom-fone.png"/>
                          <pic:cNvPicPr/>
                        </pic:nvPicPr>
                        <pic:blipFill>
                          <a:blip r:embed="rId32" cstate="print"/>
                          <a:srcRect l="1674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9950" cy="763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23873</wp:posOffset>
                  </wp:positionH>
                  <wp:positionV relativeFrom="paragraph">
                    <wp:posOffset>202571</wp:posOffset>
                  </wp:positionV>
                  <wp:extent cx="895350" cy="727882"/>
                  <wp:effectExtent l="19050" t="19050" r="19050" b="15068"/>
                  <wp:wrapNone/>
                  <wp:docPr id="44" name="Рисунок 37" descr="veseniruchee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enirucheek14.jpg"/>
                          <pic:cNvPicPr/>
                        </pic:nvPicPr>
                        <pic:blipFill>
                          <a:blip r:embed="rId33" cstate="print"/>
                          <a:srcRect l="8058" t="47186" r="42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10" cy="732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81109</wp:posOffset>
                  </wp:positionH>
                  <wp:positionV relativeFrom="paragraph">
                    <wp:posOffset>537039</wp:posOffset>
                  </wp:positionV>
                  <wp:extent cx="763284" cy="415233"/>
                  <wp:effectExtent l="19050" t="19050" r="17766" b="22917"/>
                  <wp:wrapNone/>
                  <wp:docPr id="45" name="Рисунок 38" descr="59baeba0b236b15e82286b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baeba0b236b15e82286bda.png"/>
                          <pic:cNvPicPr/>
                        </pic:nvPicPr>
                        <pic:blipFill>
                          <a:blip r:embed="rId34" cstate="print"/>
                          <a:srcRect l="7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84" cy="4152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7691</wp:posOffset>
                  </wp:positionH>
                  <wp:positionV relativeFrom="paragraph">
                    <wp:posOffset>97154</wp:posOffset>
                  </wp:positionV>
                  <wp:extent cx="884555" cy="396069"/>
                  <wp:effectExtent l="19050" t="19050" r="10795" b="23031"/>
                  <wp:wrapNone/>
                  <wp:docPr id="46" name="Рисунок 23" descr="n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be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396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168910</wp:posOffset>
                  </wp:positionV>
                  <wp:extent cx="885190" cy="679450"/>
                  <wp:effectExtent l="19050" t="19050" r="10160" b="25400"/>
                  <wp:wrapNone/>
                  <wp:docPr id="47" name="Рисунок 39" descr="1-01-602ac58e-700x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01-602ac58e-700x37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67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2" w:type="dxa"/>
          </w:tcPr>
          <w:p w:rsidR="00691C0D" w:rsidRPr="00F84E98" w:rsidRDefault="00691C0D" w:rsidP="009D640F">
            <w:pPr>
              <w:pStyle w:val="a3"/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-2854</wp:posOffset>
                  </wp:positionH>
                  <wp:positionV relativeFrom="paragraph">
                    <wp:posOffset>170600</wp:posOffset>
                  </wp:positionV>
                  <wp:extent cx="961136" cy="674741"/>
                  <wp:effectExtent l="19050" t="19050" r="10414" b="11059"/>
                  <wp:wrapNone/>
                  <wp:docPr id="48" name="Рисунок 26" descr="img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08" cy="680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4E7C" w:rsidRPr="00F84E98" w:rsidTr="00691C0D">
        <w:trPr>
          <w:cantSplit/>
          <w:trHeight w:val="4039"/>
        </w:trPr>
        <w:tc>
          <w:tcPr>
            <w:tcW w:w="534" w:type="dxa"/>
            <w:textDirection w:val="btLr"/>
            <w:vAlign w:val="center"/>
          </w:tcPr>
          <w:p w:rsidR="00F84E98" w:rsidRPr="00F84E98" w:rsidRDefault="00F84E98" w:rsidP="00F84E9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E98">
              <w:rPr>
                <w:rFonts w:ascii="Times New Roman" w:hAnsi="Times New Roman" w:cs="Times New Roman"/>
                <w:b/>
                <w:sz w:val="24"/>
                <w:szCs w:val="28"/>
              </w:rPr>
              <w:t>Словарь</w:t>
            </w:r>
          </w:p>
        </w:tc>
        <w:tc>
          <w:tcPr>
            <w:tcW w:w="1691" w:type="dxa"/>
            <w:textDirection w:val="btLr"/>
            <w:vAlign w:val="center"/>
          </w:tcPr>
          <w:p w:rsidR="00F84E98" w:rsidRPr="00934E7C" w:rsidRDefault="00F84E98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4E7C">
              <w:rPr>
                <w:rFonts w:ascii="Times New Roman" w:hAnsi="Times New Roman" w:cs="Times New Roman"/>
                <w:sz w:val="24"/>
                <w:szCs w:val="28"/>
              </w:rPr>
              <w:t xml:space="preserve">Зимнее </w:t>
            </w:r>
            <w:r w:rsidR="00934E7C">
              <w:rPr>
                <w:rFonts w:ascii="Times New Roman" w:hAnsi="Times New Roman" w:cs="Times New Roman"/>
                <w:sz w:val="24"/>
                <w:szCs w:val="28"/>
              </w:rPr>
              <w:t xml:space="preserve">солнце, </w:t>
            </w:r>
            <w:r w:rsidRPr="00934E7C">
              <w:rPr>
                <w:rFonts w:ascii="Times New Roman" w:hAnsi="Times New Roman" w:cs="Times New Roman"/>
                <w:sz w:val="24"/>
                <w:szCs w:val="28"/>
              </w:rPr>
              <w:t>тусклое, холодное, морозное, низкое</w:t>
            </w:r>
          </w:p>
        </w:tc>
        <w:tc>
          <w:tcPr>
            <w:tcW w:w="1691" w:type="dxa"/>
            <w:textDirection w:val="btLr"/>
            <w:vAlign w:val="center"/>
          </w:tcPr>
          <w:p w:rsidR="00F84E98" w:rsidRPr="00934E7C" w:rsidRDefault="00934E7C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Сосульки, капель, звонкая капель, звенит.</w:t>
            </w:r>
          </w:p>
        </w:tc>
        <w:tc>
          <w:tcPr>
            <w:tcW w:w="1692" w:type="dxa"/>
            <w:textDirection w:val="btLr"/>
            <w:vAlign w:val="center"/>
          </w:tcPr>
          <w:p w:rsidR="00F84E98" w:rsidRPr="00934E7C" w:rsidRDefault="00934E7C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4E7C">
              <w:rPr>
                <w:rFonts w:ascii="Times New Roman" w:hAnsi="Times New Roman" w:cs="Times New Roman"/>
                <w:sz w:val="24"/>
                <w:szCs w:val="28"/>
              </w:rPr>
              <w:t>Говорливый, прозрачный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 журчит, шумит, звенит, растекается.</w:t>
            </w:r>
          </w:p>
        </w:tc>
        <w:tc>
          <w:tcPr>
            <w:tcW w:w="1691" w:type="dxa"/>
            <w:textDirection w:val="btLr"/>
            <w:vAlign w:val="center"/>
          </w:tcPr>
          <w:p w:rsidR="00F84E98" w:rsidRPr="00934E7C" w:rsidRDefault="00934E7C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Дождевые, кучевые, тяжелые, грозные, легкие, парящие, грозовые.</w:t>
            </w:r>
          </w:p>
        </w:tc>
        <w:tc>
          <w:tcPr>
            <w:tcW w:w="1691" w:type="dxa"/>
            <w:textDirection w:val="btLr"/>
            <w:vAlign w:val="center"/>
          </w:tcPr>
          <w:p w:rsidR="00F84E98" w:rsidRPr="00934E7C" w:rsidRDefault="00934E7C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Вьюга, пурга, метель</w:t>
            </w:r>
            <w:r w:rsidR="00691C0D">
              <w:rPr>
                <w:rFonts w:ascii="Times New Roman" w:hAnsi="Times New Roman" w:cs="Times New Roman"/>
                <w:sz w:val="24"/>
                <w:szCs w:val="28"/>
              </w:rPr>
              <w:t>, поземка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колючий, </w:t>
            </w:r>
            <w:r w:rsidR="00691C0D">
              <w:rPr>
                <w:rFonts w:ascii="Times New Roman" w:hAnsi="Times New Roman" w:cs="Times New Roman"/>
                <w:sz w:val="24"/>
                <w:szCs w:val="28"/>
              </w:rPr>
              <w:t xml:space="preserve">мокрый, темный, ноздристый, пушистый, легкий, искрящийся, тяжелый; стелется, завывает, чернеет, падает, тает и др. </w:t>
            </w:r>
            <w:proofErr w:type="gramEnd"/>
          </w:p>
        </w:tc>
        <w:tc>
          <w:tcPr>
            <w:tcW w:w="1692" w:type="dxa"/>
            <w:textDirection w:val="btLr"/>
            <w:vAlign w:val="center"/>
          </w:tcPr>
          <w:p w:rsidR="00F84E98" w:rsidRPr="00934E7C" w:rsidRDefault="00691C0D" w:rsidP="00934E7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Белка, лиса, мышь, лось, рысь, олень, кабан, волк, куница, соболь, росомаха, песец.</w:t>
            </w:r>
            <w:proofErr w:type="gramEnd"/>
          </w:p>
        </w:tc>
      </w:tr>
    </w:tbl>
    <w:p w:rsidR="008840AB" w:rsidRDefault="008840AB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81" w:rsidRP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-21461</wp:posOffset>
            </wp:positionH>
            <wp:positionV relativeFrom="paragraph">
              <wp:posOffset>85476</wp:posOffset>
            </wp:positionV>
            <wp:extent cx="2423208" cy="1724628"/>
            <wp:effectExtent l="38100" t="38100" r="72342" b="27972"/>
            <wp:wrapTight wrapText="bothSides">
              <wp:wrapPolygon edited="0">
                <wp:start x="-340" y="-477"/>
                <wp:lineTo x="-340" y="21950"/>
                <wp:lineTo x="21566" y="21950"/>
                <wp:lineTo x="21735" y="21950"/>
                <wp:lineTo x="22245" y="19564"/>
                <wp:lineTo x="22075" y="18610"/>
                <wp:lineTo x="22075" y="3340"/>
                <wp:lineTo x="22245" y="2386"/>
                <wp:lineTo x="21905" y="0"/>
                <wp:lineTo x="21566" y="-477"/>
                <wp:lineTo x="-340" y="-477"/>
              </wp:wrapPolygon>
            </wp:wrapTight>
            <wp:docPr id="8" name="Рисунок 7" descr="IMG-bf4d989cdcf48f68b0a04f27a576bf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f4d989cdcf48f68b0a04f27a576bfb4-V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08" cy="1724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0381" w:rsidRPr="00A6004C"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  <w:r w:rsidR="00B00381" w:rsidRPr="009D640F">
        <w:rPr>
          <w:rFonts w:ascii="Times New Roman" w:hAnsi="Times New Roman" w:cs="Times New Roman"/>
          <w:sz w:val="24"/>
          <w:szCs w:val="24"/>
        </w:rPr>
        <w:t xml:space="preserve"> Взрослый предлагает ребенку рассмотреть сюжетную картину. Вносит серию предметных картинок с учетом вербального потенциала ребенка. С появлением новой картинки, ребенок практикуется в построении различных видов высказывания: от простой фразы до творческого рассказа. Алгоритм действий, выполняемых ребенком, предполагает многократное повторение слов, фраз, конструкций. Предметные картинки взрослый включает в рабочий процесс по принципу возрастающей сложности, с постоянным возвращением </w:t>
      </w:r>
      <w:proofErr w:type="gramStart"/>
      <w:r w:rsidR="00B00381" w:rsidRPr="009D640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B00381" w:rsidRPr="009D640F">
        <w:rPr>
          <w:rFonts w:ascii="Times New Roman" w:hAnsi="Times New Roman" w:cs="Times New Roman"/>
          <w:sz w:val="24"/>
          <w:szCs w:val="24"/>
        </w:rPr>
        <w:t xml:space="preserve"> усвоенному. Ребенок использует пуговицы для воссоздания сюжета, что позволяет процесс коррекции превратить в занимательную игру.</w:t>
      </w:r>
    </w:p>
    <w:p w:rsidR="00A6004C" w:rsidRPr="00A6004C" w:rsidRDefault="00BB138B" w:rsidP="00A6004C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79375</wp:posOffset>
            </wp:positionV>
            <wp:extent cx="2934335" cy="2017395"/>
            <wp:effectExtent l="57150" t="38100" r="56515" b="40005"/>
            <wp:wrapTight wrapText="bothSides">
              <wp:wrapPolygon edited="0">
                <wp:start x="-421" y="-408"/>
                <wp:lineTo x="-421" y="22028"/>
                <wp:lineTo x="21736" y="22028"/>
                <wp:lineTo x="21876" y="22028"/>
                <wp:lineTo x="22016" y="19581"/>
                <wp:lineTo x="22016" y="2448"/>
                <wp:lineTo x="21876" y="0"/>
                <wp:lineTo x="21736" y="-408"/>
                <wp:lineTo x="-421" y="-408"/>
              </wp:wrapPolygon>
            </wp:wrapTight>
            <wp:docPr id="5" name="Рисунок 4" descr="IMG-d5b294a15261a8f96dd3d4030de3f7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5b294a15261a8f96dd3d4030de3f75e-V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01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79375</wp:posOffset>
            </wp:positionV>
            <wp:extent cx="2924810" cy="2014220"/>
            <wp:effectExtent l="95250" t="38100" r="66040" b="43180"/>
            <wp:wrapTight wrapText="bothSides">
              <wp:wrapPolygon edited="0">
                <wp:start x="-703" y="-409"/>
                <wp:lineTo x="-703" y="22063"/>
                <wp:lineTo x="21947" y="22063"/>
                <wp:lineTo x="22088" y="19407"/>
                <wp:lineTo x="22088" y="2860"/>
                <wp:lineTo x="21947" y="-204"/>
                <wp:lineTo x="21947" y="-409"/>
                <wp:lineTo x="-703" y="-409"/>
              </wp:wrapPolygon>
            </wp:wrapTight>
            <wp:docPr id="6" name="Рисунок 5" descr="IMG-edba47790bbcc94678da9965ce11d8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dba47790bbcc94678da9965ce11d83d-V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BB138B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-215265</wp:posOffset>
            </wp:positionV>
            <wp:extent cx="2866390" cy="2074545"/>
            <wp:effectExtent l="95250" t="38100" r="67310" b="40005"/>
            <wp:wrapNone/>
            <wp:docPr id="10" name="Рисунок 3" descr="IMG-9b7a4e97f0e69bb1d3f4baa58255c2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b7a4e97f0e69bb1d3f4baa58255c245-V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-215265</wp:posOffset>
            </wp:positionV>
            <wp:extent cx="2942590" cy="2044065"/>
            <wp:effectExtent l="57150" t="38100" r="48260" b="32385"/>
            <wp:wrapTight wrapText="bothSides">
              <wp:wrapPolygon edited="0">
                <wp:start x="-420" y="-403"/>
                <wp:lineTo x="-420" y="21942"/>
                <wp:lineTo x="21675" y="21942"/>
                <wp:lineTo x="21814" y="21942"/>
                <wp:lineTo x="21954" y="19325"/>
                <wp:lineTo x="21954" y="2416"/>
                <wp:lineTo x="21814" y="0"/>
                <wp:lineTo x="21675" y="-403"/>
                <wp:lineTo x="-420" y="-403"/>
              </wp:wrapPolygon>
            </wp:wrapTight>
            <wp:docPr id="3" name="Рисунок 2" descr="IMG-977e3f80f790fc327189305806f41f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7e3f80f790fc327189305806f41f4a-V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04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138B" w:rsidRDefault="00BB138B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0381" w:rsidRPr="009D640F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 xml:space="preserve">В результате двухлетней работы с детьми с ОНР </w:t>
      </w:r>
      <w:r w:rsidRPr="009D640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D640F">
        <w:rPr>
          <w:rFonts w:ascii="Times New Roman" w:hAnsi="Times New Roman" w:cs="Times New Roman"/>
          <w:sz w:val="24"/>
          <w:szCs w:val="24"/>
        </w:rPr>
        <w:t xml:space="preserve"> уровня ре</w:t>
      </w:r>
      <w:r w:rsidR="00A6004C">
        <w:rPr>
          <w:rFonts w:ascii="Times New Roman" w:hAnsi="Times New Roman" w:cs="Times New Roman"/>
          <w:sz w:val="24"/>
          <w:szCs w:val="24"/>
        </w:rPr>
        <w:t>чевого недоразвития, используя пособие–</w:t>
      </w:r>
      <w:r w:rsidRPr="009D640F">
        <w:rPr>
          <w:rFonts w:ascii="Times New Roman" w:hAnsi="Times New Roman" w:cs="Times New Roman"/>
          <w:sz w:val="24"/>
          <w:szCs w:val="24"/>
        </w:rPr>
        <w:t xml:space="preserve">тренажер, сделали </w:t>
      </w:r>
      <w:r w:rsidRPr="00A6004C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00381" w:rsidRPr="009D640F" w:rsidRDefault="00491A33" w:rsidP="00A6004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A6004C">
        <w:rPr>
          <w:rFonts w:ascii="Times New Roman" w:hAnsi="Times New Roman" w:cs="Times New Roman"/>
          <w:sz w:val="24"/>
          <w:szCs w:val="24"/>
        </w:rPr>
        <w:t xml:space="preserve"> </w:t>
      </w:r>
      <w:r w:rsidR="00B00381" w:rsidRPr="009D640F">
        <w:rPr>
          <w:rFonts w:ascii="Times New Roman" w:hAnsi="Times New Roman" w:cs="Times New Roman"/>
          <w:sz w:val="24"/>
          <w:szCs w:val="24"/>
        </w:rPr>
        <w:t>расширились, активизировались словарный запас и грамматический строй речи, уровень связной речи значительно вырос.</w:t>
      </w:r>
    </w:p>
    <w:p w:rsidR="00B00381" w:rsidRPr="009D640F" w:rsidRDefault="00A6004C" w:rsidP="00A6004C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0381" w:rsidRPr="009D640F">
        <w:rPr>
          <w:rFonts w:ascii="Times New Roman" w:hAnsi="Times New Roman" w:cs="Times New Roman"/>
          <w:sz w:val="24"/>
          <w:szCs w:val="24"/>
        </w:rPr>
        <w:t>повысились коммуникативны</w:t>
      </w:r>
      <w:r w:rsidR="008F58B8">
        <w:rPr>
          <w:rFonts w:ascii="Times New Roman" w:hAnsi="Times New Roman" w:cs="Times New Roman"/>
          <w:sz w:val="24"/>
          <w:szCs w:val="24"/>
        </w:rPr>
        <w:t xml:space="preserve">е, творческие способности детей, </w:t>
      </w:r>
      <w:r w:rsidR="008F58B8" w:rsidRPr="008F58B8">
        <w:rPr>
          <w:rFonts w:ascii="Times New Roman" w:hAnsi="Times New Roman" w:cs="Times New Roman"/>
          <w:sz w:val="24"/>
          <w:szCs w:val="24"/>
        </w:rPr>
        <w:t>уровень знаний о сезонных изменениях в природе.</w:t>
      </w:r>
    </w:p>
    <w:p w:rsidR="00A6004C" w:rsidRDefault="00A6004C" w:rsidP="00A6004C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9D" w:rsidRPr="009D640F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43180</wp:posOffset>
            </wp:positionV>
            <wp:extent cx="2164080" cy="2867025"/>
            <wp:effectExtent l="38100" t="57150" r="64770" b="47625"/>
            <wp:wrapTight wrapText="bothSides">
              <wp:wrapPolygon edited="0">
                <wp:start x="-380" y="-431"/>
                <wp:lineTo x="-380" y="21959"/>
                <wp:lineTo x="21486" y="21959"/>
                <wp:lineTo x="21866" y="21959"/>
                <wp:lineTo x="22246" y="20811"/>
                <wp:lineTo x="22056" y="20237"/>
                <wp:lineTo x="22056" y="1866"/>
                <wp:lineTo x="22246" y="1148"/>
                <wp:lineTo x="21866" y="-287"/>
                <wp:lineTo x="21486" y="-431"/>
                <wp:lineTo x="-380" y="-431"/>
              </wp:wrapPolygon>
            </wp:wrapTight>
            <wp:docPr id="7" name="Рисунок 6" descr="20230127_1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2505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491A3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99695</wp:posOffset>
            </wp:positionV>
            <wp:extent cx="3281680" cy="2152650"/>
            <wp:effectExtent l="247650" t="190500" r="261620" b="152400"/>
            <wp:wrapNone/>
            <wp:docPr id="33" name="Рисунок 32" descr="IMG-f187cf398047176cf48dd33547edf9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187cf398047176cf48dd33547edf99e-V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21" w:rsidRDefault="00DE3A2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DED" w:rsidRDefault="00D13DED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D93" w:rsidRDefault="00227D93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81" w:rsidRPr="00A6004C" w:rsidRDefault="00B00381" w:rsidP="009D640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04C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A6004C" w:rsidRPr="009D640F" w:rsidRDefault="00A6004C" w:rsidP="00A6004C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40F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9D640F">
        <w:rPr>
          <w:rFonts w:ascii="Times New Roman" w:hAnsi="Times New Roman" w:cs="Times New Roman"/>
          <w:sz w:val="24"/>
          <w:szCs w:val="24"/>
        </w:rPr>
        <w:t xml:space="preserve"> Е. А. Развитие глагольного словаря у детей с речевыми нарушениями. М.: Сфера, 2012г.</w:t>
      </w:r>
    </w:p>
    <w:p w:rsidR="00A6004C" w:rsidRDefault="00A6004C" w:rsidP="00A6004C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40F">
        <w:rPr>
          <w:rFonts w:ascii="Times New Roman" w:hAnsi="Times New Roman" w:cs="Times New Roman"/>
          <w:sz w:val="24"/>
          <w:szCs w:val="24"/>
        </w:rPr>
        <w:t>Ефименкова</w:t>
      </w:r>
      <w:proofErr w:type="spellEnd"/>
      <w:r w:rsidRPr="009D640F">
        <w:rPr>
          <w:rFonts w:ascii="Times New Roman" w:hAnsi="Times New Roman" w:cs="Times New Roman"/>
          <w:sz w:val="24"/>
          <w:szCs w:val="24"/>
        </w:rPr>
        <w:t xml:space="preserve"> Л. Н. Формирование речи у дошкольников. Дети с общим недоразвитием речи: пособие для логопедов. </w:t>
      </w:r>
      <w:proofErr w:type="spellStart"/>
      <w:r w:rsidRPr="009D640F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Pr="009D640F">
        <w:rPr>
          <w:rFonts w:ascii="Times New Roman" w:hAnsi="Times New Roman" w:cs="Times New Roman"/>
          <w:sz w:val="24"/>
          <w:szCs w:val="24"/>
        </w:rPr>
        <w:t>, 1981г.</w:t>
      </w:r>
    </w:p>
    <w:p w:rsidR="00481C4B" w:rsidRPr="009D640F" w:rsidRDefault="00481C4B" w:rsidP="00A6004C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Ковшиков В.А. Экспрессивная алалия и методы ее преодоления. КАРО, 2018г.</w:t>
      </w:r>
    </w:p>
    <w:p w:rsidR="00A6004C" w:rsidRPr="009D640F" w:rsidRDefault="00A6004C" w:rsidP="00A6004C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40F">
        <w:rPr>
          <w:rFonts w:ascii="Times New Roman" w:hAnsi="Times New Roman" w:cs="Times New Roman"/>
          <w:sz w:val="24"/>
          <w:szCs w:val="24"/>
        </w:rPr>
        <w:t>Микляева</w:t>
      </w:r>
      <w:proofErr w:type="spellEnd"/>
      <w:r w:rsidRPr="009D640F">
        <w:rPr>
          <w:rFonts w:ascii="Times New Roman" w:hAnsi="Times New Roman" w:cs="Times New Roman"/>
          <w:sz w:val="24"/>
          <w:szCs w:val="24"/>
        </w:rPr>
        <w:t xml:space="preserve"> Диагностика языковой способности у детей дошкольного возраста. М.: Айрис – пресс, 2006г.</w:t>
      </w:r>
    </w:p>
    <w:p w:rsidR="00B00381" w:rsidRPr="009D640F" w:rsidRDefault="00B00381" w:rsidP="00A6004C">
      <w:pPr>
        <w:pStyle w:val="a3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640F">
        <w:rPr>
          <w:rFonts w:ascii="Times New Roman" w:hAnsi="Times New Roman" w:cs="Times New Roman"/>
          <w:sz w:val="24"/>
          <w:szCs w:val="24"/>
        </w:rPr>
        <w:t>Шадрина Л. Г., Семенова Н. В. Развитие речи - рассуждения у детей 5 - 7 лет. М.: Сфера, 2012г.</w:t>
      </w:r>
    </w:p>
    <w:p w:rsidR="00A6004C" w:rsidRDefault="00A6004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C0D" w:rsidRDefault="00691C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C0D" w:rsidRDefault="00691C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C0D" w:rsidRDefault="00691C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C0D" w:rsidRDefault="00691C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1C0D" w:rsidRPr="009D640F" w:rsidRDefault="00691C0D" w:rsidP="00691C0D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691C0D" w:rsidRPr="009D640F" w:rsidSect="009D64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3B07"/>
    <w:multiLevelType w:val="hybridMultilevel"/>
    <w:tmpl w:val="85A821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CB33846"/>
    <w:multiLevelType w:val="hybridMultilevel"/>
    <w:tmpl w:val="0734961C"/>
    <w:lvl w:ilvl="0" w:tplc="BC384A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02227E0"/>
    <w:multiLevelType w:val="hybridMultilevel"/>
    <w:tmpl w:val="CCDE1A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0381"/>
    <w:rsid w:val="00000262"/>
    <w:rsid w:val="00227D93"/>
    <w:rsid w:val="00263DAA"/>
    <w:rsid w:val="00295D88"/>
    <w:rsid w:val="002D1664"/>
    <w:rsid w:val="00481C4B"/>
    <w:rsid w:val="00491A33"/>
    <w:rsid w:val="00495D64"/>
    <w:rsid w:val="004A1F9D"/>
    <w:rsid w:val="004C353D"/>
    <w:rsid w:val="004D36A2"/>
    <w:rsid w:val="00523CAD"/>
    <w:rsid w:val="00602343"/>
    <w:rsid w:val="00603233"/>
    <w:rsid w:val="006232EB"/>
    <w:rsid w:val="00630795"/>
    <w:rsid w:val="00691C0D"/>
    <w:rsid w:val="006E0AD8"/>
    <w:rsid w:val="00762BD2"/>
    <w:rsid w:val="007671E8"/>
    <w:rsid w:val="008239E2"/>
    <w:rsid w:val="008643B7"/>
    <w:rsid w:val="008840AB"/>
    <w:rsid w:val="008F58B8"/>
    <w:rsid w:val="00934E7C"/>
    <w:rsid w:val="00952146"/>
    <w:rsid w:val="009D46BA"/>
    <w:rsid w:val="009D640F"/>
    <w:rsid w:val="00A46CFF"/>
    <w:rsid w:val="00A6004C"/>
    <w:rsid w:val="00AC7AB3"/>
    <w:rsid w:val="00B00381"/>
    <w:rsid w:val="00B4588A"/>
    <w:rsid w:val="00B714BB"/>
    <w:rsid w:val="00BB138B"/>
    <w:rsid w:val="00C122AF"/>
    <w:rsid w:val="00C658E1"/>
    <w:rsid w:val="00C94763"/>
    <w:rsid w:val="00CF39DD"/>
    <w:rsid w:val="00D13DED"/>
    <w:rsid w:val="00DD077E"/>
    <w:rsid w:val="00DE3A21"/>
    <w:rsid w:val="00E359B1"/>
    <w:rsid w:val="00F5533C"/>
    <w:rsid w:val="00F8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381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640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9DD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65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dcterms:created xsi:type="dcterms:W3CDTF">2023-01-28T12:55:00Z</dcterms:created>
  <dcterms:modified xsi:type="dcterms:W3CDTF">2023-01-29T03:04:00Z</dcterms:modified>
</cp:coreProperties>
</file>