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Филиал муниципального бюджетного общеобразовательного учреждения «</w:t>
      </w:r>
      <w:proofErr w:type="spellStart"/>
      <w:r w:rsidRPr="00374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Ржаксинская</w:t>
      </w:r>
      <w:proofErr w:type="spellEnd"/>
      <w:r w:rsidRPr="00374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средняя общеобразовательная школа № 1 им. Н.М.</w:t>
      </w:r>
      <w:r w:rsidR="00FE09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Фролова»</w:t>
      </w: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74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proofErr w:type="gramEnd"/>
      <w:r w:rsidRPr="00374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с. Ярославка</w:t>
      </w: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74C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Методическая разработка </w:t>
      </w: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 xml:space="preserve">интеллектуально-познавательной </w:t>
      </w:r>
      <w:r w:rsidRPr="00374C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игры</w:t>
      </w:r>
    </w:p>
    <w:p w:rsidR="00374C08" w:rsidRPr="00374C08" w:rsidRDefault="00374C08" w:rsidP="00374C08">
      <w:pPr>
        <w:shd w:val="clear" w:color="auto" w:fill="FFFFFF"/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«Государственные символы России: гимн, герб и флаг»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0"/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Рогачёв Р.В.,</w:t>
      </w:r>
    </w:p>
    <w:p w:rsidR="00374C08" w:rsidRPr="00374C08" w:rsidRDefault="00374C08" w:rsidP="00374C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ОБЖ</w:t>
      </w: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Ярославка, 2023</w:t>
      </w:r>
    </w:p>
    <w:p w:rsidR="00374C08" w:rsidRPr="00374C08" w:rsidRDefault="00374C08" w:rsidP="00374C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Внеклассное мероприятие  «Государственные символы России: гимн, герб и флаг» </w:t>
      </w:r>
      <w:proofErr w:type="gram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у детей общечеловеческих ценностей: воспитание любви и уважения к своей Родине, уважения к государственной символике страны и её законам.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рекомендуется проводить с детьми 11-13 лет.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разработки является использование элементов современных педагогических технологий на занятиях с детьми.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подрастающего поколения волнует людей всегда, но эта вечная проблема особенно остро встает в переломные моменты истории, поскольку она связанна с новыми требованиями к человеку. В последнее время общечеловеческие ценности стали изменяться. У подрастающего поколения нередко можно наблюдать равнодушие к своей Родине, агрессию по отношению к окружающим людям, неуважительное отношение к историческим памятникам, культуре родной страны.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важнейших задач данного мероприятия – воспитание патриотических чувств учащихся </w:t>
      </w:r>
      <w:proofErr w:type="gram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74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4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любви к родной стране, её символике и законам.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занятия: внеклассное мероприятие.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Филиал МБОУ «</w:t>
      </w:r>
      <w:proofErr w:type="spell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Ржаксинская</w:t>
      </w:r>
      <w:proofErr w:type="spell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 им. Н.М. Фролова» </w:t>
      </w:r>
      <w:proofErr w:type="gram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Ярославка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проведения: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проследить историю формирования государственной символики России и Тамбовской области, воспитание патриотических чу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вств шк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ольников.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-Расширить и закрепить знания учащихся об истории формирования российской символики,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-Способствовать формированию уважительного отношения к государственной символике и чувства гражданского самосознания,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-Способствовать осознанию учащимися такого понятия как защита чести страны, и личного достоинства,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-Воспитание чувства гордости и уважения к своей стране,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-Продолжить формирование умений и навыков работы в команде, принимать решения, отстаивать своё мнение.</w:t>
      </w:r>
    </w:p>
    <w:p w:rsidR="00374C08" w:rsidRPr="00374C08" w:rsidRDefault="00374C08" w:rsidP="00374C08">
      <w:pPr>
        <w:shd w:val="clear" w:color="auto" w:fill="FFFFFF"/>
        <w:spacing w:after="147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раздаточный материал, карандаши.</w:t>
      </w:r>
    </w:p>
    <w:p w:rsidR="00374C08" w:rsidRPr="00374C08" w:rsidRDefault="00374C08" w:rsidP="00374C08">
      <w:pPr>
        <w:shd w:val="clear" w:color="auto" w:fill="FFFFFF"/>
        <w:spacing w:after="147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сердце ты у каждого,</w:t>
      </w:r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– Россия,</w:t>
      </w:r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Белые березки, колос золотой…</w:t>
      </w:r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тебя привольней,</w:t>
      </w:r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тебя красивей,</w:t>
      </w:r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proofErr w:type="gram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</w:t>
      </w:r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 такой!</w:t>
      </w:r>
    </w:p>
    <w:p w:rsid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proofErr w:type="spellStart"/>
      <w:r w:rsidRPr="00374C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И.Черницкая</w:t>
      </w:r>
      <w:proofErr w:type="spellEnd"/>
    </w:p>
    <w:p w:rsidR="00374C08" w:rsidRPr="00374C08" w:rsidRDefault="00374C08" w:rsidP="00374C0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Здравствуйте, участники интеллектуально-познавательной игры «Государственные символы России: гимн, герб и флаг».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Ребята, сегодня на занятии, мы будем говорить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очень важном: о нашей Родине, о России, о Государственных символах.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Символ – это изображение фигур или предметов, выражающих особый смысл. Свои собственные символы могут иметь различные организации, учебные заведения, спортивные общества и даже государство.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называется государство, в котором мы живем? (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Россия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что для нас – Россия? Как мы называем страну, где родились? (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Родина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Народов традиции, предков забытых свято чтим и храним.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имя родины нашей могучей мы жизни свои посвятим.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счастья хочу пожелать всей России Великой нашей стране.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Ведь только вместе мы будем едины всегда и везде.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Внимание! Государственные флаги Российской</w:t>
      </w: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Федерации и Тамбовской области внести!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2 ученика вносят знамёна под гимн Российской Федерации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Учитель: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Сегодня мы с вами поучаствуем в игре в форме интеллектуальной эстафеты «Государственная символика России и Тамбовской области». В игре принимают участие команды. Представление команд. Команда «Россияне», капитан … и команда «Патриоты» капитан… Игра будет проходить в несколько этапов, и чтобы вам узнать эти этапы необходимо разгадать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филворд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Учитель: Задание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Найдите и прочитайте слова, которые имеют отношение к нашему государству. Слова в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филворде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могут изгибаться под прямым углом, по вертикали и горизонтали, но не пересекаться. Раздаю задание.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463"/>
            <wp:effectExtent l="0" t="0" r="3175" b="4445"/>
            <wp:docPr id="1" name="Рисунок 1" descr="C:\Users\1\Desktop\JSS0L8Ft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JSS0L8Ftf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8.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Флаг, герб, гимн, президент, конституция, Россия, Тамбов, Шварц, берёза)</w:t>
      </w:r>
      <w:proofErr w:type="gramEnd"/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в каком году Тамбов отмечала свой день рождения.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отгадали все этапы нашей интеллектуальной эстафеты, перед вами маршрутный лист с этапами игры.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Маршрутный лист: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1.Станция «Герб»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Станция «Флаг»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Станция «Гимн»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Станция «Конституция»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Станция «Президент»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первая станция нашей игры - </w:t>
      </w: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u w:val="single"/>
          <w:lang w:eastAsia="ru-RU"/>
        </w:rPr>
        <w:t>Станция «ГЕРБ»</w:t>
      </w:r>
    </w:p>
    <w:p w:rsidR="00374C08" w:rsidRPr="00FE093A" w:rsidRDefault="00374C08" w:rsidP="00FE093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FE0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конвертах, которые лежат у вас на столах, находятся иллюстрации гербов различных держав, вы должны выбрать только те, которые относятся к нашему государству.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9: Учитель: Что такое герб?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Официальный символ Российской Федерации, эмблема государства.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 Когда появляется постоянный герб?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Постоянный герб появляется в Великом княжестве Московском лишь во второй половине </w:t>
      </w:r>
      <w:proofErr w:type="spellStart"/>
      <w:proofErr w:type="gramStart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Xv</w:t>
      </w:r>
      <w:proofErr w:type="gramEnd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века</w:t>
      </w:r>
      <w:proofErr w:type="spellEnd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 этого периода на великокняжеских печатях, как правило, изображались святые покровители Великого князя, а иногда и сам правивший Великий князь. Начиная с правления Дмитрия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Донского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утверждается традиция изображать Великого князя на монетах и печатях в образе всадника, поражающего врагов. К середине XV в. изображение вооруженного всадника, поражающего дракона, который ассоциировался у современников с Ордой, утверждается как символ Москвы и Московского великого княжества.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все же появление в России постоянного официального герба связано с браком Великого московского князя Ивана Васильевича III с греческой принцессой Софьей Палеолог, заключенного в 1478 г. Этот брак подчеркивал преемственность Московского государства по отношению к павшей в 1453 г. Византийской империи.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должен был подвести идеологическую базу под притязания Москвы на роль центра православного мира в великой державы.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Одним из способов демонстрации такой преемственности стало утверждение в роли официального государственного герба Московского великого княжества римско-византийского двуглавого орла, который впервые появляется на великокняжеской печати в 1497 г.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Орел был символом Римской республики, а затем и римской империи. После разделения империи на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западную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восточную, орел становится двуглавым: две головы, одна из которых смотрела на Запад, а другая на Восток символизировали два центра власти: Рим и Константинополь, объединенные единым телом, подчеркивавшим официальное единство империи. С этого времени двуглавый орел становится главным имперским символом, который заимствовали большинство европейских империй. Утверждение этого символа в качестве официального российского герба должно было подчеркнуть высокий международный статус Московского государства, его право на почетное место в ряду великих христианских держав.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Когда был принят Государственный герб Российской Федерации или России?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ноября 1990 года Правительство РСФСР приняло постановление о создании Государственного герба и государственного флага РСФСР. Для организации этой работы была создана Правительственная комиссия. После всестороннего обсуждения комиссия предложила рекомендовать Правительству бело-сине-красный флаг и герб - золотого двуглавого орла на красном поле.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Окончательное восстановление этих символов произошло в 1993 году, когда Указами Президента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Б.Ельцина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они были утверждены в качестве государственных флага и герба.8 декабря 2000 года Государственная Дума приняла Федеральный конституционный закон "О Государственном гербе Российской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Федерации". Который был одобрен Советом Федерации и подписан </w:t>
      </w: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Президентом Российской Федерации Владимиром Путиным 20 декабря 2000 года.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Золотой двуглавый орел на красном поле сохраняет историческую преемственность в цветовой гамме гербов конца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XV-XVII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суверенитет,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Восстановление двуглавого орла как Государственного герба России олицетворяет неразрывность и преемственность отечественной истории. Сегодняшний герб России - это новый герб, но его составные части глубоко традиционны; он и отражает разные этапы отечественной истории, и продолжает их в преддверье третьего тысячелетия.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10. Дайте описание герба Российской Федерации.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соединённой лентой. В лапах орла – скипетр (золотой жезл) и держава (золотой шар), а на груди на красном щите – всадник, поражающий копьём дракона.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11.А как можно истолковать изображение трёх корон на гербе России?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(Три ветви власти: законодательная, исполнительная и судебная)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Что изображено на груди орла</w:t>
      </w:r>
      <w:proofErr w:type="gramStart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?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Святой Георгий Победоносец)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Какому поэту принадлежат эти строки: слайд 12.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Таков обычай был старинный, чтоб с государственных гербов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Грозил соседям лик звериный оскалом всех своих зубов.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львов от века не бывало. С гербов свирепо смотрят львы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 орлы, которым мало одной орлиной головы!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(С.Я Маршак)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13. Ведущий: Когда был принят герб Тамбовской области?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области основан на гербе Тамбовской губернии, пожалованном 05 июля 1878 г.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реконструкции герба: Союз </w:t>
      </w:r>
      <w:proofErr w:type="spell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геральдистов</w:t>
      </w:r>
      <w:proofErr w:type="spell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- К. </w:t>
      </w:r>
      <w:proofErr w:type="spell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Мочёнов</w:t>
      </w:r>
      <w:proofErr w:type="spell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Коржик, Р. </w:t>
      </w:r>
      <w:proofErr w:type="spellStart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Маланичев</w:t>
      </w:r>
      <w:proofErr w:type="spellEnd"/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Туник.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 Законом Тамбовской области от 27 марта 2003 г. №108-З "О гербе Тамбовской области" (Постановлением Тамбовской областной Думы № 432 от 27 марта 2003 г.)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с постановлением № 432 в геральдический совет был передан вариант рисунка герба в овальном щите-картуше. Но в ходе консультаций с Геральдическим советом форма щита была сделана более традиционной.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14.Дайте описание герба Тамбовской области?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вариант герба Тамбовской области представляет собой лазоревый щит, на котором изображен серебряный улей, а над ним - три серебряных пчелы. Щит обрамлен лентой ордена Ленина, над щитом - золотая земельная корона. Пчелы олицетворяют трудолюбие и бережливость; улей – общий дом; лазоревое поле характеризует природную чистоту, честность, верность и безупречность, а серебро служит символом благородства, справедливости и великодушия.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"сокращенного варианта" герба в виде гербового щита.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15. 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Сейчас мы переходим ко второй станции </w:t>
      </w: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u w:val="single"/>
          <w:lang w:eastAsia="ru-RU"/>
        </w:rPr>
        <w:t>- Станция «ФЛАГ»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конвертах, которые лежат у вас на столах, находятся иллюстрации флагов различных держав, вы должны выбрать только те, которые относятся к нашему государству.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1. Что такое флаг?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Флаг – прикреплённое к древку или шнуру полотнище определённого цвета или нескольких цветов, часто с эмблемой, официальный символ государственной власти, олицетворяет суверенитет государства. Описание флага, как правило, фиксируется в конституции. Ему, как святыне, отдаются высшие государственные почести. Это официальный символ государственной власти, выражающий идею единства и суверенитета государства.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Слайд 16. Назовите, с какого года отмечается «День Государственного флага Российской Федерации»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 время так называемого «Августовского путча» российский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триколор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широко использовался силами, противостоящими ГКЧП. 22 августа 1991 года в дни путча Г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КЧП Пр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езидиум Верховного Совета РСФСР принял постановление "Об официальном признании и использовании национального флага РСФСР", и флаг, взятый из кабинета замминистра В.Н. Ярошенко, был поднят над Белым домом. А накануне председатель Совета министров РСФСР Иван Силаев разослал центральным и местным органам официальную телеграмму о введении нового флага, представляющего собой полотнище из трех равновеликих горизонтально расположенных полос: верхней белого, средней - синего, нижней - красного цветов.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Указом Президента РФ от 20 августа 1994 г.22 августа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объявлен памятным днем и отмечается как «День государственного флага Российской Федерации»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поражения ГКЧП бело-сине-красный флаг стал использоваться РСФСР как государственный, однако законодательно это положение было закреплено только 1 ноября 1991. Флагом РСФСР устанавливалось прямоугольное полотнище с равновеликими горизонтальными полосами: верхняя полоса белого цвета, средняя — лазоревого цвета и нижняя — алого цвета. Отношение ширины флага к его длине — 1:2.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Когда государство «РСФСР» стало именоваться «Российская Федерация» или Россия?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25 декабря 1991 года название государства «РСФСР» было заменено на «Российская Федерация (Россия)»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.Н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следующий день Союз Советских Социалистических Республик прекратил своё существование как субъект международного права. Вместе со страной ушел в историю и ее флаг.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слайд 17. Когда было утверждено положение «О Государственном флаге России»?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 декабря 1993 года Президент Российской Федерации Б. Н. Ельцин подписал Указ № 2126 «О Государственном флаге Российской Федерации», которым было утверждено Положение о Государственном флаге Российской Федерации и признано утратившим силу Положение о Государственном флаге РСФСР, утверждённое Указом Президиума Верховного Совета РСФСР от 23 декабря 1953 года.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Как выглядит флаг Российской Федерации?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Описание государственного флага Российской Федерации, содержавшееся в Положении 1993 года, было без изменений повторено в статье 1 Федерального конституционного закона от 25 декабря 2000 года № 1-ФКЗ «О Государственном флаге Российской Федерации». Закон вступил в силу 27 декабря 2000 года.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статье 1 Положения о Государственном флаге Российской Федерации он был описан как прямоугольное полотнище из трех равновеликих горизонтальных полос: верхней — белого, средней — синего и нижней — красного цвета.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Отношение ширины флага к его длине — 2:3.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настоящее время не существует официального толкования цветов флага России. Однако в дореволюционные времена они трактовались следующим образом: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белый — цвет чистоты и свободы;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синий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—ц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вет Богородицы, считавшейся небесной покровительницей России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красный цвет — символ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державности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Другим распространённым толкованием было соотнесение цветов флага историческими областями Российской империи: Белой (белый цвет), Малой (синий цвет) и Великой Руси (красный цвет).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6.Слайд 18.Как выглядит флаг Тамбовской области? Опишите его.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Тамбовской области представляет собой прямоугольное полотнище, состоящее из двух равных вертикальных полос красного и синего цвета, и двухсторонним изображением герба Тамбовской области в полной версии с короной и орденской лентой. Отношение ширины флага к длине - два к трем. Габаритная ширина щита герба на флаге составляет 1/6 длины флага.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Слайд 19. Третья станция </w:t>
      </w:r>
      <w:proofErr w:type="gramStart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нашей</w:t>
      </w:r>
      <w:proofErr w:type="gramEnd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интеллектуальной игры-Станция «ГИМН»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Что такое гимн?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(Хоровая песня торжественного характера в честь государства)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Кто является авторами слов и музыки гимна России?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1999 был вновь объявлен конкурс на музыку и текст гимна РФ, в котором приняли участие известные поэты и композиторы. В декабре 2000 г. государственная комиссия рекомендовала утвердить в качестве гимна России мелодию А.В. Александрова на слова С. В. Михалкова. Современный гимн утверждён в 2001 году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Слайд 21. Когда Президент РФ подписал указ «О тексте Государственного гимна РФ»?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 декабря 2000 г. Государственный Федеральный закон о гимне РФ утвердила Государственная Дума, 20 декабря — Совет Федерации, </w:t>
      </w: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 25 декабря 2000 г. его подписал президент Российской Федерации В.В. Путин.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Впервые новый гимн прозвучал 1 января 2001.Принятие нового-старого гимна вызвало неоднозначную реакцию в обществе и явилось результатом компромисса между левыми силами во главе с КПРФ с одной стороны и правыми и центристам с другой. Привычная для тех, кто родился и выро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в СССР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музыка советского гимна должна была олицетворять преемственность современной России по отношению к советской эпохе, в то же время новые слова (в том числе немыслимое для коммунистического прошлого упоминание в гимне о Боге) были призваны символизировать новые ценности, утверждающиеся в Российском обществе.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(Звучит гимн)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Когда исполняется гимн?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поднятии Государственного флага России, при вручении государственных наград.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Слайд 22. Назовите гимны Тамбова. Когда он были приняты? Кто является авторами слов и музыки гимнов Тамбова?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«Прощание славянки»,</w:t>
      </w:r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 февраля 2004 г. на заседании Тамбовской областной Думы депутатами был утверждён текст гимна Тамбовской области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74C08" w:rsidRPr="00374C08" w:rsidRDefault="00374C08" w:rsidP="00374C08">
      <w:pPr>
        <w:shd w:val="clear" w:color="auto" w:fill="FFFFFF"/>
        <w:spacing w:after="147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Уроженец Рязанской губернии Василий Агапкин в Тамбов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приехал в декабре 1909 г. А 10 января 1910 г. был зачислен на службу </w:t>
      </w:r>
      <w:proofErr w:type="gramStart"/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штаб-трубачом</w:t>
      </w:r>
      <w:proofErr w:type="gramEnd"/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7-ой запасной кавалерийский полк. Его казармы стоят и поныне и принадлежат военному училищу им. </w:t>
      </w:r>
      <w:proofErr w:type="spellStart"/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Ф.Дзержинского</w:t>
      </w:r>
      <w:proofErr w:type="spellEnd"/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Недолго прожил будущий капельмейстер в нашем городе, но Тамбов дал ему многое. Здесь он познакомился с </w:t>
      </w:r>
      <w:proofErr w:type="spellStart"/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девушкой Олей Матюшиной, ставшей его женой. В 1911 г. он поступил в музыкальное училище.</w:t>
      </w:r>
    </w:p>
    <w:p w:rsidR="00374C08" w:rsidRPr="00374C08" w:rsidRDefault="00374C08" w:rsidP="00374C08">
      <w:pPr>
        <w:shd w:val="clear" w:color="auto" w:fill="FFFFFF"/>
        <w:spacing w:after="147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Агапкин сочинил "Прощание славянки" под впечатлением начавшейся в 1912 г. освободительной войны на Балканах, когда болгары, греки и сербы мужественно сражались с османскими завоевателями за свободу и независимость своей Родины. Им на помощь отправлялись и многочисленные русские добровольцы. Под трогательную и щемящую музыку прощались они с Родиной. Марш полюбился и в начале XX века этот марш был своеобразным гимном страны. Он звучал и в Первую мировую войну, и в гражданскую, и в годы Великой Отечественной войны. Под звуки марша "Прощание славянки" уходили 7 ноября 1941 г. с парада на Красной площади прямо на передовую советские воины. За оркестровым пультом стоял автор.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23. Песня «Прощание славянки».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сейчас мы проведём </w:t>
      </w: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капитанов.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Каждая страна имеет свои государственные символы. Никогда Русь не была без своих знамен, без своих гербов. Мы с вами, как граждане России, должны знать не только как выглядят современные символы, но и как они появились, их историю. Приглашаем капитанов команд для участия в викторине.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Вопросы викторины: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24. 1.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символ страны. Ему, как святыне, отдаются высшие государственные почести. Это официальный символ государственной власти, выражающий идею единства и суверенитета государства. (Государственный флаг)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Назовите дату дня рождения российского бело-сине-красного флага. (20 января 1705 года)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25. 3.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обозначает цвет флага: белый, синий, красный?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каком году святыня русского государства –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триколор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снова стал национальным флагом России. (1991 г.)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каком веке появился двуглавый орел в государственном гербе России? (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XV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spellEnd"/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26. 6.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назывались первые флаги? (</w:t>
      </w:r>
      <w:proofErr w:type="spellStart"/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тяг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7.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каких частей состоит флаг? (Древко, полотнище,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навершие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назывался корабль, для которого царь Алексей Михайлович велел изготовить бело-сине-красный флаг? (“Орел”)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назывался гимн России до 1917 года? (Боже, Царя храни)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27. 10.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герб? (Символ государства)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какого слова произошло слово «копейка»? (копьё)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«Аз», «Буки», «Веди»? (Буквы славянской азбуки)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скипетр? (Украшенный жезл – символ власти, одна из регалий монарха)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придумали Кирилл и Мефодий? (Славянскую письменность)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28. 15.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был составителем ойратского алфавита? (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Зая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андита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1648 год)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16.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монета? (Кусочек металла с особым тиснением)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17.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держава? (Золотой шар с короной или крестом наверху – символ власти, одна из регалий монарха)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18.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Какими были первые книги? (Рукописными)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19.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Закончи пословицу «Своя земля и в ….» (горсти мила)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29. Четвёртая станция интеллектуальной игр</w:t>
      </w:r>
      <w:proofErr w:type="gramStart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ы-</w:t>
      </w:r>
      <w:proofErr w:type="gramEnd"/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Станция «КОНСТИТУЦИЯ</w:t>
      </w: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Что такое Конституция?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(Основной закон страны)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Когда была принята действующая Конституция РФ?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 декабря 1993 года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Укажите права гражданина, записанные в Конституции РФ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 и гражданин имеет право: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жизнь;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свободу и личную неприкосновенность;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неприкосновенность личной жизни;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свободный выбор языка общения;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свободу передвижения, выбор места пребывания и жительства;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жилище;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охрану здоровья и медицинскую помощь;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образование;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доступ к культурным ценностям.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31. Учитель: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Прослушайте стихотворение «Имею право»: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 лучшее, что в человеке есть: его права и жизнь его, и честь.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 жизнью пользуюсь по праву, я гордо говорю: имею право!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Свободно жить под солнцем и луной и восхищаться красотой земной.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быть рабом и пыток не терпеть, а песню жизни вдохновенно петь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если причинят мне вред, урон, поможет Конституция. Закон.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законом, совестью равны, живут народы ни одной страны.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Могу я погостить за рубежом, потом вернуться в свой любимый дом.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Свободу мысли, слова я имею, но совесть есть, грубить другим не смею.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подрасту – поможет мне держава работу выбрать – имею право.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 а пока я – ученик: учу уроки, подаю дневник.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Досугу – час, а школе – всё внимание.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Использую я право на образование.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Имеем право мы иметь права, но ведь моралью люди связаны.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 чтобы достойно жить мы очень многое обязаны.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Какие государственные праздники РФ вы знаете?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32. Конкурс «Найди Праздники»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Соотнеси даты государственных праздников, и их название.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 декабря День Победы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 июня Рождество Христово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ноября Праздник Весны и труда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23 февраля Новый год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 мая День Конституции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 января День народного единства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 марта День независимости России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мая День защитника Отечества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января Международный женский день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пословиц и поговорок.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Сейчас проведём конкурс пословиц и поговорок о Родине, узнаем, какая команда быстрее их соберёт. Подберите к началам пословиц их продолжение. Если всё будет сделано правильно, то из букв расположенных возле вторых частей, составится ещё одна пословица.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1.Всякому мила расставшись с Родиной – всю жизнь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Родная сторона – мать, которой гнездо своё не мило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3.Своя земля ста вёсен на чужбине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spellStart"/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4.На родной стороне,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соловей без песни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5.Где сосна взросла, своя сторона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6.Глупа та птица, тот истинный герой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spellStart"/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сы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7.На чужой стороне и полынь не растёт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spellStart"/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8.Родина – мать, Родине служить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spellStart"/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дь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9.Нет ничего краше,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огонь на чужбине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Человек без Родины, и камешек знаком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На чужой стороне а своё село всё на уме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Живёшь на стороне, Родина милей вдвойне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На чужбине и калач не в радость, и смерть красна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 Жить чужбина – мачеха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 Кто за Родину горой,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чужая мачеха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spellStart"/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дь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Дым Отечества лучше, и зайцу дорог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Одна зима на родине лучше и весна не красна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 Расставшись с другом, плачут семь лет, там она и красна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 В бою за Отчизну а на родине и чёрный хлеб в сладость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spellStart"/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 Без корня чем Родина наша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21. Родной кус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горсти мила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Будь не только сыном своего отца, будь сыном своего народа.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33. Пятая, заключительная станция игры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- </w:t>
      </w:r>
      <w:r w:rsidRPr="00374C0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u w:val="single"/>
          <w:lang w:eastAsia="ru-RU"/>
        </w:rPr>
        <w:t>Станция «Президент»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Назовите первого президента РФ.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(Б.Н. Ельцин)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какой срок избирается Президент РФ?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Первые выборы 1991 году на 5 лет, затем сократили до 4 лет, а с 2012 года на 6 лет.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Кто был первым Президентом СССР?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(М.С. Горбачёв)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 называли нашу страну от древних времён и до наших дней?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(Киевская Русь, Российская империя, Российская Республика, СССР, Российская Федерация)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Кто является главой РФ?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(В. В. Путин)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Назовите всех Президентов РФ?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Б.Н.Ельцин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В.В.Путин</w:t>
      </w:r>
      <w:proofErr w:type="spell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Д.А. Медведев)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Мы с вами прошли по всем этапам нашего маршрутного листа. И в заключение нашей игры, прежде чем мы подведём итоги, хочется сказать, что наша государственная символика – это, прежде всего, знаки истории, а историю своей страны надо просто любить, как любил её великий А.С. Пушкин, который писал: </w:t>
      </w:r>
      <w:r w:rsidRPr="00374C0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«Клянусь честью, что на свете я не хотел бы переменить Отечество или иметь другую историю, кроме истории наших предков».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35.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Берегите Россию – нет России другой.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Берегите ее тишину и покой, это небо и солнце,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хлеб на столе и родное оконце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позабытом селе</w:t>
      </w:r>
      <w:proofErr w:type="gramStart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…Б</w:t>
      </w:r>
      <w:proofErr w:type="gramEnd"/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ерегите Россию,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нее нам не жить.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Берегите ее,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вечно ей быть.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Нашей правдой и силой, всею нашей судьбой.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Берегите Россию – нет России другой.</w:t>
      </w:r>
    </w:p>
    <w:p w:rsidR="00374C08" w:rsidRP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Песня «Россия – матушка»</w:t>
      </w:r>
    </w:p>
    <w:p w:rsidR="00374C08" w:rsidRDefault="00374C08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Подведение итогов, награждение.</w:t>
      </w:r>
    </w:p>
    <w:p w:rsidR="000235AB" w:rsidRDefault="000235AB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235AB" w:rsidRDefault="000235AB" w:rsidP="00374C0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74C08" w:rsidRDefault="00374C08" w:rsidP="00374C08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374C08">
        <w:rPr>
          <w:rFonts w:ascii="Times New Roman" w:hAnsi="Times New Roman" w:cs="Times New Roman"/>
          <w:b/>
          <w:color w:val="1A1A1A"/>
          <w:sz w:val="24"/>
          <w:szCs w:val="24"/>
        </w:rPr>
        <w:t>Список</w:t>
      </w:r>
      <w:r w:rsidRPr="00374C0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используемой литературы</w:t>
      </w:r>
    </w:p>
    <w:p w:rsidR="000235AB" w:rsidRPr="000235AB" w:rsidRDefault="00374C08" w:rsidP="000235A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35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1.Википедия</w:t>
      </w:r>
      <w:proofErr w:type="gramStart"/>
      <w:r w:rsidRPr="000235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  <w:r w:rsidRPr="000235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Символы Московского княжества</w:t>
      </w:r>
      <w:r w:rsidRPr="000235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A3900" w:rsidRPr="000235AB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https://ru.wikipedia.org/wiki/Заглавная_страница</w:t>
        </w:r>
      </w:hyperlink>
      <w:r w:rsidR="000235AB">
        <w:rPr>
          <w:rFonts w:ascii="Times New Roman" w:hAnsi="Times New Roman" w:cs="Times New Roman"/>
          <w:sz w:val="24"/>
          <w:szCs w:val="24"/>
        </w:rPr>
        <w:t>.</w:t>
      </w:r>
      <w:r w:rsidR="004A3900" w:rsidRPr="00023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AB" w:rsidRPr="000235AB" w:rsidRDefault="004A3900" w:rsidP="000235A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35AB">
        <w:rPr>
          <w:rFonts w:ascii="Times New Roman" w:hAnsi="Times New Roman" w:cs="Times New Roman"/>
          <w:sz w:val="24"/>
          <w:szCs w:val="24"/>
        </w:rPr>
        <w:t xml:space="preserve">2. Энциклопедия. Гимн Тамбовской области; </w:t>
      </w:r>
      <w:hyperlink r:id="rId8" w:history="1">
        <w:r w:rsidRPr="000235AB">
          <w:rPr>
            <w:rStyle w:val="a6"/>
            <w:rFonts w:ascii="Times New Roman" w:hAnsi="Times New Roman" w:cs="Times New Roman"/>
            <w:sz w:val="24"/>
            <w:szCs w:val="24"/>
          </w:rPr>
          <w:t>https://тамбовский-край.рф/wiki/g/3189/</w:t>
        </w:r>
      </w:hyperlink>
      <w:r w:rsidR="000235AB">
        <w:rPr>
          <w:rFonts w:ascii="Times New Roman" w:hAnsi="Times New Roman" w:cs="Times New Roman"/>
          <w:sz w:val="24"/>
          <w:szCs w:val="24"/>
        </w:rPr>
        <w:t>.</w:t>
      </w:r>
    </w:p>
    <w:p w:rsidR="004A3900" w:rsidRPr="000235AB" w:rsidRDefault="004A3900" w:rsidP="000235AB">
      <w:pPr>
        <w:pStyle w:val="1"/>
        <w:shd w:val="clear" w:color="auto" w:fill="FEFEFE"/>
        <w:spacing w:before="0" w:beforeAutospacing="0" w:after="0" w:afterAutospacing="0" w:line="360" w:lineRule="auto"/>
        <w:rPr>
          <w:b w:val="0"/>
          <w:bCs w:val="0"/>
          <w:color w:val="020C22"/>
          <w:sz w:val="24"/>
          <w:szCs w:val="24"/>
        </w:rPr>
      </w:pPr>
      <w:r w:rsidRPr="000235AB">
        <w:rPr>
          <w:sz w:val="24"/>
          <w:szCs w:val="24"/>
        </w:rPr>
        <w:t>3.</w:t>
      </w:r>
      <w:r w:rsidRPr="000235AB">
        <w:rPr>
          <w:b w:val="0"/>
          <w:bCs w:val="0"/>
          <w:color w:val="020C22"/>
          <w:sz w:val="24"/>
          <w:szCs w:val="24"/>
        </w:rPr>
        <w:t xml:space="preserve"> Федеральный конституционный закон от 25.12.2000 г. № 3-ФКЗ</w:t>
      </w:r>
    </w:p>
    <w:p w:rsidR="000235AB" w:rsidRPr="004A3900" w:rsidRDefault="004A3900" w:rsidP="000235A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A390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 Государственном гимне </w:t>
      </w:r>
      <w:proofErr w:type="gramStart"/>
      <w:r w:rsidRPr="004A390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</w:t>
      </w:r>
      <w:proofErr w:type="gramEnd"/>
      <w:r w:rsidRPr="004A390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4A390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</w:t>
      </w:r>
      <w:r w:rsidRPr="000235A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http</w:t>
      </w:r>
      <w:proofErr w:type="spellEnd"/>
      <w:r w:rsidRPr="000235A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://www.kremlin.ru/</w:t>
      </w:r>
      <w:proofErr w:type="spellStart"/>
      <w:r w:rsidRPr="000235A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acts</w:t>
      </w:r>
      <w:proofErr w:type="spellEnd"/>
      <w:r w:rsidRPr="000235A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/</w:t>
      </w:r>
      <w:proofErr w:type="spellStart"/>
      <w:r w:rsidRPr="000235A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bank</w:t>
      </w:r>
      <w:proofErr w:type="spellEnd"/>
      <w:r w:rsidRPr="000235A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/16407</w:t>
      </w:r>
      <w:r w:rsidR="000235A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</w:p>
    <w:p w:rsidR="000235AB" w:rsidRPr="000235AB" w:rsidRDefault="004A3900" w:rsidP="000235A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35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235AB">
        <w:rPr>
          <w:rFonts w:ascii="Times New Roman" w:hAnsi="Times New Roman" w:cs="Times New Roman"/>
          <w:sz w:val="24"/>
          <w:szCs w:val="24"/>
        </w:rPr>
        <w:t>Гердалика.ру</w:t>
      </w:r>
      <w:proofErr w:type="spellEnd"/>
      <w:r w:rsidRPr="000235AB">
        <w:rPr>
          <w:rFonts w:ascii="Times New Roman" w:hAnsi="Times New Roman" w:cs="Times New Roman"/>
          <w:sz w:val="24"/>
          <w:szCs w:val="24"/>
        </w:rPr>
        <w:t>. Герб Российской Федерации (Герб России)</w:t>
      </w:r>
      <w:r w:rsidRPr="000235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235AB" w:rsidRPr="00944802">
          <w:rPr>
            <w:rStyle w:val="a6"/>
            <w:rFonts w:ascii="Times New Roman" w:hAnsi="Times New Roman" w:cs="Times New Roman"/>
            <w:sz w:val="24"/>
            <w:szCs w:val="24"/>
          </w:rPr>
          <w:t>https://geraldika.ru/s/2?ysclid=ln3cynjocw831799972</w:t>
        </w:r>
      </w:hyperlink>
      <w:r w:rsidR="000235AB">
        <w:rPr>
          <w:rFonts w:ascii="Times New Roman" w:hAnsi="Times New Roman" w:cs="Times New Roman"/>
          <w:sz w:val="24"/>
          <w:szCs w:val="24"/>
        </w:rPr>
        <w:t>.</w:t>
      </w:r>
    </w:p>
    <w:p w:rsidR="004A3900" w:rsidRDefault="004A3900" w:rsidP="000235A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35AB">
        <w:rPr>
          <w:rFonts w:ascii="Times New Roman" w:hAnsi="Times New Roman" w:cs="Times New Roman"/>
          <w:sz w:val="24"/>
          <w:szCs w:val="24"/>
        </w:rPr>
        <w:t xml:space="preserve"> 5. Пословицы и поговорки о родине. </w:t>
      </w:r>
      <w:hyperlink r:id="rId10" w:history="1">
        <w:r w:rsidR="000235AB" w:rsidRPr="00944802">
          <w:rPr>
            <w:rStyle w:val="a6"/>
            <w:rFonts w:ascii="Times New Roman" w:hAnsi="Times New Roman" w:cs="Times New Roman"/>
            <w:sz w:val="24"/>
            <w:szCs w:val="24"/>
          </w:rPr>
          <w:t>https://mandarinka.info/zanjatija-s-rebenkom/stihi/445-poslovicy-o-rodine.html?ysclid=ln3d1lvzvt633974430</w:t>
        </w:r>
      </w:hyperlink>
      <w:r w:rsidR="000235AB">
        <w:rPr>
          <w:rFonts w:ascii="Times New Roman" w:hAnsi="Times New Roman" w:cs="Times New Roman"/>
          <w:sz w:val="24"/>
          <w:szCs w:val="24"/>
        </w:rPr>
        <w:t>.</w:t>
      </w:r>
    </w:p>
    <w:p w:rsidR="000235AB" w:rsidRPr="000235AB" w:rsidRDefault="000235AB" w:rsidP="000235AB">
      <w:pP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3900" w:rsidRDefault="004A3900" w:rsidP="000235AB">
      <w:pPr>
        <w:spacing w:after="60" w:line="240" w:lineRule="auto"/>
        <w:outlineLvl w:val="0"/>
        <w:rPr>
          <w:sz w:val="24"/>
          <w:szCs w:val="24"/>
        </w:rPr>
      </w:pPr>
    </w:p>
    <w:sectPr w:rsidR="004A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A88"/>
    <w:multiLevelType w:val="hybridMultilevel"/>
    <w:tmpl w:val="AACCF5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8"/>
    <w:rsid w:val="000235AB"/>
    <w:rsid w:val="00374C08"/>
    <w:rsid w:val="003767B5"/>
    <w:rsid w:val="004A3900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374C08"/>
  </w:style>
  <w:style w:type="character" w:styleId="a6">
    <w:name w:val="Hyperlink"/>
    <w:basedOn w:val="a0"/>
    <w:uiPriority w:val="99"/>
    <w:unhideWhenUsed/>
    <w:rsid w:val="004A39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E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374C08"/>
  </w:style>
  <w:style w:type="character" w:styleId="a6">
    <w:name w:val="Hyperlink"/>
    <w:basedOn w:val="a0"/>
    <w:uiPriority w:val="99"/>
    <w:unhideWhenUsed/>
    <w:rsid w:val="004A39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E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8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72;&#1084;&#1073;&#1086;&#1074;&#1089;&#1082;&#1080;&#1081;-&#1082;&#1088;&#1072;&#1081;.&#1088;&#1092;/wiki/g/31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ndarinka.info/zanjatija-s-rebenkom/stihi/445-poslovicy-o-rodine.html?ysclid=ln3d1lvzvt633974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raldika.ru/s/2?ysclid=ln3cynjocw831799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2023-09-28T15:42:00Z</dcterms:created>
  <dcterms:modified xsi:type="dcterms:W3CDTF">2023-09-28T16:30:00Z</dcterms:modified>
</cp:coreProperties>
</file>