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C" w:rsidRDefault="00757B9C" w:rsidP="0073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73033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Тема: Деят</w:t>
      </w:r>
      <w:r w:rsidR="00A95D3B" w:rsidRPr="0073033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ельность </w:t>
      </w:r>
      <w:r w:rsidR="00C018C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человека</w:t>
      </w:r>
      <w:r w:rsidRPr="0073033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 создать условия для восприятия, осмысления и первичного закрепления знаний и способов деятельности</w:t>
      </w:r>
      <w:r w:rsidR="00A95D3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  <w:r w:rsidRPr="00AF63C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757B9C" w:rsidRPr="00AF63C2" w:rsidRDefault="00423131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r w:rsidR="00757B9C" w:rsidRPr="00AF63C2">
        <w:rPr>
          <w:rFonts w:ascii="Times New Roman" w:eastAsia="Times New Roman" w:hAnsi="Times New Roman" w:cs="Times New Roman"/>
          <w:i/>
          <w:iCs/>
          <w:color w:val="000000"/>
          <w:sz w:val="28"/>
        </w:rPr>
        <w:t>бразовательный аспект:</w:t>
      </w:r>
      <w:r w:rsidR="00757B9C" w:rsidRPr="00AF63C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57B9C" w:rsidRPr="00AF63C2">
        <w:rPr>
          <w:rFonts w:ascii="Times New Roman" w:eastAsia="Times New Roman" w:hAnsi="Times New Roman" w:cs="Times New Roman"/>
          <w:color w:val="000000"/>
          <w:sz w:val="28"/>
        </w:rPr>
        <w:t>расширить представление о понятии “деятельность”</w:t>
      </w:r>
      <w:r w:rsidR="00730335">
        <w:rPr>
          <w:rFonts w:ascii="Times New Roman" w:eastAsia="Times New Roman" w:hAnsi="Times New Roman" w:cs="Times New Roman"/>
          <w:color w:val="000000"/>
          <w:sz w:val="28"/>
        </w:rPr>
        <w:t xml:space="preserve"> и его структурных компонентах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AF63C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Развивающий аспект: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0335" w:rsidRPr="00730335">
        <w:rPr>
          <w:rFonts w:ascii="Times New Roman" w:eastAsia="Times New Roman" w:hAnsi="Times New Roman" w:cs="Times New Roman"/>
          <w:color w:val="000000"/>
          <w:sz w:val="28"/>
        </w:rPr>
        <w:t>создать условия для активной совместной учебной деятельности учащихся в разных учебных ситуациях;</w:t>
      </w:r>
      <w:r w:rsidR="007303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0335" w:rsidRPr="007303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тренировать</w:t>
      </w:r>
      <w:r w:rsidR="00A95D3B">
        <w:rPr>
          <w:rFonts w:ascii="Times New Roman" w:eastAsia="Times New Roman" w:hAnsi="Times New Roman" w:cs="Times New Roman"/>
          <w:color w:val="000000"/>
          <w:sz w:val="28"/>
        </w:rPr>
        <w:t xml:space="preserve"> навыки работы в группах, 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03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 умение критически слушать, анализировать, высказывать свою точку зрения, участвовать в дискуссии, аргументировать; устанавливать коммуникацию, обсуждать, понять, что для получения нужного результата в любой деятельности человека, необходимо четко выделять ее основные структурные компоненты, анализировать и обобщать полученную информацию по теме.</w:t>
      </w:r>
      <w:proofErr w:type="gramEnd"/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23131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Воспитательный аспект:</w:t>
      </w:r>
      <w:r w:rsidRPr="00423131">
        <w:rPr>
          <w:rFonts w:ascii="Times New Roman" w:eastAsia="Times New Roman" w:hAnsi="Times New Roman" w:cs="Times New Roman"/>
          <w:color w:val="000000"/>
          <w:sz w:val="28"/>
        </w:rPr>
        <w:t> создать условия для формирования правильного отношения к мотивам деятельности, осознания ценностных установок личности</w:t>
      </w:r>
      <w:r w:rsidR="00423131">
        <w:rPr>
          <w:rFonts w:ascii="Times New Roman" w:eastAsia="Times New Roman" w:hAnsi="Times New Roman" w:cs="Times New Roman"/>
          <w:color w:val="000000"/>
          <w:sz w:val="28"/>
        </w:rPr>
        <w:t>, толерантных отношений внутри коллектива.</w:t>
      </w:r>
    </w:p>
    <w:p w:rsidR="00757B9C" w:rsidRPr="00AF63C2" w:rsidRDefault="00757B9C" w:rsidP="00757B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результаты:</w:t>
      </w:r>
    </w:p>
    <w:p w:rsidR="00757B9C" w:rsidRPr="00AF63C2" w:rsidRDefault="00757B9C" w:rsidP="00757B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23131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личностные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 – умение самостоятельно оценивать и принимать решения.</w:t>
      </w:r>
    </w:p>
    <w:p w:rsidR="00757B9C" w:rsidRPr="00423131" w:rsidRDefault="00757B9C" w:rsidP="00757B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423131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метапредметные</w:t>
      </w:r>
      <w:proofErr w:type="spellEnd"/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 – умение  самостоятельно ставить учебные задачи; выбирать наиболее рациональную последовательность выполнения учебной</w:t>
      </w:r>
      <w:r w:rsidR="00DC7E5A">
        <w:rPr>
          <w:rFonts w:ascii="Times New Roman" w:eastAsia="Times New Roman" w:hAnsi="Times New Roman" w:cs="Times New Roman"/>
          <w:color w:val="000000"/>
          <w:sz w:val="28"/>
        </w:rPr>
        <w:t>, проектной,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 задачи; планировать и корректировать свою деятельность в соответствии с её целями, задачами и условиями; оценивать свою работу в соответствии с существующими требованиями </w:t>
      </w:r>
      <w:r w:rsidRPr="00423131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42313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РегулятивныеУУД</w:t>
      </w:r>
      <w:proofErr w:type="spellEnd"/>
      <w:r w:rsidRPr="00423131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423131" w:rsidRPr="00423131" w:rsidRDefault="00757B9C" w:rsidP="007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3131">
        <w:rPr>
          <w:rFonts w:ascii="Times New Roman" w:eastAsia="Times New Roman" w:hAnsi="Times New Roman" w:cs="Times New Roman"/>
          <w:color w:val="000000"/>
          <w:sz w:val="28"/>
        </w:rPr>
        <w:t>Умение самостоятельно работать с разными источниками информации, излагать информацию для аудитории, высказывать собственную точку зрения; формулировать на основе приобретённых знаний собственные оценочные суждения и аргументы по проблеме урока, сравнивать, систематизировать и структурировать информацию;</w:t>
      </w:r>
      <w:r w:rsidRPr="0042313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23131" w:rsidRPr="00423131" w:rsidRDefault="00423131" w:rsidP="007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13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42313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Познавательные УУД</w:t>
      </w:r>
      <w:r w:rsidRPr="00423131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423131" w:rsidRDefault="00423131" w:rsidP="007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131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757B9C" w:rsidRPr="00423131">
        <w:rPr>
          <w:rFonts w:ascii="Times New Roman" w:eastAsia="Times New Roman" w:hAnsi="Times New Roman" w:cs="Times New Roman"/>
          <w:color w:val="000000"/>
          <w:sz w:val="28"/>
        </w:rPr>
        <w:t>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информации; представление информации в различных формах и видах; работа с текстом, создание собственной информации</w:t>
      </w:r>
      <w:r w:rsidRPr="00423131">
        <w:rPr>
          <w:rFonts w:ascii="Times New Roman" w:eastAsia="Times New Roman" w:hAnsi="Times New Roman" w:cs="Times New Roman"/>
          <w:color w:val="000000"/>
          <w:sz w:val="28"/>
        </w:rPr>
        <w:t>, продукта</w:t>
      </w:r>
      <w:r w:rsidR="00757B9C" w:rsidRPr="00423131">
        <w:rPr>
          <w:rFonts w:ascii="Times New Roman" w:eastAsia="Times New Roman" w:hAnsi="Times New Roman" w:cs="Times New Roman"/>
          <w:color w:val="000000"/>
          <w:sz w:val="28"/>
        </w:rPr>
        <w:t xml:space="preserve">, и </w:t>
      </w:r>
      <w:r w:rsidRPr="00423131"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757B9C" w:rsidRPr="00423131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представление в соответствии с учебными задачами</w:t>
      </w:r>
      <w:r w:rsidRPr="0042313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3131" w:rsidRPr="00423131" w:rsidRDefault="00423131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AF63C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Коммуникативные УУД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Умение продуктивно общаться и взаимодействовать в процессе совместной </w:t>
      </w:r>
      <w:r w:rsidR="00DC7E5A">
        <w:rPr>
          <w:rFonts w:ascii="Times New Roman" w:eastAsia="Times New Roman" w:hAnsi="Times New Roman" w:cs="Times New Roman"/>
          <w:color w:val="000000"/>
          <w:sz w:val="28"/>
        </w:rPr>
        <w:t xml:space="preserve"> проектной 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деятельности, учитывая позиции других участников деятельности </w:t>
      </w:r>
    </w:p>
    <w:p w:rsidR="00757B9C" w:rsidRPr="00730335" w:rsidRDefault="00757B9C" w:rsidP="00757B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23131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предметные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 – владение понятиями «деятельность», «</w:t>
      </w:r>
      <w:r w:rsidR="002A479A">
        <w:rPr>
          <w:rFonts w:ascii="Times New Roman" w:eastAsia="Times New Roman" w:hAnsi="Times New Roman" w:cs="Times New Roman"/>
          <w:color w:val="000000"/>
          <w:sz w:val="28"/>
        </w:rPr>
        <w:t>мотивы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A479A">
        <w:rPr>
          <w:rFonts w:ascii="Times New Roman" w:eastAsia="Times New Roman" w:hAnsi="Times New Roman" w:cs="Times New Roman"/>
          <w:color w:val="000000"/>
          <w:sz w:val="28"/>
        </w:rPr>
        <w:t>, «действия»,</w:t>
      </w:r>
      <w:r w:rsidR="00957641">
        <w:rPr>
          <w:rFonts w:ascii="Times New Roman" w:eastAsia="Times New Roman" w:hAnsi="Times New Roman" w:cs="Times New Roman"/>
          <w:color w:val="000000"/>
          <w:sz w:val="28"/>
        </w:rPr>
        <w:t xml:space="preserve"> «средства достижения цели»</w:t>
      </w:r>
      <w:r w:rsidR="002A479A">
        <w:rPr>
          <w:rFonts w:ascii="Times New Roman" w:eastAsia="Times New Roman" w:hAnsi="Times New Roman" w:cs="Times New Roman"/>
          <w:color w:val="000000"/>
          <w:sz w:val="28"/>
        </w:rPr>
        <w:t xml:space="preserve"> «результа</w:t>
      </w:r>
      <w:r w:rsidR="00957641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2A479A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; целостное  представление о структуре деятельности;  понимание связей между сознанием и деятельностью;  умение раскрывать на отдельных 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примерах мотивы и потребности людей;  умение использовать знания о деятельности и потребностях в контексте учебных и жизненных ситуаций.</w:t>
      </w:r>
    </w:p>
    <w:p w:rsidR="00730335" w:rsidRDefault="00730335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проведения: 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комбинированный урок</w:t>
      </w:r>
      <w:r w:rsidR="00730335">
        <w:rPr>
          <w:rFonts w:ascii="Times New Roman" w:eastAsia="Times New Roman" w:hAnsi="Times New Roman" w:cs="Times New Roman"/>
          <w:color w:val="000000"/>
          <w:sz w:val="28"/>
        </w:rPr>
        <w:t>, с использованием технологии обучения в сотрудничестве</w:t>
      </w:r>
      <w:r w:rsidR="000E4BB0">
        <w:rPr>
          <w:rFonts w:ascii="Times New Roman" w:eastAsia="Times New Roman" w:hAnsi="Times New Roman" w:cs="Times New Roman"/>
          <w:color w:val="000000"/>
          <w:sz w:val="28"/>
        </w:rPr>
        <w:t xml:space="preserve"> и  проектной деятельности.</w:t>
      </w:r>
    </w:p>
    <w:p w:rsidR="00730335" w:rsidRDefault="00730335" w:rsidP="00757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957641" w:rsidRPr="00425372" w:rsidRDefault="00757B9C" w:rsidP="00957641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A03745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 w:rsidR="00730335" w:rsidRPr="00A03745">
        <w:rPr>
          <w:rFonts w:ascii="Times New Roman" w:eastAsia="Times New Roman" w:hAnsi="Times New Roman" w:cs="Times New Roman"/>
          <w:color w:val="000000"/>
          <w:sz w:val="28"/>
        </w:rPr>
        <w:t xml:space="preserve"> учащихся</w:t>
      </w:r>
      <w:r w:rsidR="00DC739D" w:rsidRPr="00A03745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A03745">
        <w:rPr>
          <w:rFonts w:ascii="Times New Roman" w:eastAsia="Times New Roman" w:hAnsi="Times New Roman" w:cs="Times New Roman"/>
          <w:color w:val="000000"/>
          <w:sz w:val="28"/>
        </w:rPr>
        <w:t xml:space="preserve"> рабочий лист</w:t>
      </w:r>
      <w:r w:rsidRPr="00A03745">
        <w:rPr>
          <w:rFonts w:ascii="Times New Roman" w:eastAsia="Times New Roman" w:hAnsi="Times New Roman" w:cs="Times New Roman"/>
          <w:color w:val="000000"/>
          <w:sz w:val="28"/>
        </w:rPr>
        <w:t xml:space="preserve"> с заданиями, </w:t>
      </w:r>
      <w:r w:rsidR="00DC739D" w:rsidRPr="00A03745">
        <w:rPr>
          <w:rFonts w:ascii="Times New Roman" w:eastAsia="Times New Roman" w:hAnsi="Times New Roman" w:cs="Times New Roman"/>
          <w:color w:val="000000"/>
          <w:sz w:val="28"/>
        </w:rPr>
        <w:t>ватман</w:t>
      </w:r>
      <w:r w:rsidRPr="00A03745">
        <w:rPr>
          <w:rFonts w:ascii="Times New Roman" w:eastAsia="Times New Roman" w:hAnsi="Times New Roman" w:cs="Times New Roman"/>
          <w:color w:val="000000"/>
          <w:sz w:val="28"/>
        </w:rPr>
        <w:t>, маркеры</w:t>
      </w:r>
      <w:r w:rsidR="00957641" w:rsidRPr="00A0374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576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бумага, </w:t>
      </w:r>
      <w:r w:rsidR="00957641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нитки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клей,  цветные </w:t>
      </w:r>
      <w:r w:rsidR="00957641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карандаши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, ножницы,</w:t>
      </w:r>
      <w:r w:rsidR="00957641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пластилин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</w:p>
    <w:p w:rsidR="00757B9C" w:rsidRPr="00AF63C2" w:rsidRDefault="00757B9C" w:rsidP="00757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 w:rsidR="00957641">
        <w:rPr>
          <w:rFonts w:ascii="Times New Roman" w:eastAsia="Times New Roman" w:hAnsi="Times New Roman" w:cs="Times New Roman"/>
          <w:color w:val="000000"/>
          <w:sz w:val="28"/>
        </w:rPr>
        <w:t xml:space="preserve"> преподавателя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: комп</w:t>
      </w:r>
      <w:r w:rsidR="00957641">
        <w:rPr>
          <w:rFonts w:ascii="Times New Roman" w:eastAsia="Times New Roman" w:hAnsi="Times New Roman" w:cs="Times New Roman"/>
          <w:color w:val="000000"/>
          <w:sz w:val="28"/>
        </w:rPr>
        <w:t xml:space="preserve">ьютер, </w:t>
      </w:r>
      <w:proofErr w:type="spellStart"/>
      <w:r w:rsidR="00957641">
        <w:rPr>
          <w:rFonts w:ascii="Times New Roman" w:eastAsia="Times New Roman" w:hAnsi="Times New Roman" w:cs="Times New Roman"/>
          <w:color w:val="000000"/>
          <w:sz w:val="28"/>
        </w:rPr>
        <w:t>мультимедийный</w:t>
      </w:r>
      <w:proofErr w:type="spellEnd"/>
      <w:r w:rsidR="00957641">
        <w:rPr>
          <w:rFonts w:ascii="Times New Roman" w:eastAsia="Times New Roman" w:hAnsi="Times New Roman" w:cs="Times New Roman"/>
          <w:color w:val="000000"/>
          <w:sz w:val="28"/>
        </w:rPr>
        <w:t xml:space="preserve"> проектор,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презентация, видеосюжет</w:t>
      </w:r>
      <w:r w:rsidR="00957641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AF63C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57B9C" w:rsidRPr="00A03745" w:rsidRDefault="00757B9C" w:rsidP="0075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3B" w:rsidRPr="00A03745" w:rsidRDefault="00A03745" w:rsidP="00A0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45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D14AEE" w:rsidRPr="004F54EE" w:rsidRDefault="00764EFA" w:rsidP="00D14AEE">
      <w:pPr>
        <w:ind w:firstLine="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64EF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Проверка домашнего задания:</w:t>
      </w:r>
      <w:r w:rsidR="00E01B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зачитываю правильные ответы, обосновывают свой выбор)</w:t>
      </w:r>
      <w:r w:rsidR="00D14A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(П</w:t>
      </w:r>
      <w:r w:rsidR="00D14AEE" w:rsidRP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риложение </w:t>
      </w:r>
      <w:r w:rsid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1</w:t>
      </w:r>
      <w:r w:rsidR="00D14AEE" w:rsidRP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)</w:t>
      </w:r>
    </w:p>
    <w:p w:rsidR="00764EFA" w:rsidRPr="00B66FE7" w:rsidRDefault="00764EFA" w:rsidP="00764EFA">
      <w:pPr>
        <w:shd w:val="clear" w:color="auto" w:fill="FFFFFF"/>
        <w:spacing w:before="100" w:beforeAutospacing="1" w:after="100" w:afterAutospacing="1" w:line="269" w:lineRule="atLeast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верные суждения:</w:t>
      </w:r>
    </w:p>
    <w:p w:rsidR="00764EFA" w:rsidRPr="00B66FE7" w:rsidRDefault="00764EFA" w:rsidP="00764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ind w:left="1069" w:hanging="21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Интерес к своему «я» человек начинает испытывать в раннем детстве;</w:t>
      </w:r>
    </w:p>
    <w:p w:rsidR="00764EFA" w:rsidRPr="00B66FE7" w:rsidRDefault="00764EFA" w:rsidP="00764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ind w:left="1069" w:hanging="21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Стремление человек узнать и оценить свои способности, чтобы выжить и действовать в окружающем мире, всего было его важной потребностью;</w:t>
      </w:r>
    </w:p>
    <w:p w:rsidR="00764EFA" w:rsidRPr="00B66FE7" w:rsidRDefault="00764EFA" w:rsidP="00764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ind w:left="1069" w:hanging="21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человека завышенная самооценка, он обязательно добьется в жизни многого;</w:t>
      </w:r>
    </w:p>
    <w:p w:rsidR="00764EFA" w:rsidRPr="00B66FE7" w:rsidRDefault="00764EFA" w:rsidP="00764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ind w:left="1069" w:hanging="21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Человек обладает огромными способностями, главное – уметь ими воспользоваться и развивать их;</w:t>
      </w:r>
    </w:p>
    <w:p w:rsidR="00764EFA" w:rsidRPr="00B66FE7" w:rsidRDefault="00764EFA" w:rsidP="00764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ind w:left="1069" w:hanging="21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тебя есть талант, то он и так разовьется без всяких усилий.</w:t>
      </w:r>
    </w:p>
    <w:p w:rsidR="00764EFA" w:rsidRPr="00B66FE7" w:rsidRDefault="00764EFA" w:rsidP="00764EFA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Мотивационно – целевой этап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5F5659" w:rsidRDefault="000E4BB0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Учащимся</w:t>
      </w:r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предлагается просмотреть подборку видеосюжетов, охарактеризовать их, ответить на вопрос что их объединяет.</w:t>
      </w:r>
    </w:p>
    <w:p w:rsidR="00A06B8C" w:rsidRDefault="00A06B8C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F5659" w:rsidRDefault="005F5659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hyperlink r:id="rId5" w:history="1">
        <w:r w:rsidRPr="000F22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https://www.youtube.com/watch?v=h_QTv7YY5Hs</w:t>
        </w:r>
      </w:hyperlink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(</w:t>
      </w:r>
      <w:proofErr w:type="spell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С.</w:t>
      </w:r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>Столон</w:t>
      </w:r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proofErr w:type="spellEnd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Рокки</w:t>
      </w:r>
      <w:proofErr w:type="spellEnd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»;  видеосюжет о тренировке</w:t>
      </w:r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:rsidR="00933EB0" w:rsidRDefault="00FA1FE3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6" w:history="1">
        <w:r w:rsidR="00933EB0" w:rsidRPr="000F22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https://www.youtube.com/watch?v=uEHPdPygQ7Y</w:t>
        </w:r>
      </w:hyperlink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А.</w:t>
      </w:r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>Челентано</w:t>
      </w:r>
      <w:proofErr w:type="spellEnd"/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«Укрощение строптивого»; видеосюжет </w:t>
      </w:r>
      <w:proofErr w:type="gram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-к</w:t>
      </w:r>
      <w:proofErr w:type="gramEnd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олит дрова)</w:t>
      </w:r>
    </w:p>
    <w:p w:rsidR="00933EB0" w:rsidRDefault="00FA1FE3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7" w:history="1">
        <w:r w:rsidR="00933EB0" w:rsidRPr="000F22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https://www.youtube.com/watch?v=Lsa93gNOFn4</w:t>
        </w:r>
      </w:hyperlink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(</w:t>
      </w:r>
      <w:proofErr w:type="spell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А.Челентано</w:t>
      </w:r>
      <w:proofErr w:type="spellEnd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«Укрощение </w:t>
      </w:r>
      <w:proofErr w:type="gram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строптивого</w:t>
      </w:r>
      <w:proofErr w:type="gramEnd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»; видеосюжет давит </w:t>
      </w:r>
      <w:r w:rsidR="00933EB0">
        <w:rPr>
          <w:rFonts w:ascii="Times New Roman" w:eastAsia="Times New Roman" w:hAnsi="Times New Roman" w:cs="Times New Roman"/>
          <w:color w:val="212121"/>
          <w:sz w:val="28"/>
          <w:szCs w:val="28"/>
        </w:rPr>
        <w:t>виноград)</w:t>
      </w:r>
    </w:p>
    <w:p w:rsidR="00933EB0" w:rsidRDefault="00FA1FE3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8" w:history="1">
        <w:proofErr w:type="gramStart"/>
        <w:r w:rsidR="00FC0922" w:rsidRPr="000F22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https://www.youtube.com/watch?v=oUfnNs152CQ</w:t>
        </w:r>
      </w:hyperlink>
      <w:r w:rsidR="00FC09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Мультиплакационный</w:t>
      </w:r>
      <w:proofErr w:type="spellEnd"/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фильм:</w:t>
      </w:r>
      <w:proofErr w:type="gramEnd"/>
      <w:r w:rsidR="00FC09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r w:rsidR="00FC0922">
        <w:rPr>
          <w:rFonts w:ascii="Times New Roman" w:eastAsia="Times New Roman" w:hAnsi="Times New Roman" w:cs="Times New Roman"/>
          <w:color w:val="212121"/>
          <w:sz w:val="28"/>
          <w:szCs w:val="28"/>
        </w:rPr>
        <w:t>Маша и медведь</w:t>
      </w:r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="00FC09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«Х</w:t>
      </w:r>
      <w:r w:rsidR="00FC0922">
        <w:rPr>
          <w:rFonts w:ascii="Times New Roman" w:eastAsia="Times New Roman" w:hAnsi="Times New Roman" w:cs="Times New Roman"/>
          <w:color w:val="212121"/>
          <w:sz w:val="28"/>
          <w:szCs w:val="28"/>
        </w:rPr>
        <w:t>од конем</w:t>
      </w:r>
      <w:r w:rsidR="00A06B8C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gramEnd"/>
    </w:p>
    <w:p w:rsidR="005F5659" w:rsidRDefault="005F5659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C0922" w:rsidRDefault="00FC0922" w:rsidP="00764EFA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64EFA" w:rsidRDefault="00764EFA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Определение темы </w:t>
      </w:r>
      <w:r w:rsidR="00F062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занятия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«ДЕЯТЕЛЬНОСТЬ ЧЕЛОВЕКА»</w:t>
      </w:r>
    </w:p>
    <w:p w:rsidR="00DC7E5A" w:rsidRDefault="00C018C5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18C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>П</w:t>
      </w:r>
      <w:r w:rsidR="00E01B69" w:rsidRPr="00C018C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(оставляется совместно с учащимися)</w:t>
      </w:r>
    </w:p>
    <w:p w:rsidR="00C018C5" w:rsidRDefault="00C018C5" w:rsidP="00C018C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Цели деятельности.</w:t>
      </w:r>
    </w:p>
    <w:p w:rsidR="00C018C5" w:rsidRDefault="00C018C5" w:rsidP="00C018C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Мотив деятельности.</w:t>
      </w:r>
    </w:p>
    <w:p w:rsidR="00C018C5" w:rsidRDefault="00C018C5" w:rsidP="00C018C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Деятельность (действия по достижению  цели)</w:t>
      </w:r>
    </w:p>
    <w:p w:rsidR="00C018C5" w:rsidRPr="00C018C5" w:rsidRDefault="00C018C5" w:rsidP="00C018C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 деятельности.</w:t>
      </w:r>
    </w:p>
    <w:p w:rsidR="00E219B7" w:rsidRPr="00D14AEE" w:rsidRDefault="00D14AEE" w:rsidP="00D14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AE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E219B7" w:rsidRPr="00D14AEE">
        <w:rPr>
          <w:rFonts w:ascii="Times New Roman" w:eastAsia="Times New Roman" w:hAnsi="Times New Roman" w:cs="Times New Roman"/>
          <w:color w:val="212121"/>
          <w:sz w:val="28"/>
          <w:szCs w:val="28"/>
        </w:rPr>
        <w:t>С чего начинает человек любую деятельность?</w:t>
      </w:r>
    </w:p>
    <w:p w:rsidR="00E219B7" w:rsidRPr="00E01B69" w:rsidRDefault="00E219B7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01B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Можно ли, поставив перед собой благородную цель, воспользоваться нечестными средствами? </w:t>
      </w:r>
    </w:p>
    <w:p w:rsidR="00E219B7" w:rsidRPr="00E01B69" w:rsidRDefault="00E219B7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01B69">
        <w:rPr>
          <w:rFonts w:ascii="Times New Roman" w:eastAsia="Times New Roman" w:hAnsi="Times New Roman" w:cs="Times New Roman"/>
          <w:color w:val="212121"/>
          <w:sz w:val="28"/>
          <w:szCs w:val="28"/>
        </w:rPr>
        <w:t>Как вы, относитесь к выражению «Цель оправдывает средства»? Свой ответ аргументируйте.</w:t>
      </w:r>
    </w:p>
    <w:p w:rsidR="00E219B7" w:rsidRDefault="00E219B7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7E5A" w:rsidRPr="00E219B7" w:rsidRDefault="00D14AEE" w:rsidP="00DC7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AE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DC7E5A" w:rsidRPr="00E219B7">
        <w:rPr>
          <w:rFonts w:ascii="Times New Roman" w:eastAsia="Times New Roman" w:hAnsi="Times New Roman" w:cs="Times New Roman"/>
          <w:color w:val="212121"/>
          <w:sz w:val="28"/>
          <w:szCs w:val="28"/>
        </w:rPr>
        <w:t>Нам следует определить, что побуждает человека к деятельности. Для чего?</w:t>
      </w:r>
    </w:p>
    <w:p w:rsidR="00E219B7" w:rsidRDefault="00404E58" w:rsidP="00C018C5">
      <w:pPr>
        <w:pStyle w:val="a5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Ч</w:t>
      </w:r>
      <w:r w:rsidR="00AB08BF" w:rsidRPr="00E219B7">
        <w:rPr>
          <w:color w:val="212121"/>
          <w:sz w:val="28"/>
          <w:szCs w:val="28"/>
        </w:rPr>
        <w:t>тобы не повторить</w:t>
      </w:r>
      <w:r w:rsidR="00E219B7" w:rsidRPr="00E219B7">
        <w:rPr>
          <w:color w:val="212121"/>
          <w:sz w:val="28"/>
          <w:szCs w:val="28"/>
        </w:rPr>
        <w:t xml:space="preserve"> действия Герострата, жителя древнегреческого города </w:t>
      </w:r>
      <w:hyperlink r:id="rId9" w:tooltip="Эфес (город)" w:history="1">
        <w:r w:rsidR="00E219B7" w:rsidRPr="00E219B7">
          <w:rPr>
            <w:color w:val="212121"/>
            <w:sz w:val="28"/>
            <w:szCs w:val="28"/>
          </w:rPr>
          <w:t>Эфеса</w:t>
        </w:r>
      </w:hyperlink>
      <w:r w:rsidR="00E219B7" w:rsidRPr="00E219B7">
        <w:rPr>
          <w:color w:val="212121"/>
          <w:sz w:val="28"/>
          <w:szCs w:val="28"/>
        </w:rPr>
        <w:t> (ныне территория </w:t>
      </w:r>
      <w:hyperlink r:id="rId10" w:tooltip="Турция" w:history="1">
        <w:r w:rsidR="00E219B7" w:rsidRPr="00E219B7">
          <w:rPr>
            <w:color w:val="212121"/>
            <w:sz w:val="28"/>
            <w:szCs w:val="28"/>
          </w:rPr>
          <w:t>Турции</w:t>
        </w:r>
      </w:hyperlink>
      <w:r w:rsidR="00E219B7" w:rsidRPr="00E219B7">
        <w:rPr>
          <w:color w:val="212121"/>
          <w:sz w:val="28"/>
          <w:szCs w:val="28"/>
        </w:rPr>
        <w:t>), который сжёг </w:t>
      </w:r>
      <w:hyperlink r:id="rId11" w:tooltip="Храм Артемиды Эфесской" w:history="1">
        <w:r w:rsidR="00E219B7" w:rsidRPr="00E219B7">
          <w:rPr>
            <w:color w:val="212121"/>
            <w:sz w:val="28"/>
            <w:szCs w:val="28"/>
          </w:rPr>
          <w:t>храм Артемиды</w:t>
        </w:r>
      </w:hyperlink>
      <w:r w:rsidR="00E219B7" w:rsidRPr="00E219B7">
        <w:rPr>
          <w:color w:val="212121"/>
          <w:sz w:val="28"/>
          <w:szCs w:val="28"/>
        </w:rPr>
        <w:t xml:space="preserve"> в своём родном городе в 356 года </w:t>
      </w:r>
      <w:proofErr w:type="gramStart"/>
      <w:r w:rsidR="00E219B7" w:rsidRPr="00E219B7">
        <w:rPr>
          <w:color w:val="212121"/>
          <w:sz w:val="28"/>
          <w:szCs w:val="28"/>
        </w:rPr>
        <w:t>до</w:t>
      </w:r>
      <w:proofErr w:type="gramEnd"/>
      <w:r w:rsidR="00E219B7" w:rsidRPr="00E219B7">
        <w:rPr>
          <w:color w:val="212121"/>
          <w:sz w:val="28"/>
          <w:szCs w:val="28"/>
        </w:rPr>
        <w:t> н. э.</w:t>
      </w:r>
      <w:r w:rsidR="00E01B69">
        <w:rPr>
          <w:color w:val="212121"/>
          <w:sz w:val="28"/>
          <w:szCs w:val="28"/>
        </w:rPr>
        <w:t xml:space="preserve">. </w:t>
      </w:r>
      <w:r w:rsidR="00E219B7">
        <w:rPr>
          <w:color w:val="212121"/>
          <w:sz w:val="28"/>
          <w:szCs w:val="28"/>
        </w:rPr>
        <w:t xml:space="preserve"> </w:t>
      </w:r>
      <w:proofErr w:type="gramStart"/>
      <w:r w:rsidR="00C018C5">
        <w:rPr>
          <w:color w:val="212121"/>
          <w:sz w:val="28"/>
          <w:szCs w:val="28"/>
        </w:rPr>
        <w:t>Древнегреческий</w:t>
      </w:r>
      <w:proofErr w:type="gramEnd"/>
      <w:r w:rsidR="00C018C5">
        <w:rPr>
          <w:color w:val="212121"/>
          <w:sz w:val="28"/>
          <w:szCs w:val="28"/>
        </w:rPr>
        <w:t xml:space="preserve">  историк </w:t>
      </w:r>
      <w:proofErr w:type="spellStart"/>
      <w:r w:rsidR="00C018C5">
        <w:rPr>
          <w:color w:val="212121"/>
          <w:sz w:val="28"/>
          <w:szCs w:val="28"/>
        </w:rPr>
        <w:t>Феопомп</w:t>
      </w:r>
      <w:proofErr w:type="spellEnd"/>
      <w:r w:rsidR="00C018C5">
        <w:rPr>
          <w:color w:val="212121"/>
          <w:sz w:val="28"/>
          <w:szCs w:val="28"/>
        </w:rPr>
        <w:t xml:space="preserve"> писал, что</w:t>
      </w:r>
      <w:r w:rsidR="00E219B7" w:rsidRPr="00E219B7">
        <w:rPr>
          <w:color w:val="212121"/>
          <w:sz w:val="28"/>
          <w:szCs w:val="28"/>
        </w:rPr>
        <w:t>, Герострат  сознался во время </w:t>
      </w:r>
      <w:hyperlink r:id="rId12" w:tooltip="Пытка" w:history="1">
        <w:r w:rsidR="00E219B7" w:rsidRPr="00E219B7">
          <w:rPr>
            <w:color w:val="212121"/>
            <w:sz w:val="28"/>
            <w:szCs w:val="28"/>
          </w:rPr>
          <w:t>пытки</w:t>
        </w:r>
      </w:hyperlink>
      <w:r w:rsidR="00E219B7" w:rsidRPr="00E219B7">
        <w:rPr>
          <w:color w:val="212121"/>
          <w:sz w:val="28"/>
          <w:szCs w:val="28"/>
        </w:rPr>
        <w:t>, что поджёг храм для того, чтобы его имя помнили потомки. </w:t>
      </w:r>
    </w:p>
    <w:p w:rsidR="00E219B7" w:rsidRPr="00E219B7" w:rsidRDefault="00E219B7" w:rsidP="00E2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219B7" w:rsidRPr="00C018C5" w:rsidRDefault="00E01B69" w:rsidP="00C018C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 w:rsidR="00AB08BF"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е повторить</w:t>
      </w:r>
      <w:r w:rsidR="00AB08BF" w:rsidRPr="00C01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8BF"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действия школьника</w:t>
      </w:r>
      <w:r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AB08BF"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который,  прославился тем, что </w:t>
      </w:r>
      <w:r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2018году,  </w:t>
      </w:r>
      <w:r w:rsidR="00AB08BF"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сжег «Успенскую церковь» XVIII века в Карелии. Памятник  деревянного зодчества</w:t>
      </w:r>
      <w:r w:rsidR="00E219B7"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, объект культурного наследия федерального значения.</w:t>
      </w:r>
    </w:p>
    <w:p w:rsidR="00E219B7" w:rsidRDefault="00E219B7" w:rsidP="00DC7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7E5A" w:rsidRPr="00C018C5" w:rsidRDefault="00DC7E5A" w:rsidP="00C018C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18C5">
        <w:rPr>
          <w:rFonts w:ascii="Times New Roman" w:eastAsia="Times New Roman" w:hAnsi="Times New Roman" w:cs="Times New Roman"/>
          <w:color w:val="212121"/>
          <w:sz w:val="28"/>
          <w:szCs w:val="28"/>
        </w:rPr>
        <w:t>Да хотя бы для того, чтобы не стать героем притчи, которая получила название «Старательный дровосек».</w:t>
      </w:r>
    </w:p>
    <w:p w:rsidR="00DC7E5A" w:rsidRPr="00C018C5" w:rsidRDefault="00DC7E5A" w:rsidP="00C018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C018C5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Старательный дровосек честно собирал хворост, ему хорошо платили и хвалили за трудолюбие. Только одно от него скрывали: хворост шел на костры инквизиции, где сжигали людей.</w:t>
      </w:r>
    </w:p>
    <w:p w:rsidR="00404E58" w:rsidRDefault="00404E58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7E5A" w:rsidRPr="00404E58" w:rsidRDefault="00DC7E5A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04E58">
        <w:rPr>
          <w:rFonts w:ascii="Times New Roman" w:eastAsia="Times New Roman" w:hAnsi="Times New Roman" w:cs="Times New Roman"/>
          <w:color w:val="212121"/>
          <w:sz w:val="28"/>
          <w:szCs w:val="28"/>
        </w:rPr>
        <w:t>Как вы поняли ее смысл?</w:t>
      </w:r>
    </w:p>
    <w:p w:rsidR="00404E58" w:rsidRDefault="00404E58" w:rsidP="00E01B69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131" w:rsidRPr="00404E58" w:rsidRDefault="00423131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04E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04E58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 время строительства </w:t>
      </w:r>
      <w:proofErr w:type="spellStart"/>
      <w:r w:rsidRPr="00404E58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Шартрского</w:t>
      </w:r>
      <w:proofErr w:type="spellEnd"/>
      <w:r w:rsidRPr="00404E58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 собора подошедший  путник спросил  </w:t>
      </w:r>
      <w:proofErr w:type="gramStart"/>
      <w:r w:rsidRPr="00404E58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Pr="00404E58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что они  делают. Один ответил: «Камни ношу». Другой  сказал: «Деньги зарабатываю, чтоб было на  что жить». А  третий  воскликнул восторженно: « Мы строим  собор!». </w:t>
      </w:r>
    </w:p>
    <w:p w:rsidR="00404E58" w:rsidRDefault="00404E58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01B69" w:rsidRDefault="00404E58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 вы поняли смысл этой притчи? </w:t>
      </w:r>
      <w:r w:rsidR="00E01B69" w:rsidRPr="00E01B69">
        <w:rPr>
          <w:rFonts w:ascii="Times New Roman" w:eastAsia="Times New Roman" w:hAnsi="Times New Roman" w:cs="Times New Roman"/>
          <w:color w:val="212121"/>
          <w:sz w:val="28"/>
          <w:szCs w:val="28"/>
        </w:rPr>
        <w:t>Какую роль играют мотивы в деятельности человека?</w:t>
      </w:r>
    </w:p>
    <w:p w:rsidR="00E01B69" w:rsidRDefault="00E01B69" w:rsidP="00E0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F54EE" w:rsidRDefault="00D14AEE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AE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3.</w:t>
      </w:r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Эпиграф:</w:t>
      </w:r>
    </w:p>
    <w:p w:rsidR="00757B9C" w:rsidRDefault="004F54EE" w:rsidP="00757B9C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</w:t>
      </w:r>
      <w:r w:rsidR="001F2FF6"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«Хорошими людьми становятся больше</w:t>
      </w:r>
      <w:r w:rsidR="00757B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упражнений, чем от природы»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57B9C">
        <w:rPr>
          <w:rFonts w:ascii="Times New Roman" w:eastAsia="Times New Roman" w:hAnsi="Times New Roman" w:cs="Times New Roman"/>
          <w:color w:val="212121"/>
          <w:sz w:val="28"/>
          <w:szCs w:val="28"/>
        </w:rPr>
        <w:t>Демокрит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14AEE" w:rsidRPr="004F54EE" w:rsidRDefault="000E4BB0" w:rsidP="00D14AEE">
      <w:pPr>
        <w:ind w:firstLine="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Групповая работа.</w:t>
      </w:r>
      <w:r w:rsidR="00D14A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(Приложение 2</w:t>
      </w:r>
      <w:r w:rsidR="00D14AEE" w:rsidRP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)</w:t>
      </w:r>
    </w:p>
    <w:p w:rsidR="00690088" w:rsidRPr="00425372" w:rsidRDefault="000E4BB0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A08F1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Каждая группа получает набор  предметов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проектной 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деятельности таким образом</w:t>
      </w:r>
      <w:r w:rsidR="000A08F1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, чтобы возни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кала необходимость обмениваться</w:t>
      </w:r>
      <w:r w:rsid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>, договариваться</w:t>
      </w:r>
      <w:r w:rsidR="000A08F1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A08F1" w:rsidRPr="00425372" w:rsidRDefault="000A08F1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1 группа бумага и нитки</w:t>
      </w:r>
    </w:p>
    <w:p w:rsidR="000A08F1" w:rsidRPr="00425372" w:rsidRDefault="000A08F1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2 группа  клей и карандаши</w:t>
      </w:r>
    </w:p>
    <w:p w:rsidR="000A08F1" w:rsidRPr="00425372" w:rsidRDefault="000A08F1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3 группа  ножницы и пластилин</w:t>
      </w:r>
    </w:p>
    <w:p w:rsidR="000A08F1" w:rsidRPr="00425372" w:rsidRDefault="000A08F1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Задание для групп:  </w:t>
      </w:r>
      <w:r w:rsidR="00404E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Распределить обязанности в группе. </w:t>
      </w:r>
      <w:r w:rsidR="000E4BB0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а основе раздаточного материала создать продукт, ма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ксимально используя весь  имеющ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ся материал. Представить продукт, прорекламировав его, определив целевую аудиторию, </w:t>
      </w:r>
      <w:r w:rsidR="00957641">
        <w:rPr>
          <w:rFonts w:ascii="Times New Roman" w:eastAsia="Times New Roman" w:hAnsi="Times New Roman" w:cs="Times New Roman"/>
          <w:color w:val="212121"/>
          <w:sz w:val="28"/>
          <w:szCs w:val="28"/>
        </w:rPr>
        <w:t>на которую он (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продукт) </w:t>
      </w:r>
      <w:r w:rsidR="00B73C78">
        <w:rPr>
          <w:rFonts w:ascii="Times New Roman" w:eastAsia="Times New Roman" w:hAnsi="Times New Roman" w:cs="Times New Roman"/>
          <w:color w:val="212121"/>
          <w:sz w:val="28"/>
          <w:szCs w:val="28"/>
        </w:rPr>
        <w:t>рассчитан, практическое применение.</w:t>
      </w:r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Провести анализ деятельности в группе.</w:t>
      </w:r>
    </w:p>
    <w:p w:rsidR="00425372" w:rsidRDefault="00D14AEE">
      <w:r w:rsidRPr="00D14AE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425372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Каждая группа, по мере выполнения задания и представления продукта  заполняет общую таблицу, после чего</w:t>
      </w:r>
      <w:r w:rsidR="001F2FF6" w:rsidRP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425372" w:rsidRP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совместно</w:t>
      </w:r>
      <w:r w:rsidR="00425372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учащимися  </w:t>
      </w:r>
      <w:r w:rsidR="00425372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обобщается</w:t>
      </w:r>
      <w:r w:rsidR="0098342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425372"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записываются общие свойства </w:t>
      </w:r>
      <w:r w:rsidR="00425372"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структурных компонентов деятельности</w:t>
      </w:r>
      <w:r w:rsidR="00425372">
        <w:t>:</w:t>
      </w:r>
    </w:p>
    <w:p w:rsidR="008C6558" w:rsidRPr="008C6558" w:rsidRDefault="008C6558" w:rsidP="008C6558">
      <w:pPr>
        <w:jc w:val="center"/>
        <w:rPr>
          <w:rFonts w:ascii="Times New Roman" w:hAnsi="Times New Roman" w:cs="Times New Roman"/>
        </w:rPr>
      </w:pPr>
      <w:r w:rsidRPr="008C6558">
        <w:rPr>
          <w:rFonts w:ascii="Times New Roman" w:hAnsi="Times New Roman" w:cs="Times New Roman"/>
        </w:rPr>
        <w:t>СТРУКТУРНЫЕ КОМПАНЕНТЫ ДЕЯТЕЛЬНОСТИ</w:t>
      </w:r>
    </w:p>
    <w:tbl>
      <w:tblPr>
        <w:tblStyle w:val="a3"/>
        <w:tblW w:w="0" w:type="auto"/>
        <w:tblLook w:val="04A0"/>
      </w:tblPr>
      <w:tblGrid>
        <w:gridCol w:w="1521"/>
        <w:gridCol w:w="2125"/>
        <w:gridCol w:w="1707"/>
        <w:gridCol w:w="1739"/>
        <w:gridCol w:w="2479"/>
      </w:tblGrid>
      <w:tr w:rsidR="00425372" w:rsidRPr="00A03745" w:rsidTr="00DC739D">
        <w:tc>
          <w:tcPr>
            <w:tcW w:w="1521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707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73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47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25372" w:rsidRPr="00A03745" w:rsidTr="00DC739D">
        <w:tc>
          <w:tcPr>
            <w:tcW w:w="1521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</w:tc>
        <w:tc>
          <w:tcPr>
            <w:tcW w:w="2125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372" w:rsidRPr="00A03745" w:rsidTr="00DC739D">
        <w:tc>
          <w:tcPr>
            <w:tcW w:w="1521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2125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372" w:rsidRPr="00A03745" w:rsidTr="00DC739D">
        <w:tc>
          <w:tcPr>
            <w:tcW w:w="1521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125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372" w:rsidRPr="00A03745" w:rsidTr="00DC739D">
        <w:tc>
          <w:tcPr>
            <w:tcW w:w="1521" w:type="dxa"/>
          </w:tcPr>
          <w:p w:rsidR="00425372" w:rsidRPr="00A03745" w:rsidRDefault="0042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25372" w:rsidRPr="00A03745" w:rsidRDefault="009F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 наличие </w:t>
            </w:r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u w:val="single"/>
                <w:shd w:val="clear" w:color="auto" w:fill="FFFFFF"/>
              </w:rPr>
              <w:t xml:space="preserve">осознанного </w:t>
            </w:r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образа результата деятельности, на достижение которого она направлена.  Цели в процессе деятельности могут </w:t>
            </w:r>
            <w:proofErr w:type="gramStart"/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изменятся</w:t>
            </w:r>
            <w:proofErr w:type="gramEnd"/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7" w:type="dxa"/>
          </w:tcPr>
          <w:p w:rsidR="00425372" w:rsidRPr="00A03745" w:rsidRDefault="009F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Побудительная причина, основание, повод к какому-л</w:t>
            </w:r>
            <w:proofErr w:type="gramStart"/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ействию, поступку. Мотивы  у разных людей (групп) разные.</w:t>
            </w:r>
          </w:p>
        </w:tc>
        <w:tc>
          <w:tcPr>
            <w:tcW w:w="1739" w:type="dxa"/>
          </w:tcPr>
          <w:p w:rsidR="00425372" w:rsidRPr="00A03745" w:rsidRDefault="009F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Этап осуществления, выполнения деятельности</w:t>
            </w:r>
          </w:p>
        </w:tc>
        <w:tc>
          <w:tcPr>
            <w:tcW w:w="2479" w:type="dxa"/>
          </w:tcPr>
          <w:p w:rsidR="001B1F0B" w:rsidRPr="00A03745" w:rsidRDefault="001B1F0B" w:rsidP="001B1F0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это то, что получает человек в итоге </w:t>
            </w:r>
            <w:r w:rsidRPr="00A0374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деятельности</w:t>
            </w:r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Продукт </w:t>
            </w:r>
            <w:r w:rsidRPr="00A0374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деятельности</w:t>
            </w:r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425372" w:rsidRPr="00A03745" w:rsidRDefault="001B1F0B" w:rsidP="001B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индивида</w:t>
            </w:r>
            <w:proofErr w:type="gramStart"/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не всегда совпадает с целью </w:t>
            </w:r>
            <w:r w:rsidRPr="00A0374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деятельности</w:t>
            </w:r>
            <w:r w:rsidRPr="00A037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DC739D" w:rsidRPr="00DC739D" w:rsidRDefault="00DC739D" w:rsidP="00DC739D">
      <w:pPr>
        <w:rPr>
          <w:rFonts w:ascii="Times New Roman" w:hAnsi="Times New Roman" w:cs="Times New Roman"/>
          <w:i/>
          <w:sz w:val="24"/>
          <w:szCs w:val="24"/>
        </w:rPr>
      </w:pPr>
      <w:r w:rsidRPr="00DC739D">
        <w:rPr>
          <w:rFonts w:ascii="Times New Roman" w:hAnsi="Times New Roman" w:cs="Times New Roman"/>
          <w:i/>
          <w:sz w:val="24"/>
          <w:szCs w:val="24"/>
        </w:rPr>
        <w:t>(возможно оформление, как на ватмане, так и в презентации)</w:t>
      </w:r>
    </w:p>
    <w:p w:rsidR="00757B9C" w:rsidRPr="008C6558" w:rsidRDefault="00757B9C" w:rsidP="008C6558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ДЕЯТЕЛЬНОСТЬ – специфически человеческая форма активного отношения к окружающему миру, содержание </w:t>
      </w:r>
      <w:proofErr w:type="gramStart"/>
      <w:r w:rsidRP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>которой</w:t>
      </w:r>
      <w:proofErr w:type="gramEnd"/>
      <w:r w:rsid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составляет его целесообразное изменение и преобразование. Деятельность человека предполагает определенное противопоставление субъекта и объекта деятельности: человек противополагает себе объект деятельности как материал, который должен получить новую форму и свойства, превратившись из материала в продукт деятельности.</w:t>
      </w:r>
    </w:p>
    <w:p w:rsidR="00757B9C" w:rsidRDefault="00757B9C" w:rsidP="004F54EE">
      <w:pPr>
        <w:pStyle w:val="a7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Всякая деятельность включает в себя цель, средства, результат и сам процесс деятельности; неотъемлемой характеристикой деятельности является ее осознанность</w:t>
      </w:r>
      <w:r w:rsidR="008C655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C6558" w:rsidRPr="004F54EE" w:rsidRDefault="008C6558" w:rsidP="004F54EE">
      <w:pPr>
        <w:pStyle w:val="a7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57B9C" w:rsidRPr="004F54EE" w:rsidRDefault="00757B9C" w:rsidP="004F54EE">
      <w:pPr>
        <w:pStyle w:val="a7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B1F0B" w:rsidRPr="004F54EE" w:rsidRDefault="001B1F0B" w:rsidP="004F54EE">
      <w:pPr>
        <w:ind w:firstLine="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4F54E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Рефлексия</w:t>
      </w:r>
      <w:r w:rsidR="00D14AE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(П</w:t>
      </w:r>
      <w:r w:rsidR="00D14AEE" w:rsidRPr="00D14AEE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риложение 3)</w:t>
      </w:r>
    </w:p>
    <w:p w:rsidR="001B1F0B" w:rsidRPr="004F54EE" w:rsidRDefault="001B1F0B" w:rsidP="004F54EE">
      <w:pPr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Запишите все виды деятельности</w:t>
      </w:r>
      <w:r w:rsidR="00A03745">
        <w:rPr>
          <w:rFonts w:ascii="Times New Roman" w:eastAsia="Times New Roman" w:hAnsi="Times New Roman" w:cs="Times New Roman"/>
          <w:color w:val="212121"/>
          <w:sz w:val="28"/>
          <w:szCs w:val="28"/>
        </w:rPr>
        <w:t>,  выполненной вами на занятии</w:t>
      </w: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распределив  в 2 столбика: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1F0B" w:rsidRPr="004F54EE" w:rsidTr="001B1F0B">
        <w:tc>
          <w:tcPr>
            <w:tcW w:w="4785" w:type="dxa"/>
          </w:tcPr>
          <w:p w:rsidR="001B1F0B" w:rsidRPr="004F54EE" w:rsidRDefault="001B1F0B" w:rsidP="004F54EE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F54E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Деятельность, вызвавшая у меня положительные эмоции</w:t>
            </w:r>
          </w:p>
        </w:tc>
        <w:tc>
          <w:tcPr>
            <w:tcW w:w="4786" w:type="dxa"/>
          </w:tcPr>
          <w:p w:rsidR="001B1F0B" w:rsidRPr="004F54EE" w:rsidRDefault="001B1F0B" w:rsidP="004F54EE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F54E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Деятельность, вызвавшая у меня </w:t>
            </w:r>
            <w:r w:rsidR="00566F9A" w:rsidRPr="004F54E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отрицательные </w:t>
            </w:r>
            <w:r w:rsidRPr="004F54E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эмоции</w:t>
            </w:r>
          </w:p>
        </w:tc>
      </w:tr>
      <w:tr w:rsidR="001B1F0B" w:rsidRPr="004F54EE" w:rsidTr="001B1F0B">
        <w:tc>
          <w:tcPr>
            <w:tcW w:w="4785" w:type="dxa"/>
          </w:tcPr>
          <w:p w:rsidR="001B1F0B" w:rsidRPr="004F54EE" w:rsidRDefault="001B1F0B" w:rsidP="004F54EE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F0B" w:rsidRPr="004F54EE" w:rsidRDefault="001B1F0B" w:rsidP="004F54EE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1B1F0B" w:rsidRDefault="00566F9A" w:rsidP="004F54EE">
      <w:pPr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Сделайте вывод.</w:t>
      </w:r>
    </w:p>
    <w:p w:rsidR="008C6558" w:rsidRDefault="00566F9A" w:rsidP="004F54EE">
      <w:pPr>
        <w:shd w:val="clear" w:color="auto" w:fill="FFFFFF"/>
        <w:spacing w:after="0" w:line="269" w:lineRule="atLeast"/>
        <w:ind w:left="-142"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История донесла до нас напутствие жителя Древнего Египта </w:t>
      </w:r>
      <w:proofErr w:type="spellStart"/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Ахтоя</w:t>
      </w:r>
      <w:proofErr w:type="spellEnd"/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св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оему сыну:</w:t>
      </w:r>
    </w:p>
    <w:p w:rsidR="00566F9A" w:rsidRPr="00B66FE7" w:rsidRDefault="00566F9A" w:rsidP="004F54EE">
      <w:pPr>
        <w:shd w:val="clear" w:color="auto" w:fill="FFFFFF"/>
        <w:spacing w:after="0" w:line="269" w:lineRule="atLeast"/>
        <w:ind w:left="-142" w:firstLine="284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4F54EE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«Полезен для тебя день в школе, работы в ней вечны, подобно горам».</w:t>
      </w:r>
    </w:p>
    <w:p w:rsidR="00566F9A" w:rsidRDefault="00566F9A" w:rsidP="004F54EE">
      <w:pPr>
        <w:shd w:val="clear" w:color="auto" w:fill="FFFFFF"/>
        <w:spacing w:after="0" w:line="269" w:lineRule="atLeast"/>
        <w:ind w:left="-142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566F9A" w:rsidRDefault="00566F9A" w:rsidP="00D14AEE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 w:rsidRPr="00B66FE7">
        <w:rPr>
          <w:rFonts w:ascii="Times New Roman" w:eastAsia="Times New Roman" w:hAnsi="Times New Roman" w:cs="Times New Roman"/>
          <w:b/>
          <w:bCs/>
          <w:color w:val="212121"/>
          <w:sz w:val="28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:</w:t>
      </w:r>
    </w:p>
    <w:p w:rsidR="00566F9A" w:rsidRDefault="00566F9A" w:rsidP="00566F9A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Прочитайте текст. Ответьте на вопросы в конце текста письменн</w:t>
      </w:r>
      <w:r w:rsidR="004536FE">
        <w:rPr>
          <w:rFonts w:ascii="Times New Roman" w:eastAsia="Times New Roman" w:hAnsi="Times New Roman" w:cs="Times New Roman"/>
          <w:b/>
          <w:bCs/>
          <w:color w:val="212121"/>
          <w:sz w:val="28"/>
        </w:rPr>
        <w:t>о.  Ответы аргументируйте: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 приведите свои примеры, доказывающие вашу точку зрения.</w:t>
      </w:r>
    </w:p>
    <w:p w:rsidR="00983422" w:rsidRDefault="00983422" w:rsidP="00566F9A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Животные строители</w:t>
      </w:r>
    </w:p>
    <w:p w:rsidR="00566F9A" w:rsidRDefault="00983422" w:rsidP="00566F9A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</w:t>
      </w:r>
      <w:r w:rsidR="00566F9A"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Муравейник рыжего лесного муравья </w:t>
      </w:r>
      <w:proofErr w:type="gramStart"/>
      <w:r w:rsidR="00566F9A"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–э</w:t>
      </w:r>
      <w:proofErr w:type="gramEnd"/>
      <w:r w:rsidR="00566F9A"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то коллективные жилища, до 20 этажей над и под поверхностью почвы. В них поддерживается постоянная температура. Прочность этажей обеспечивается смешением и переплетением древесных частиц, камешков, листьев, соломки и др., причем каждый кусочек так пригнан и выровнен, что общая конструкция не пропускает дождь и снег. Каждую ночь входы закрываются, а утром открываются вновь. Всеми постройками в гнезде занимаются исключительно рабочие муравьи, главным их  орудием являются мощные челюсти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</w:t>
      </w:r>
    </w:p>
    <w:p w:rsidR="004536FE" w:rsidRPr="00B66FE7" w:rsidRDefault="00983422" w:rsidP="004536FE">
      <w:pPr>
        <w:shd w:val="clear" w:color="auto" w:fill="FFFFFF"/>
        <w:spacing w:after="0" w:line="269" w:lineRule="atLeast"/>
        <w:ind w:firstLine="709"/>
        <w:jc w:val="right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 w:rsidR="004536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Йовчев</w:t>
      </w:r>
      <w:proofErr w:type="spellEnd"/>
    </w:p>
    <w:p w:rsidR="00983422" w:rsidRDefault="00983422" w:rsidP="00983422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</w:pPr>
    </w:p>
    <w:p w:rsidR="00983422" w:rsidRDefault="00983422" w:rsidP="00983422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Социальное поведение медоносных пчёл</w:t>
      </w:r>
    </w:p>
    <w:p w:rsidR="00983422" w:rsidRDefault="00983422" w:rsidP="00983422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..</w:t>
      </w: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В сообществе медоносных пчел труд особей строго разделен. Одни из них добывают пищу и приносят в улей, другие забирают ее и складывают в соты, третьи чистят ячейки, четвертыми крыльями, как вентилятором, проветривают улей, пятые несут караульную службу, дежуря у входа, и не пропускают врагов</w:t>
      </w:r>
      <w:proofErr w:type="gramStart"/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</w:p>
    <w:p w:rsidR="00983422" w:rsidRDefault="00983422" w:rsidP="00983422">
      <w:pPr>
        <w:shd w:val="clear" w:color="auto" w:fill="FFFFFF"/>
        <w:spacing w:after="0" w:line="269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Т. Жданова</w:t>
      </w:r>
    </w:p>
    <w:p w:rsidR="00983422" w:rsidRDefault="00983422" w:rsidP="00983422">
      <w:pPr>
        <w:shd w:val="clear" w:color="auto" w:fill="FFFFFF"/>
        <w:spacing w:after="0" w:line="269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</w:pPr>
    </w:p>
    <w:p w:rsidR="00566F9A" w:rsidRPr="00B66FE7" w:rsidRDefault="00566F9A" w:rsidP="00566F9A">
      <w:pPr>
        <w:shd w:val="clear" w:color="auto" w:fill="FFFFFF"/>
        <w:spacing w:after="0" w:line="269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Вопросы</w:t>
      </w:r>
      <w:r w:rsidR="004536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:</w:t>
      </w:r>
    </w:p>
    <w:p w:rsidR="00566F9A" w:rsidRPr="00B66FE7" w:rsidRDefault="00566F9A" w:rsidP="00566F9A">
      <w:pPr>
        <w:shd w:val="clear" w:color="auto" w:fill="FFFFFF"/>
        <w:spacing w:after="0" w:line="269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- Занимаются ли животные трудовой деятельностью?</w:t>
      </w:r>
    </w:p>
    <w:p w:rsidR="00566F9A" w:rsidRPr="00B66FE7" w:rsidRDefault="00566F9A" w:rsidP="00566F9A">
      <w:pPr>
        <w:shd w:val="clear" w:color="auto" w:fill="FFFFFF"/>
        <w:spacing w:after="0" w:line="269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- Что лежит в основе их поступков?</w:t>
      </w:r>
    </w:p>
    <w:p w:rsidR="00F31040" w:rsidRDefault="00F31040" w:rsidP="00F31040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1040" w:rsidRPr="00A03745" w:rsidRDefault="00A03745" w:rsidP="00A0374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3745">
        <w:rPr>
          <w:rFonts w:ascii="Times New Roman" w:hAnsi="Times New Roman" w:cs="Times New Roman"/>
          <w:i/>
          <w:sz w:val="24"/>
          <w:szCs w:val="24"/>
        </w:rPr>
        <w:t xml:space="preserve"> Приложение 1</w:t>
      </w:r>
    </w:p>
    <w:p w:rsidR="00A03745" w:rsidRPr="00B66FE7" w:rsidRDefault="00A03745" w:rsidP="00A03745">
      <w:pPr>
        <w:shd w:val="clear" w:color="auto" w:fill="FFFFFF"/>
        <w:spacing w:before="100" w:beforeAutospacing="1" w:after="100" w:afterAutospacing="1" w:line="269" w:lineRule="atLeast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66FE7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верные суждения: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(свой выбор обоснуйте)</w:t>
      </w:r>
    </w:p>
    <w:p w:rsidR="00A03745" w:rsidRPr="00A03745" w:rsidRDefault="00A03745" w:rsidP="00A03745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03745">
        <w:rPr>
          <w:rFonts w:ascii="Times New Roman" w:eastAsia="Times New Roman" w:hAnsi="Times New Roman" w:cs="Times New Roman"/>
          <w:color w:val="212121"/>
          <w:sz w:val="28"/>
          <w:szCs w:val="28"/>
        </w:rPr>
        <w:t>Интерес к своему «я» человек начинает испытывать в раннем детстве;</w:t>
      </w:r>
    </w:p>
    <w:p w:rsidR="00A03745" w:rsidRPr="00A03745" w:rsidRDefault="00A03745" w:rsidP="00A03745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03745">
        <w:rPr>
          <w:rFonts w:ascii="Times New Roman" w:eastAsia="Times New Roman" w:hAnsi="Times New Roman" w:cs="Times New Roman"/>
          <w:color w:val="212121"/>
          <w:sz w:val="28"/>
          <w:szCs w:val="28"/>
        </w:rPr>
        <w:t>Стремление человек узнать и оценить свои способности, чтобы выжить и действовать в окружающем мире, всего было его важной потребностью;</w:t>
      </w:r>
    </w:p>
    <w:p w:rsidR="00A03745" w:rsidRPr="00A03745" w:rsidRDefault="00A03745" w:rsidP="00A03745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03745"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человека завышенная самооценка, он обязательно добьется в жизни многого;</w:t>
      </w:r>
    </w:p>
    <w:p w:rsidR="00A03745" w:rsidRPr="00A03745" w:rsidRDefault="00A03745" w:rsidP="00A03745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03745">
        <w:rPr>
          <w:rFonts w:ascii="Times New Roman" w:eastAsia="Times New Roman" w:hAnsi="Times New Roman" w:cs="Times New Roman"/>
          <w:color w:val="212121"/>
          <w:sz w:val="28"/>
          <w:szCs w:val="28"/>
        </w:rPr>
        <w:t>Человек обладает огромными способностями, главное – уметь ими воспользоваться и развивать их;</w:t>
      </w:r>
    </w:p>
    <w:p w:rsidR="00A03745" w:rsidRPr="00A03745" w:rsidRDefault="00A03745" w:rsidP="00A03745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03745"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тебя есть талант, то он и так разовьется без всяких усилий.</w:t>
      </w: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14AEE" w:rsidRDefault="00D14AEE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14AEE" w:rsidRDefault="00D14AEE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03745" w:rsidRP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03745" w:rsidRP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03745">
        <w:rPr>
          <w:color w:val="000000"/>
        </w:rPr>
        <w:t>Приложение 3</w:t>
      </w:r>
    </w:p>
    <w:p w:rsidR="00A03745" w:rsidRDefault="00A03745" w:rsidP="00A03745">
      <w:pPr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3745" w:rsidRPr="004F54EE" w:rsidRDefault="00A03745" w:rsidP="00A03745">
      <w:pPr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Запишите все виды деятельности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 выполненной вами на занятии</w:t>
      </w:r>
      <w:r w:rsidRPr="004F54EE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распределив  в 2 столбика: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3745" w:rsidRPr="004F54EE" w:rsidTr="00510828">
        <w:tc>
          <w:tcPr>
            <w:tcW w:w="4785" w:type="dxa"/>
          </w:tcPr>
          <w:p w:rsidR="00A03745" w:rsidRPr="004F54EE" w:rsidRDefault="00A03745" w:rsidP="00510828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F54E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Деятельность, вызвавшая у меня положительные эмоции</w:t>
            </w:r>
          </w:p>
        </w:tc>
        <w:tc>
          <w:tcPr>
            <w:tcW w:w="4786" w:type="dxa"/>
          </w:tcPr>
          <w:p w:rsidR="00A03745" w:rsidRPr="004F54EE" w:rsidRDefault="00A03745" w:rsidP="00510828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F54E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Деятельность, вызвавшая у меня отрицательные эмоции</w:t>
            </w:r>
          </w:p>
        </w:tc>
      </w:tr>
      <w:tr w:rsidR="00A03745" w:rsidRPr="004F54EE" w:rsidTr="00510828">
        <w:tc>
          <w:tcPr>
            <w:tcW w:w="4785" w:type="dxa"/>
          </w:tcPr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A03745" w:rsidRPr="004F54EE" w:rsidRDefault="00A03745" w:rsidP="00A03745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3745" w:rsidRPr="004F54EE" w:rsidRDefault="00A03745" w:rsidP="00510828">
            <w:pPr>
              <w:ind w:firstLine="284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14AEE" w:rsidRDefault="00D14AEE" w:rsidP="00A0374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4AEE" w:rsidRDefault="00D14AEE" w:rsidP="00A0374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4AEE" w:rsidRDefault="00D14AEE" w:rsidP="00A0374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4AEE" w:rsidRDefault="00D14AEE" w:rsidP="00A0374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3745" w:rsidRPr="007F56D1" w:rsidRDefault="00A03745" w:rsidP="00A0374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A03745" w:rsidRDefault="00A03745" w:rsidP="00A0374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«Примерные» роли в группе.</w:t>
      </w: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Аналитик</w:t>
      </w:r>
      <w:r>
        <w:rPr>
          <w:rStyle w:val="c4"/>
          <w:color w:val="000000"/>
          <w:sz w:val="28"/>
          <w:szCs w:val="28"/>
        </w:rPr>
        <w:t> (читает  памятки, алгоритмы, планы, тексты учебника, т.д. анализирует и объясняет задание, анализирует работу группы)</w:t>
      </w:r>
      <w:proofErr w:type="gramEnd"/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Координатор</w:t>
      </w:r>
      <w:r>
        <w:rPr>
          <w:rStyle w:val="c4"/>
          <w:color w:val="000000"/>
          <w:sz w:val="28"/>
          <w:szCs w:val="28"/>
        </w:rPr>
        <w:t> (распределяет роли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определяет задание для каждого, назначает ответственного за защиту работы группы т.д.)</w:t>
      </w: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Контролёр</w:t>
      </w:r>
      <w:r>
        <w:rPr>
          <w:rStyle w:val="c4"/>
          <w:color w:val="000000"/>
          <w:sz w:val="28"/>
          <w:szCs w:val="28"/>
        </w:rPr>
        <w:t> (контролирует качество работы, следит за временем)</w:t>
      </w: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Хозяйственник</w:t>
      </w:r>
      <w:r>
        <w:rPr>
          <w:rStyle w:val="c4"/>
          <w:color w:val="000000"/>
          <w:sz w:val="28"/>
          <w:szCs w:val="28"/>
        </w:rPr>
        <w:t> (подбирает и раздаёт  материал для работы, следит за чистотой)</w:t>
      </w:r>
    </w:p>
    <w:p w:rsidR="00A03745" w:rsidRDefault="00A03745" w:rsidP="00A03745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Секретарь </w:t>
      </w:r>
      <w:r>
        <w:rPr>
          <w:rStyle w:val="c4"/>
          <w:color w:val="000000"/>
          <w:sz w:val="28"/>
          <w:szCs w:val="28"/>
        </w:rPr>
        <w:t> (ведёт записи, чертит схемы, заполняет таблицы, т.д.)</w:t>
      </w:r>
    </w:p>
    <w:p w:rsidR="00A03745" w:rsidRDefault="00A03745" w:rsidP="00A03745">
      <w:pPr>
        <w:jc w:val="right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03745" w:rsidRDefault="00A03745" w:rsidP="00A03745">
      <w:pPr>
        <w:jc w:val="center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>ИНСТРУКЦИЯ</w:t>
      </w:r>
    </w:p>
    <w:p w:rsidR="00A03745" w:rsidRDefault="00A03745" w:rsidP="00A03745">
      <w:pPr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03745" w:rsidRDefault="00A03745" w:rsidP="00A03745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F56D1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>Задание</w:t>
      </w:r>
      <w:proofErr w:type="gramStart"/>
      <w:r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F56D1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proofErr w:type="gramEnd"/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Распределить обязанности в группе. Н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основе раздаточного материала </w:t>
      </w:r>
      <w:r w:rsidRPr="003027D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  <w:t>создать продукт,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ксимально используя весь  имеющ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>ся 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атериал для деятельности, включая материал, имеющийся у других групп. Представить продукт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прорекламировав его, определив целевую аудиторию,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которую он (</w:t>
      </w:r>
      <w:r w:rsidRPr="004253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продукт)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рассчитан, практическое применение. </w:t>
      </w:r>
    </w:p>
    <w:p w:rsidR="00A03745" w:rsidRDefault="00A03745" w:rsidP="00A03745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Провести анализ деятельности в группе. </w:t>
      </w:r>
    </w:p>
    <w:p w:rsidR="00A03745" w:rsidRPr="00425372" w:rsidRDefault="00A03745" w:rsidP="00A03745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 мере прохождения этапов по созданию продукта заполнить таблицу:</w:t>
      </w:r>
    </w:p>
    <w:p w:rsidR="00A03745" w:rsidRPr="008C6558" w:rsidRDefault="00A03745" w:rsidP="00A03745">
      <w:pPr>
        <w:jc w:val="center"/>
        <w:rPr>
          <w:rFonts w:ascii="Times New Roman" w:hAnsi="Times New Roman" w:cs="Times New Roman"/>
        </w:rPr>
      </w:pPr>
      <w:r w:rsidRPr="008C6558">
        <w:rPr>
          <w:rFonts w:ascii="Times New Roman" w:hAnsi="Times New Roman" w:cs="Times New Roman"/>
        </w:rPr>
        <w:t>СТРУКТУРНЫЕ КОМПАНЕНТЫ ДЕЯТЕЛЬНОСТИ</w:t>
      </w:r>
    </w:p>
    <w:tbl>
      <w:tblPr>
        <w:tblStyle w:val="a3"/>
        <w:tblW w:w="0" w:type="auto"/>
        <w:tblLook w:val="04A0"/>
      </w:tblPr>
      <w:tblGrid>
        <w:gridCol w:w="1521"/>
        <w:gridCol w:w="2125"/>
        <w:gridCol w:w="1707"/>
        <w:gridCol w:w="1739"/>
        <w:gridCol w:w="2479"/>
      </w:tblGrid>
      <w:tr w:rsidR="00A03745" w:rsidRPr="003027D6" w:rsidTr="00510828">
        <w:tc>
          <w:tcPr>
            <w:tcW w:w="1521" w:type="dxa"/>
          </w:tcPr>
          <w:p w:rsidR="00A03745" w:rsidRPr="003027D6" w:rsidRDefault="00D14AEE" w:rsidP="00510828">
            <w:pPr>
              <w:rPr>
                <w:rFonts w:ascii="Times New Roman" w:hAnsi="Times New Roman" w:cs="Times New Roman"/>
              </w:rPr>
            </w:pPr>
            <w:r w:rsidRPr="003027D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25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  <w:r w:rsidRPr="003027D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707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  <w:r w:rsidRPr="003027D6"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1739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  <w:r w:rsidRPr="003027D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479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  <w:r w:rsidRPr="003027D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03745" w:rsidRPr="003027D6" w:rsidTr="00510828">
        <w:tc>
          <w:tcPr>
            <w:tcW w:w="1521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  <w:r w:rsidRPr="003027D6">
              <w:rPr>
                <w:rFonts w:ascii="Times New Roman" w:hAnsi="Times New Roman" w:cs="Times New Roman"/>
              </w:rPr>
              <w:t xml:space="preserve"> </w:t>
            </w: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03745" w:rsidRPr="003027D6" w:rsidRDefault="00A03745" w:rsidP="00510828">
            <w:pPr>
              <w:rPr>
                <w:rFonts w:ascii="Times New Roman" w:hAnsi="Times New Roman" w:cs="Times New Roman"/>
              </w:rPr>
            </w:pPr>
          </w:p>
        </w:tc>
      </w:tr>
    </w:tbl>
    <w:p w:rsidR="00A03745" w:rsidRPr="00A03745" w:rsidRDefault="00A03745" w:rsidP="00A03745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sectPr w:rsidR="00A03745" w:rsidRPr="00A03745" w:rsidSect="0069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C1"/>
    <w:multiLevelType w:val="hybridMultilevel"/>
    <w:tmpl w:val="7F9C1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CCC"/>
    <w:multiLevelType w:val="multilevel"/>
    <w:tmpl w:val="B4FE2A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053303"/>
    <w:multiLevelType w:val="multilevel"/>
    <w:tmpl w:val="694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01B4A"/>
    <w:multiLevelType w:val="multilevel"/>
    <w:tmpl w:val="E0CE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378FD"/>
    <w:multiLevelType w:val="multilevel"/>
    <w:tmpl w:val="9E5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A2CF6"/>
    <w:multiLevelType w:val="hybridMultilevel"/>
    <w:tmpl w:val="2100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9D0"/>
    <w:multiLevelType w:val="multilevel"/>
    <w:tmpl w:val="7CC8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55530"/>
    <w:multiLevelType w:val="hybridMultilevel"/>
    <w:tmpl w:val="A18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1B09"/>
    <w:multiLevelType w:val="multilevel"/>
    <w:tmpl w:val="E0CE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2270"/>
    <w:multiLevelType w:val="hybridMultilevel"/>
    <w:tmpl w:val="C90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663BC"/>
    <w:multiLevelType w:val="multilevel"/>
    <w:tmpl w:val="BBD09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32144"/>
    <w:multiLevelType w:val="hybridMultilevel"/>
    <w:tmpl w:val="C7FCA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44A41"/>
    <w:multiLevelType w:val="hybridMultilevel"/>
    <w:tmpl w:val="A620A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BA4FEF"/>
    <w:multiLevelType w:val="multilevel"/>
    <w:tmpl w:val="9C2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603B5"/>
    <w:multiLevelType w:val="multilevel"/>
    <w:tmpl w:val="E88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8F1"/>
    <w:rsid w:val="000206DB"/>
    <w:rsid w:val="000A08F1"/>
    <w:rsid w:val="000E4BB0"/>
    <w:rsid w:val="001B1F0B"/>
    <w:rsid w:val="001F2FF6"/>
    <w:rsid w:val="002A479A"/>
    <w:rsid w:val="002B5CE0"/>
    <w:rsid w:val="003027D6"/>
    <w:rsid w:val="00404E58"/>
    <w:rsid w:val="00423131"/>
    <w:rsid w:val="00425372"/>
    <w:rsid w:val="004536FE"/>
    <w:rsid w:val="004F54EE"/>
    <w:rsid w:val="00566F9A"/>
    <w:rsid w:val="005F5659"/>
    <w:rsid w:val="00690088"/>
    <w:rsid w:val="00727273"/>
    <w:rsid w:val="00730335"/>
    <w:rsid w:val="00757B9C"/>
    <w:rsid w:val="00764EFA"/>
    <w:rsid w:val="007F56D1"/>
    <w:rsid w:val="008C6558"/>
    <w:rsid w:val="00933EB0"/>
    <w:rsid w:val="00957641"/>
    <w:rsid w:val="00983422"/>
    <w:rsid w:val="009F257C"/>
    <w:rsid w:val="00A03745"/>
    <w:rsid w:val="00A06B8C"/>
    <w:rsid w:val="00A95D3B"/>
    <w:rsid w:val="00AB08BF"/>
    <w:rsid w:val="00B73C78"/>
    <w:rsid w:val="00C018C5"/>
    <w:rsid w:val="00C13B1B"/>
    <w:rsid w:val="00D14AEE"/>
    <w:rsid w:val="00D35491"/>
    <w:rsid w:val="00DC739D"/>
    <w:rsid w:val="00DC7E5A"/>
    <w:rsid w:val="00E01B69"/>
    <w:rsid w:val="00E219B7"/>
    <w:rsid w:val="00EA44AE"/>
    <w:rsid w:val="00F0628D"/>
    <w:rsid w:val="00F31040"/>
    <w:rsid w:val="00FA1FE3"/>
    <w:rsid w:val="00FB1571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6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06B8C"/>
    <w:pPr>
      <w:ind w:left="720"/>
      <w:contextualSpacing/>
    </w:pPr>
  </w:style>
  <w:style w:type="paragraph" w:styleId="a7">
    <w:name w:val="No Spacing"/>
    <w:uiPriority w:val="1"/>
    <w:qFormat/>
    <w:rsid w:val="004F54EE"/>
    <w:pPr>
      <w:spacing w:after="0" w:line="240" w:lineRule="auto"/>
    </w:pPr>
  </w:style>
  <w:style w:type="character" w:customStyle="1" w:styleId="c4">
    <w:name w:val="c4"/>
    <w:basedOn w:val="a0"/>
    <w:rsid w:val="00423131"/>
  </w:style>
  <w:style w:type="paragraph" w:customStyle="1" w:styleId="c18">
    <w:name w:val="c18"/>
    <w:basedOn w:val="a"/>
    <w:rsid w:val="00F3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1040"/>
  </w:style>
  <w:style w:type="paragraph" w:customStyle="1" w:styleId="c15">
    <w:name w:val="c15"/>
    <w:basedOn w:val="a"/>
    <w:rsid w:val="00F3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3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fnNs152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a93gNOFn4" TargetMode="External"/><Relationship Id="rId12" Type="http://schemas.openxmlformats.org/officeDocument/2006/relationships/hyperlink" Target="https://ru.wikipedia.org/wiki/%D0%9F%D1%8B%D1%8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HPdPygQ7Y" TargetMode="External"/><Relationship Id="rId11" Type="http://schemas.openxmlformats.org/officeDocument/2006/relationships/hyperlink" Target="https://ru.wikipedia.org/wiki/%D0%A5%D1%80%D0%B0%D0%BC_%D0%90%D1%80%D1%82%D0%B5%D0%BC%D0%B8%D0%B4%D1%8B_%D0%AD%D1%84%D0%B5%D1%81%D1%81%D0%BA%D0%BE%D0%B9" TargetMode="External"/><Relationship Id="rId5" Type="http://schemas.openxmlformats.org/officeDocument/2006/relationships/hyperlink" Target="https://www.youtube.com/watch?v=h_QTv7YY5Hs" TargetMode="External"/><Relationship Id="rId10" Type="http://schemas.openxmlformats.org/officeDocument/2006/relationships/hyperlink" Target="https://ru.wikipedia.org/wiki/%D0%A2%D1%83%D1%8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4%D0%B5%D1%81_(%D0%B3%D0%BE%D1%80%D0%BE%D0%B4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Березнев</dc:creator>
  <cp:lastModifiedBy>Максим Березнев</cp:lastModifiedBy>
  <cp:revision>2</cp:revision>
  <dcterms:created xsi:type="dcterms:W3CDTF">2022-11-15T13:29:00Z</dcterms:created>
  <dcterms:modified xsi:type="dcterms:W3CDTF">2022-11-15T13:29:00Z</dcterms:modified>
</cp:coreProperties>
</file>