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2187" w14:textId="75824A18" w:rsidR="00FD45DE" w:rsidRDefault="00B8759A" w:rsidP="00FD45DE">
      <w:pPr>
        <w:ind w:left="708"/>
        <w:jc w:val="center"/>
        <w:rPr>
          <w:rFonts w:ascii="Times New Roman" w:hAnsi="Times New Roman"/>
          <w:i/>
          <w:iCs/>
          <w:sz w:val="24"/>
          <w:szCs w:val="24"/>
        </w:rPr>
      </w:pPr>
      <w:r w:rsidRPr="00D414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D45DE" w:rsidRPr="00D41499">
        <w:rPr>
          <w:rFonts w:ascii="Times New Roman" w:hAnsi="Times New Roman"/>
          <w:i/>
          <w:iCs/>
          <w:sz w:val="24"/>
          <w:szCs w:val="24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</w:p>
    <w:p w14:paraId="29B00C57" w14:textId="734319EC" w:rsidR="001B7390" w:rsidRPr="00D41499" w:rsidRDefault="001B7390" w:rsidP="001B7390">
      <w:pPr>
        <w:ind w:left="708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В. А. Сухомлинский</w:t>
      </w:r>
    </w:p>
    <w:p w14:paraId="65C48459" w14:textId="1E9A8EFF" w:rsidR="003F597F" w:rsidRPr="00D41499" w:rsidRDefault="003F597F" w:rsidP="00F01CB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Одна из главных з</w:t>
      </w:r>
      <w:r w:rsidR="0031552A" w:rsidRPr="00D41499">
        <w:rPr>
          <w:rFonts w:ascii="Times New Roman" w:hAnsi="Times New Roman"/>
          <w:sz w:val="24"/>
          <w:szCs w:val="24"/>
        </w:rPr>
        <w:t xml:space="preserve">адач учителя – сделать процесс </w:t>
      </w:r>
      <w:r w:rsidRPr="00D41499">
        <w:rPr>
          <w:rFonts w:ascii="Times New Roman" w:hAnsi="Times New Roman"/>
          <w:sz w:val="24"/>
          <w:szCs w:val="24"/>
        </w:rPr>
        <w:t>обучения занимательным</w:t>
      </w:r>
      <w:r w:rsidR="0031552A" w:rsidRPr="00D41499">
        <w:rPr>
          <w:rFonts w:ascii="Times New Roman" w:hAnsi="Times New Roman"/>
          <w:sz w:val="24"/>
          <w:szCs w:val="24"/>
        </w:rPr>
        <w:t>, интересным.</w:t>
      </w:r>
    </w:p>
    <w:p w14:paraId="1D05F938" w14:textId="77777777" w:rsidR="00B8759A" w:rsidRDefault="0031552A" w:rsidP="00B875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 xml:space="preserve">С использованием игровых технологий обучающийся становится </w:t>
      </w:r>
      <w:r w:rsidR="003F597F" w:rsidRPr="00D41499">
        <w:rPr>
          <w:rFonts w:ascii="Times New Roman" w:hAnsi="Times New Roman"/>
          <w:sz w:val="24"/>
          <w:szCs w:val="24"/>
        </w:rPr>
        <w:t>самостоятельнее, регулирует</w:t>
      </w:r>
      <w:r w:rsidRPr="00D41499">
        <w:rPr>
          <w:rFonts w:ascii="Times New Roman" w:hAnsi="Times New Roman"/>
          <w:sz w:val="24"/>
          <w:szCs w:val="24"/>
        </w:rPr>
        <w:t xml:space="preserve"> собственные действия.</w:t>
      </w:r>
      <w:r w:rsidR="003F597F" w:rsidRPr="00D41499">
        <w:rPr>
          <w:rFonts w:ascii="Times New Roman" w:hAnsi="Times New Roman"/>
          <w:sz w:val="24"/>
          <w:szCs w:val="24"/>
        </w:rPr>
        <w:t xml:space="preserve"> </w:t>
      </w:r>
      <w:r w:rsidRPr="00D41499">
        <w:rPr>
          <w:rFonts w:ascii="Times New Roman" w:hAnsi="Times New Roman"/>
          <w:sz w:val="24"/>
          <w:szCs w:val="24"/>
        </w:rPr>
        <w:t xml:space="preserve">У обучающихся развивается социальный и эмоциональный интеллект. Развивается любознательность, познавательная </w:t>
      </w:r>
      <w:r w:rsidR="00FD2980" w:rsidRPr="00D41499">
        <w:rPr>
          <w:rFonts w:ascii="Times New Roman" w:hAnsi="Times New Roman"/>
          <w:sz w:val="24"/>
          <w:szCs w:val="24"/>
        </w:rPr>
        <w:t>мотивация, воображение</w:t>
      </w:r>
      <w:r w:rsidRPr="00D41499">
        <w:rPr>
          <w:rFonts w:ascii="Times New Roman" w:hAnsi="Times New Roman"/>
          <w:sz w:val="24"/>
          <w:szCs w:val="24"/>
        </w:rPr>
        <w:t xml:space="preserve"> и творческая активность. </w:t>
      </w:r>
    </w:p>
    <w:p w14:paraId="0D913CC8" w14:textId="77777777" w:rsidR="00B8759A" w:rsidRDefault="00B8759A" w:rsidP="00B875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5844FC7" w14:textId="09369225" w:rsidR="00B8759A" w:rsidRPr="00D41499" w:rsidRDefault="00B8759A" w:rsidP="00B875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На уроке математики игра — это один из эффективных путей воспитания у обучающихся интереса к предмету.  В игре заложены воспитательные и образовательные возможности. В процессе игры обучающиеся приобретают знания о предметах, явлениях и окружающем мире. Игра развивает детскую наблюдательность и способность выявлять существенные признаки.</w:t>
      </w:r>
    </w:p>
    <w:p w14:paraId="19030FDD" w14:textId="77777777" w:rsidR="00B8759A" w:rsidRDefault="00B8759A" w:rsidP="006040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E48269A" w14:textId="766B0A0C" w:rsidR="00604088" w:rsidRDefault="00604088" w:rsidP="007B083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игровых технологий на уроках математики в начальных классах может быть очень эффективным способом привлечения внимания учеников и помощи им в усвоении сложных математических концепций. Давайте рассмотрим несколько из них.</w:t>
      </w:r>
    </w:p>
    <w:p w14:paraId="0738FC5E" w14:textId="56E6720C" w:rsidR="007B083F" w:rsidRPr="00D41499" w:rsidRDefault="007B083F" w:rsidP="007B083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Виды дидактических игр: кроссворды, ребусы, викторины; игры – путешествия (рассказы, дискуссии, творческие задания).</w:t>
      </w:r>
    </w:p>
    <w:p w14:paraId="20CD3809" w14:textId="32527813" w:rsidR="0031552A" w:rsidRPr="00D41499" w:rsidRDefault="0031552A" w:rsidP="003F597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 xml:space="preserve">На уроке математики при изучении таблицы умножения и деления </w:t>
      </w:r>
      <w:r w:rsidR="007B083F" w:rsidRPr="00D41499">
        <w:rPr>
          <w:rFonts w:ascii="Times New Roman" w:hAnsi="Times New Roman"/>
          <w:sz w:val="24"/>
          <w:szCs w:val="24"/>
        </w:rPr>
        <w:t xml:space="preserve">можно </w:t>
      </w:r>
      <w:r w:rsidRPr="00D41499">
        <w:rPr>
          <w:rFonts w:ascii="Times New Roman" w:hAnsi="Times New Roman"/>
          <w:sz w:val="24"/>
          <w:szCs w:val="24"/>
        </w:rPr>
        <w:t>использ</w:t>
      </w:r>
      <w:r w:rsidR="007B083F" w:rsidRPr="00D41499">
        <w:rPr>
          <w:rFonts w:ascii="Times New Roman" w:hAnsi="Times New Roman"/>
          <w:sz w:val="24"/>
          <w:szCs w:val="24"/>
        </w:rPr>
        <w:t>овать</w:t>
      </w:r>
      <w:r w:rsidRPr="00D41499">
        <w:rPr>
          <w:rFonts w:ascii="Times New Roman" w:hAnsi="Times New Roman"/>
          <w:sz w:val="24"/>
          <w:szCs w:val="24"/>
        </w:rPr>
        <w:t xml:space="preserve"> </w:t>
      </w:r>
      <w:r w:rsidRPr="00D41499">
        <w:rPr>
          <w:rFonts w:ascii="Times New Roman" w:hAnsi="Times New Roman"/>
          <w:b/>
          <w:sz w:val="24"/>
          <w:szCs w:val="24"/>
          <w:u w:val="single"/>
        </w:rPr>
        <w:t>загадки:</w:t>
      </w:r>
    </w:p>
    <w:p w14:paraId="4CAB08DF" w14:textId="77777777" w:rsidR="003F597F" w:rsidRPr="00D41499" w:rsidRDefault="003F597F" w:rsidP="003F5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Мы — весёлые отметки</w:t>
      </w:r>
    </w:p>
    <w:p w14:paraId="58802595" w14:textId="77777777" w:rsidR="003F597F" w:rsidRPr="00D41499" w:rsidRDefault="003F597F" w:rsidP="003F5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И встречаемся нередко</w:t>
      </w:r>
    </w:p>
    <w:p w14:paraId="472EA569" w14:textId="77777777" w:rsidR="003F597F" w:rsidRPr="00D41499" w:rsidRDefault="003F597F" w:rsidP="003F5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У прилежных в дневнике.</w:t>
      </w:r>
    </w:p>
    <w:p w14:paraId="638C96A4" w14:textId="77777777" w:rsidR="003F597F" w:rsidRPr="00D41499" w:rsidRDefault="003F597F" w:rsidP="003F5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Кто их часто получает,</w:t>
      </w:r>
    </w:p>
    <w:p w14:paraId="237C0831" w14:textId="77777777" w:rsidR="003F597F" w:rsidRPr="00D41499" w:rsidRDefault="003F597F" w:rsidP="003F5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Никогда не заскучает. (Пятёрки)</w:t>
      </w:r>
    </w:p>
    <w:p w14:paraId="03EB3103" w14:textId="142006C5" w:rsidR="003F597F" w:rsidRPr="00D41499" w:rsidRDefault="003F597F" w:rsidP="00FD4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* * *</w:t>
      </w:r>
    </w:p>
    <w:p w14:paraId="1210D9EB" w14:textId="77777777" w:rsidR="003F597F" w:rsidRPr="00D41499" w:rsidRDefault="003F597F" w:rsidP="003F5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Если больше раз так в пять,</w:t>
      </w:r>
    </w:p>
    <w:p w14:paraId="2B84D787" w14:textId="77777777" w:rsidR="003F597F" w:rsidRPr="00D41499" w:rsidRDefault="003F597F" w:rsidP="003F5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Числа будем... (умножать)</w:t>
      </w:r>
    </w:p>
    <w:p w14:paraId="224D10A4" w14:textId="77777777" w:rsidR="003F597F" w:rsidRPr="00D41499" w:rsidRDefault="003F597F" w:rsidP="003F5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* * *</w:t>
      </w:r>
    </w:p>
    <w:p w14:paraId="018418B5" w14:textId="77777777" w:rsidR="003F597F" w:rsidRPr="00D41499" w:rsidRDefault="003F597F" w:rsidP="003F5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Если меньше, стало быть,</w:t>
      </w:r>
    </w:p>
    <w:p w14:paraId="6FF4CD17" w14:textId="3F830DDC" w:rsidR="0031552A" w:rsidRPr="00D41499" w:rsidRDefault="003F597F" w:rsidP="00D04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Числа будем мы... (делить)</w:t>
      </w:r>
    </w:p>
    <w:p w14:paraId="21B77C3A" w14:textId="77777777" w:rsidR="00D04954" w:rsidRPr="00D41499" w:rsidRDefault="00D04954" w:rsidP="00D04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8C9AAB" w14:textId="17373C55" w:rsidR="008C23DB" w:rsidRPr="00D41499" w:rsidRDefault="0031552A" w:rsidP="008C23D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1499">
        <w:rPr>
          <w:rFonts w:ascii="Times New Roman" w:hAnsi="Times New Roman"/>
          <w:b/>
          <w:sz w:val="24"/>
          <w:szCs w:val="24"/>
          <w:u w:val="single"/>
        </w:rPr>
        <w:t>2.</w:t>
      </w:r>
      <w:r w:rsidR="008C23DB" w:rsidRPr="00D41499">
        <w:rPr>
          <w:rFonts w:ascii="Times New Roman" w:hAnsi="Times New Roman"/>
          <w:b/>
          <w:sz w:val="24"/>
          <w:szCs w:val="24"/>
          <w:u w:val="single"/>
        </w:rPr>
        <w:t xml:space="preserve"> Задачи   в стихотворной форме:</w:t>
      </w:r>
    </w:p>
    <w:p w14:paraId="071649A6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Двое шустрых поросят</w:t>
      </w:r>
    </w:p>
    <w:p w14:paraId="7D140944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замерзли, что дрожат.</w:t>
      </w:r>
    </w:p>
    <w:p w14:paraId="04B47D1A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Посчитайте и скажите:</w:t>
      </w:r>
    </w:p>
    <w:p w14:paraId="1D13FD68" w14:textId="6F602B79" w:rsidR="008C23DB" w:rsidRPr="00D41499" w:rsidRDefault="008C23DB" w:rsidP="003A2FF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валенок купить им?</w:t>
      </w:r>
      <w:r w:rsidR="003A2F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Ответ: 8</w:t>
      </w:r>
    </w:p>
    <w:p w14:paraId="22ED467D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B5FCBC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траве бежал котенок,</w:t>
      </w:r>
    </w:p>
    <w:p w14:paraId="77AD6B2C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за ним бежал щенок.</w:t>
      </w:r>
    </w:p>
    <w:p w14:paraId="52F55DA3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Кто, ребята, сосчитает:</w:t>
      </w:r>
    </w:p>
    <w:p w14:paraId="6F51471C" w14:textId="1C21FDE7" w:rsidR="003A2FFF" w:rsidRPr="00D41499" w:rsidRDefault="008C23DB" w:rsidP="003A2FF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там бежало ног?</w:t>
      </w:r>
      <w:r w:rsidR="003A2FFF" w:rsidRPr="003A2F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2FFF"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Ответ: 8</w:t>
      </w:r>
    </w:p>
    <w:p w14:paraId="2E8C0E2D" w14:textId="77777777" w:rsidR="008C23DB" w:rsidRPr="00D41499" w:rsidRDefault="008C23DB" w:rsidP="008C23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08AC76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Красная Шапочка к бабушке шла,</w:t>
      </w:r>
    </w:p>
    <w:p w14:paraId="3DCD1C16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Гостинцы в корзинке внучка несла.</w:t>
      </w:r>
    </w:p>
    <w:p w14:paraId="00BB3D15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расстоянье прошла незаметно,</w:t>
      </w:r>
    </w:p>
    <w:p w14:paraId="2A22EDE0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час проходя по два километра.</w:t>
      </w:r>
    </w:p>
    <w:p w14:paraId="190C7A67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три часа до старушки дошла.</w:t>
      </w:r>
    </w:p>
    <w:p w14:paraId="0D42C1C1" w14:textId="550FC5CE" w:rsidR="003A2FFF" w:rsidRPr="00D41499" w:rsidRDefault="008C23DB" w:rsidP="003A2FF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она километров прошла?</w:t>
      </w:r>
      <w:r w:rsidR="003A2FFF" w:rsidRPr="003A2F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2FFF"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Ответ: 6</w:t>
      </w:r>
    </w:p>
    <w:p w14:paraId="0EC08019" w14:textId="77777777" w:rsidR="008C23DB" w:rsidRPr="00D41499" w:rsidRDefault="008C23DB" w:rsidP="008C23D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97B280" w14:textId="0089A653" w:rsidR="00D04954" w:rsidRPr="00D41499" w:rsidRDefault="008C23DB" w:rsidP="00E97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1499">
        <w:rPr>
          <w:rFonts w:ascii="Times New Roman" w:hAnsi="Times New Roman"/>
          <w:b/>
          <w:sz w:val="24"/>
          <w:szCs w:val="24"/>
          <w:u w:val="single"/>
        </w:rPr>
        <w:t>3.</w:t>
      </w:r>
      <w:r w:rsidR="0031552A" w:rsidRPr="00D41499">
        <w:rPr>
          <w:rFonts w:ascii="Times New Roman" w:hAnsi="Times New Roman"/>
          <w:b/>
          <w:sz w:val="24"/>
          <w:szCs w:val="24"/>
          <w:u w:val="single"/>
        </w:rPr>
        <w:t>Во время устного счета решаем длинные цепочки:</w:t>
      </w:r>
      <w:r w:rsidR="00D04954" w:rsidRPr="00D414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F4F77AD" w14:textId="1876240B" w:rsidR="0031552A" w:rsidRPr="00D41499" w:rsidRDefault="003F597F" w:rsidP="00E97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6</w:t>
      </w:r>
      <w:r w:rsidR="0031552A" w:rsidRPr="00D41499">
        <w:rPr>
          <w:rFonts w:ascii="Times New Roman" w:hAnsi="Times New Roman"/>
          <w:sz w:val="24"/>
          <w:szCs w:val="24"/>
        </w:rPr>
        <w:t>0 -</w:t>
      </w:r>
      <w:r w:rsidRPr="00D41499">
        <w:rPr>
          <w:rFonts w:ascii="Times New Roman" w:hAnsi="Times New Roman"/>
          <w:sz w:val="24"/>
          <w:szCs w:val="24"/>
        </w:rPr>
        <w:t>4</w:t>
      </w:r>
      <w:r w:rsidR="0031552A" w:rsidRPr="00D41499">
        <w:rPr>
          <w:rFonts w:ascii="Times New Roman" w:hAnsi="Times New Roman"/>
          <w:sz w:val="24"/>
          <w:szCs w:val="24"/>
        </w:rPr>
        <w:t>0+4 +</w:t>
      </w:r>
      <w:r w:rsidRPr="00D41499">
        <w:rPr>
          <w:rFonts w:ascii="Times New Roman" w:hAnsi="Times New Roman"/>
          <w:sz w:val="24"/>
          <w:szCs w:val="24"/>
        </w:rPr>
        <w:t>1</w:t>
      </w:r>
      <w:r w:rsidR="0031552A" w:rsidRPr="00D41499">
        <w:rPr>
          <w:rFonts w:ascii="Times New Roman" w:hAnsi="Times New Roman"/>
          <w:sz w:val="24"/>
          <w:szCs w:val="24"/>
        </w:rPr>
        <w:t>6 +</w:t>
      </w:r>
      <w:r w:rsidRPr="00D41499">
        <w:rPr>
          <w:rFonts w:ascii="Times New Roman" w:hAnsi="Times New Roman"/>
          <w:sz w:val="24"/>
          <w:szCs w:val="24"/>
        </w:rPr>
        <w:t>3</w:t>
      </w:r>
      <w:r w:rsidR="0031552A" w:rsidRPr="00D41499">
        <w:rPr>
          <w:rFonts w:ascii="Times New Roman" w:hAnsi="Times New Roman"/>
          <w:sz w:val="24"/>
          <w:szCs w:val="24"/>
        </w:rPr>
        <w:t>0-40 +8 +2 +70 = 100</w:t>
      </w:r>
    </w:p>
    <w:p w14:paraId="0751799D" w14:textId="77777777" w:rsidR="00E97F94" w:rsidRPr="00D41499" w:rsidRDefault="00E97F94" w:rsidP="00E97F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60EFB44" w14:textId="2E54E66C" w:rsidR="0031552A" w:rsidRPr="00D41499" w:rsidRDefault="008C23DB" w:rsidP="00D0495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1499">
        <w:rPr>
          <w:rFonts w:ascii="Times New Roman" w:hAnsi="Times New Roman"/>
          <w:b/>
          <w:sz w:val="24"/>
          <w:szCs w:val="24"/>
          <w:u w:val="single"/>
        </w:rPr>
        <w:t>4</w:t>
      </w:r>
      <w:r w:rsidR="0031552A" w:rsidRPr="00D41499">
        <w:rPr>
          <w:rFonts w:ascii="Times New Roman" w:hAnsi="Times New Roman"/>
          <w:b/>
          <w:sz w:val="24"/>
          <w:szCs w:val="24"/>
          <w:u w:val="single"/>
        </w:rPr>
        <w:t>.У</w:t>
      </w:r>
      <w:r w:rsidR="00FD2980" w:rsidRPr="00D41499">
        <w:rPr>
          <w:rFonts w:ascii="Times New Roman" w:hAnsi="Times New Roman"/>
          <w:b/>
          <w:sz w:val="24"/>
          <w:szCs w:val="24"/>
          <w:u w:val="single"/>
        </w:rPr>
        <w:t>величь</w:t>
      </w:r>
      <w:r w:rsidR="0031552A" w:rsidRPr="00D41499">
        <w:rPr>
          <w:rFonts w:ascii="Times New Roman" w:hAnsi="Times New Roman"/>
          <w:b/>
          <w:sz w:val="24"/>
          <w:szCs w:val="24"/>
          <w:u w:val="single"/>
        </w:rPr>
        <w:t xml:space="preserve"> каждое число в 2 раза:</w:t>
      </w:r>
      <w:r w:rsidR="00D04954" w:rsidRPr="00D414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D45DE" w:rsidRPr="00D41499">
        <w:rPr>
          <w:rFonts w:ascii="Times New Roman" w:hAnsi="Times New Roman"/>
          <w:sz w:val="24"/>
          <w:szCs w:val="24"/>
        </w:rPr>
        <w:t>8, 10, 12, 14</w:t>
      </w:r>
      <w:r w:rsidR="0031552A" w:rsidRPr="00D41499">
        <w:rPr>
          <w:rFonts w:ascii="Times New Roman" w:hAnsi="Times New Roman"/>
          <w:sz w:val="24"/>
          <w:szCs w:val="24"/>
        </w:rPr>
        <w:t>…</w:t>
      </w:r>
    </w:p>
    <w:p w14:paraId="51A82992" w14:textId="7257FE85" w:rsidR="003F08FA" w:rsidRPr="00D41499" w:rsidRDefault="008C23DB" w:rsidP="008C23D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99">
        <w:rPr>
          <w:rFonts w:ascii="Times New Roman" w:hAnsi="Times New Roman"/>
          <w:b/>
          <w:bCs/>
          <w:sz w:val="24"/>
          <w:szCs w:val="24"/>
        </w:rPr>
        <w:t>5</w:t>
      </w:r>
      <w:r w:rsidR="0031552A" w:rsidRPr="00D41499">
        <w:rPr>
          <w:rFonts w:ascii="Times New Roman" w:hAnsi="Times New Roman"/>
          <w:sz w:val="24"/>
          <w:szCs w:val="24"/>
        </w:rPr>
        <w:t>.</w:t>
      </w:r>
      <w:r w:rsidR="005B6912" w:rsidRPr="00D414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394D12" w:rsidRPr="00D41499">
        <w:rPr>
          <w:rFonts w:ascii="Times New Roman" w:eastAsia="Times New Roman" w:hAnsi="Times New Roman"/>
          <w:sz w:val="24"/>
          <w:szCs w:val="24"/>
          <w:lang w:eastAsia="ru-RU"/>
        </w:rPr>
        <w:t xml:space="preserve">дним из вариантов можно предложить </w:t>
      </w:r>
      <w:r w:rsidR="00394D12" w:rsidRPr="00D414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математические раскраски</w:t>
      </w:r>
      <w:r w:rsidR="00394D12" w:rsidRPr="00D414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809DD" w:rsidRPr="00D41499">
        <w:rPr>
          <w:rFonts w:ascii="Times New Roman" w:eastAsia="Times New Roman" w:hAnsi="Times New Roman"/>
          <w:sz w:val="24"/>
          <w:szCs w:val="24"/>
          <w:lang w:eastAsia="ru-RU"/>
        </w:rPr>
        <w:t>Вам нужно раскрасить</w:t>
      </w:r>
      <w:r w:rsidR="00394D12" w:rsidRPr="00D41499">
        <w:rPr>
          <w:rFonts w:ascii="Times New Roman" w:eastAsia="Times New Roman" w:hAnsi="Times New Roman"/>
          <w:sz w:val="24"/>
          <w:szCs w:val="24"/>
          <w:lang w:eastAsia="ru-RU"/>
        </w:rPr>
        <w:t xml:space="preserve"> рисунок</w:t>
      </w:r>
      <w:r w:rsidR="00B809DD" w:rsidRPr="00D41499">
        <w:rPr>
          <w:rFonts w:ascii="Times New Roman" w:eastAsia="Times New Roman" w:hAnsi="Times New Roman"/>
          <w:sz w:val="24"/>
          <w:szCs w:val="24"/>
          <w:lang w:eastAsia="ru-RU"/>
        </w:rPr>
        <w:t>, решив примеры.</w:t>
      </w:r>
    </w:p>
    <w:p w14:paraId="3B4F9670" w14:textId="603BF300" w:rsidR="00B809DD" w:rsidRPr="00D41499" w:rsidRDefault="00394D12" w:rsidP="00FD45DE">
      <w:pPr>
        <w:spacing w:after="12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99">
        <w:rPr>
          <w:noProof/>
          <w:sz w:val="24"/>
          <w:szCs w:val="24"/>
        </w:rPr>
        <w:drawing>
          <wp:inline distT="0" distB="0" distL="0" distR="0" wp14:anchorId="698B5409" wp14:editId="5BE8CACF">
            <wp:extent cx="5067075" cy="3421380"/>
            <wp:effectExtent l="0" t="0" r="0" b="0"/>
            <wp:docPr id="1" name="Рисунок 1" descr="https://mamamozhetvse.ru/wp-content/uploads/2023/04/29_matematicheskie-raskraski_-3-tys-izobrazhenij-najdeno-v_y.kartinkah-1695x10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mozhetvse.ru/wp-content/uploads/2023/04/29_matematicheskie-raskraski_-3-tys-izobrazhenij-najdeno-v_y.kartinkah-1695x108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"/>
                    <a:stretch/>
                  </pic:blipFill>
                  <pic:spPr bwMode="auto">
                    <a:xfrm>
                      <a:off x="0" y="0"/>
                      <a:ext cx="5116931" cy="34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9AE21" w14:textId="16F6BBDD" w:rsidR="005B6912" w:rsidRPr="00D41499" w:rsidRDefault="008C23DB" w:rsidP="005B6912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  <w:r w:rsidR="005B6912" w:rsidRPr="00D414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 Составим поезд:</w:t>
      </w:r>
    </w:p>
    <w:p w14:paraId="1BB9FA0A" w14:textId="77777777" w:rsidR="005B6912" w:rsidRPr="00D41499" w:rsidRDefault="005B6912" w:rsidP="005B691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sz w:val="24"/>
          <w:szCs w:val="24"/>
          <w:lang w:eastAsia="ru-RU"/>
        </w:rPr>
        <w:t>Дидактическая цель: познакомить ребят с приёмом образования чисел путём прибавления единицы к предыдущему числу и вычитания единицы из последующего числа.</w:t>
      </w:r>
    </w:p>
    <w:p w14:paraId="48BA0123" w14:textId="77777777" w:rsidR="005B6912" w:rsidRPr="00D41499" w:rsidRDefault="005B6912" w:rsidP="005B691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sz w:val="24"/>
          <w:szCs w:val="24"/>
          <w:lang w:eastAsia="ru-RU"/>
        </w:rPr>
        <w:t>Учащиеся составляют у себя на партах поезд из 10 вагончиков, располагая их по порядку от 1 до 10, сначала определяя номер вагона по количеству геометрических фигур, расположенных на вагончиках. Учащиеся «цепляя» вагончики, называют номера по порядку, составляют пример 1 + 1 = 2 и т.д. Затем учащиеся «отцепляют» вагончики и составляют примеры: 3 без 1 получится 2 и т.д.</w:t>
      </w:r>
    </w:p>
    <w:p w14:paraId="22CA7BB3" w14:textId="77777777" w:rsidR="005B6912" w:rsidRPr="00D41499" w:rsidRDefault="005B6912" w:rsidP="005B6912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499">
        <w:rPr>
          <w:rFonts w:ascii="Times New Roman" w:eastAsia="Times New Roman" w:hAnsi="Times New Roman"/>
          <w:sz w:val="24"/>
          <w:szCs w:val="24"/>
          <w:lang w:eastAsia="ru-RU"/>
        </w:rPr>
        <w:t>На основе этой игры учащимся предлагается считать вагоны слева направо и справа налево, сделать вывод, что считать можно в любом направлении, но нельзя пропускать предметы или называть дважды. Если в классе много слабых учащихся или игра для них новая, то хорошо не только объяснить, как играть, но и провести игру у доски со всем классом. Надо помнить, что лучше один раз увидеть, чем сто раз услышать.</w:t>
      </w:r>
    </w:p>
    <w:p w14:paraId="25DBF86C" w14:textId="6B4632A2" w:rsidR="0031552A" w:rsidRPr="00D41499" w:rsidRDefault="00FD2980" w:rsidP="001C24E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41499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FD45DE" w:rsidRPr="00D41499">
        <w:rPr>
          <w:rFonts w:ascii="Times New Roman" w:hAnsi="Times New Roman"/>
          <w:b/>
          <w:bCs/>
          <w:sz w:val="24"/>
          <w:szCs w:val="24"/>
          <w:u w:val="single"/>
        </w:rPr>
        <w:t>. Ребусы</w:t>
      </w:r>
    </w:p>
    <w:p w14:paraId="02D6079A" w14:textId="5610B4F6" w:rsidR="0031552A" w:rsidRPr="00D41499" w:rsidRDefault="001C24E9" w:rsidP="001C24E9">
      <w:pPr>
        <w:pStyle w:val="a3"/>
        <w:ind w:left="1428"/>
        <w:jc w:val="center"/>
        <w:rPr>
          <w:rFonts w:ascii="Times New Roman" w:hAnsi="Times New Roman"/>
          <w:sz w:val="24"/>
          <w:szCs w:val="24"/>
        </w:rPr>
      </w:pPr>
      <w:r w:rsidRPr="00D41499">
        <w:rPr>
          <w:noProof/>
          <w:sz w:val="24"/>
          <w:szCs w:val="24"/>
        </w:rPr>
        <w:lastRenderedPageBreak/>
        <w:drawing>
          <wp:inline distT="0" distB="0" distL="0" distR="0" wp14:anchorId="4AE6B7B8" wp14:editId="5A72DDC1">
            <wp:extent cx="5476689" cy="2080260"/>
            <wp:effectExtent l="0" t="0" r="0" b="0"/>
            <wp:docPr id="2" name="Рисунок 2" descr="https://qulady.ru/images/qulady/2017/10/1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ulady.ru/images/qulady/2017/10/1f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" t="735" r="235" b="57759"/>
                    <a:stretch/>
                  </pic:blipFill>
                  <pic:spPr bwMode="auto">
                    <a:xfrm>
                      <a:off x="0" y="0"/>
                      <a:ext cx="5566726" cy="211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292838" w14:textId="2AC2B952" w:rsidR="00604088" w:rsidRPr="00D41499" w:rsidRDefault="00FD45DE" w:rsidP="009C2FD3">
      <w:pPr>
        <w:jc w:val="both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 xml:space="preserve">Применение игровых технологий на уроках начальных классов необходимо, так как ценность игры в психолого-педагогическом контексте очевидна. </w:t>
      </w:r>
    </w:p>
    <w:p w14:paraId="4228630C" w14:textId="34A426F9" w:rsidR="0031552A" w:rsidRPr="00D41499" w:rsidRDefault="00FD45DE" w:rsidP="009C2FD3">
      <w:pPr>
        <w:jc w:val="both"/>
        <w:rPr>
          <w:rFonts w:ascii="Times New Roman" w:hAnsi="Times New Roman"/>
          <w:sz w:val="24"/>
          <w:szCs w:val="24"/>
        </w:rPr>
      </w:pPr>
      <w:r w:rsidRPr="00D41499">
        <w:rPr>
          <w:rFonts w:ascii="Times New Roman" w:hAnsi="Times New Roman"/>
          <w:sz w:val="24"/>
          <w:szCs w:val="24"/>
        </w:rPr>
        <w:t>Игровые технологии – эффективное средство воспитания познавательных процессов и активизации деятельности учащихся. Это тренировка памяти, помогающая учащимся вырабатывать речевые умения и навыки. Игры стимулируют умственную деятельность детей, а также развивают внимание и познавательный интерес к предмету. Игры способствуют преодолению пассивности на уроках и усилению работоспособности учащихся.</w:t>
      </w:r>
      <w:r w:rsidR="0031552A" w:rsidRPr="00D41499">
        <w:rPr>
          <w:rFonts w:ascii="Times New Roman" w:hAnsi="Times New Roman"/>
          <w:sz w:val="24"/>
          <w:szCs w:val="24"/>
        </w:rPr>
        <w:tab/>
      </w:r>
    </w:p>
    <w:p w14:paraId="115F19EE" w14:textId="77777777" w:rsidR="00B8759A" w:rsidRDefault="00B8759A" w:rsidP="001B739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D5869B" w14:textId="22617F58" w:rsidR="001B7390" w:rsidRPr="001B7390" w:rsidRDefault="001B7390" w:rsidP="001B739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B7390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14:paraId="43B64422" w14:textId="691E1BDA" w:rsidR="001B7390" w:rsidRPr="001B7390" w:rsidRDefault="001B7390" w:rsidP="000950A8">
      <w:pPr>
        <w:rPr>
          <w:rFonts w:ascii="Times New Roman" w:hAnsi="Times New Roman"/>
          <w:sz w:val="24"/>
          <w:szCs w:val="24"/>
        </w:rPr>
      </w:pPr>
      <w:r w:rsidRPr="001B739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B7390">
        <w:rPr>
          <w:rFonts w:ascii="Times New Roman" w:hAnsi="Times New Roman"/>
          <w:sz w:val="24"/>
          <w:szCs w:val="24"/>
        </w:rPr>
        <w:t>Блехер</w:t>
      </w:r>
      <w:proofErr w:type="spellEnd"/>
      <w:r w:rsidRPr="001B7390">
        <w:rPr>
          <w:rFonts w:ascii="Times New Roman" w:hAnsi="Times New Roman"/>
          <w:sz w:val="24"/>
          <w:szCs w:val="24"/>
        </w:rPr>
        <w:t xml:space="preserve">, Ф.Н. Дидактические </w:t>
      </w:r>
      <w:r w:rsidRPr="001B7390">
        <w:rPr>
          <w:rFonts w:ascii="Times New Roman" w:hAnsi="Times New Roman"/>
          <w:sz w:val="24"/>
          <w:szCs w:val="24"/>
        </w:rPr>
        <w:t>игры /</w:t>
      </w:r>
      <w:r w:rsidRPr="001B7390">
        <w:rPr>
          <w:rFonts w:ascii="Times New Roman" w:hAnsi="Times New Roman"/>
          <w:sz w:val="24"/>
          <w:szCs w:val="24"/>
        </w:rPr>
        <w:t xml:space="preserve"> М.: Просвещение, 2019. - 325 с. </w:t>
      </w:r>
    </w:p>
    <w:p w14:paraId="0DD21A23" w14:textId="6C1F60B9" w:rsidR="001B7390" w:rsidRPr="001B7390" w:rsidRDefault="001B7390" w:rsidP="000950A8">
      <w:pPr>
        <w:rPr>
          <w:rFonts w:ascii="Times New Roman" w:hAnsi="Times New Roman"/>
          <w:sz w:val="24"/>
          <w:szCs w:val="24"/>
        </w:rPr>
      </w:pPr>
      <w:r w:rsidRPr="001B7390">
        <w:rPr>
          <w:rFonts w:ascii="Times New Roman" w:hAnsi="Times New Roman"/>
          <w:sz w:val="24"/>
          <w:szCs w:val="24"/>
        </w:rPr>
        <w:t xml:space="preserve">2. Миронова, Р.М. Игра в развитии активности детей / М.: Начальная школа, 2021. – 368 с. </w:t>
      </w:r>
    </w:p>
    <w:p w14:paraId="7665CC36" w14:textId="224F80B0" w:rsidR="001B7390" w:rsidRPr="001B7390" w:rsidRDefault="001B7390" w:rsidP="000950A8">
      <w:pPr>
        <w:rPr>
          <w:rFonts w:ascii="Times New Roman" w:hAnsi="Times New Roman"/>
          <w:sz w:val="24"/>
          <w:szCs w:val="24"/>
        </w:rPr>
      </w:pPr>
      <w:r w:rsidRPr="001B7390">
        <w:rPr>
          <w:rFonts w:ascii="Times New Roman" w:hAnsi="Times New Roman"/>
          <w:sz w:val="24"/>
          <w:szCs w:val="24"/>
        </w:rPr>
        <w:t xml:space="preserve">3. Попова, В.И. Игра помогает учиться / М.: Начальная школа, 2018 – 26 с. </w:t>
      </w:r>
    </w:p>
    <w:p w14:paraId="048A93C0" w14:textId="713F3E8C" w:rsidR="00A40FFD" w:rsidRPr="001B7390" w:rsidRDefault="001B7390" w:rsidP="000950A8">
      <w:pPr>
        <w:rPr>
          <w:rFonts w:ascii="Times New Roman" w:hAnsi="Times New Roman"/>
          <w:sz w:val="32"/>
          <w:szCs w:val="32"/>
        </w:rPr>
      </w:pPr>
      <w:r w:rsidRPr="001B7390">
        <w:rPr>
          <w:rFonts w:ascii="Times New Roman" w:hAnsi="Times New Roman"/>
          <w:sz w:val="24"/>
          <w:szCs w:val="24"/>
        </w:rPr>
        <w:t>4. Ушинский, К.Д. Воспитание человека / М.: Карапуз, 2019. – 25 с. 5. Щукина, Г.И. Активизация познавательной деятельности учащихся в учебном процессе [Текст] / М: Просвещения, 2019 – 28 с</w:t>
      </w:r>
    </w:p>
    <w:sectPr w:rsidR="00A40FFD" w:rsidRPr="001B7390" w:rsidSect="000950A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021"/>
    <w:multiLevelType w:val="multilevel"/>
    <w:tmpl w:val="218C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35FC"/>
    <w:multiLevelType w:val="hybridMultilevel"/>
    <w:tmpl w:val="8462324A"/>
    <w:lvl w:ilvl="0" w:tplc="70D039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C867E1"/>
    <w:multiLevelType w:val="multilevel"/>
    <w:tmpl w:val="DCD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F4BF2"/>
    <w:multiLevelType w:val="hybridMultilevel"/>
    <w:tmpl w:val="1B1694C8"/>
    <w:lvl w:ilvl="0" w:tplc="00564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2671A0"/>
    <w:multiLevelType w:val="multilevel"/>
    <w:tmpl w:val="9010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241C8"/>
    <w:multiLevelType w:val="hybridMultilevel"/>
    <w:tmpl w:val="3804679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49F27AF7"/>
    <w:multiLevelType w:val="hybridMultilevel"/>
    <w:tmpl w:val="CBE46BB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F2F639B"/>
    <w:multiLevelType w:val="hybridMultilevel"/>
    <w:tmpl w:val="7FDC8752"/>
    <w:lvl w:ilvl="0" w:tplc="FB360FE8">
      <w:start w:val="1"/>
      <w:numFmt w:val="decimal"/>
      <w:lvlText w:val="%1."/>
      <w:lvlJc w:val="left"/>
      <w:pPr>
        <w:ind w:left="178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52A"/>
    <w:rsid w:val="0000504E"/>
    <w:rsid w:val="00085FA1"/>
    <w:rsid w:val="000950A8"/>
    <w:rsid w:val="000A5C07"/>
    <w:rsid w:val="000C0006"/>
    <w:rsid w:val="000E7BFC"/>
    <w:rsid w:val="0014241B"/>
    <w:rsid w:val="001768A7"/>
    <w:rsid w:val="001A685E"/>
    <w:rsid w:val="001B7390"/>
    <w:rsid w:val="001C24E9"/>
    <w:rsid w:val="001C7B10"/>
    <w:rsid w:val="002A54DD"/>
    <w:rsid w:val="0031552A"/>
    <w:rsid w:val="00394D12"/>
    <w:rsid w:val="003A2FFF"/>
    <w:rsid w:val="003D41D1"/>
    <w:rsid w:val="003F08FA"/>
    <w:rsid w:val="003F597F"/>
    <w:rsid w:val="004D00D0"/>
    <w:rsid w:val="005A6E6F"/>
    <w:rsid w:val="005B6912"/>
    <w:rsid w:val="00604088"/>
    <w:rsid w:val="00687AD2"/>
    <w:rsid w:val="00695409"/>
    <w:rsid w:val="007B083F"/>
    <w:rsid w:val="00885215"/>
    <w:rsid w:val="008C23DB"/>
    <w:rsid w:val="008F295A"/>
    <w:rsid w:val="009C2FD3"/>
    <w:rsid w:val="00A40FFD"/>
    <w:rsid w:val="00B809DD"/>
    <w:rsid w:val="00B8759A"/>
    <w:rsid w:val="00D04954"/>
    <w:rsid w:val="00D41499"/>
    <w:rsid w:val="00DB00D6"/>
    <w:rsid w:val="00E97F94"/>
    <w:rsid w:val="00F01CB5"/>
    <w:rsid w:val="00FD2980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F743"/>
  <w15:docId w15:val="{A78939B7-8DDA-4624-A72E-048CA62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2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B6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5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9DD"/>
  </w:style>
  <w:style w:type="character" w:customStyle="1" w:styleId="store">
    <w:name w:val="store"/>
    <w:basedOn w:val="a0"/>
    <w:rsid w:val="00B809DD"/>
  </w:style>
  <w:style w:type="character" w:styleId="a5">
    <w:name w:val="Hyperlink"/>
    <w:basedOn w:val="a0"/>
    <w:uiPriority w:val="99"/>
    <w:semiHidden/>
    <w:unhideWhenUsed/>
    <w:rsid w:val="00B809DD"/>
    <w:rPr>
      <w:color w:val="0000FF"/>
      <w:u w:val="single"/>
    </w:rPr>
  </w:style>
  <w:style w:type="character" w:customStyle="1" w:styleId="amount">
    <w:name w:val="amount"/>
    <w:basedOn w:val="a0"/>
    <w:rsid w:val="00B809DD"/>
  </w:style>
  <w:style w:type="paragraph" w:styleId="a6">
    <w:name w:val="Balloon Text"/>
    <w:basedOn w:val="a"/>
    <w:link w:val="a7"/>
    <w:uiPriority w:val="99"/>
    <w:semiHidden/>
    <w:unhideWhenUsed/>
    <w:rsid w:val="00B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9DD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F597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B6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hitespace-pre-wrap">
    <w:name w:val="whitespace-pre-wrap"/>
    <w:basedOn w:val="a"/>
    <w:rsid w:val="00695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51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4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E75A-8C17-4BB6-86E1-05C1FDF5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Machcreator</cp:lastModifiedBy>
  <cp:revision>30</cp:revision>
  <dcterms:created xsi:type="dcterms:W3CDTF">2016-03-24T12:21:00Z</dcterms:created>
  <dcterms:modified xsi:type="dcterms:W3CDTF">2024-03-25T17:02:00Z</dcterms:modified>
</cp:coreProperties>
</file>