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7E9A00" w14:textId="5ABC374B" w:rsidR="00DD70C0" w:rsidRDefault="00DD70C0" w:rsidP="006E463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Обучение плаванию в начальной школе по модулям</w:t>
      </w:r>
      <w:r w:rsidR="006E463F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Start w:id="0" w:name="_GoBack"/>
      <w:bookmarkEnd w:id="0"/>
    </w:p>
    <w:p w14:paraId="5DA36B9C" w14:textId="6B7EB593" w:rsidR="00104558" w:rsidRDefault="00104558" w:rsidP="00DD70C0">
      <w:pPr>
        <w:jc w:val="both"/>
        <w:rPr>
          <w:rFonts w:ascii="Times New Roman" w:hAnsi="Times New Roman" w:cs="Times New Roman"/>
          <w:sz w:val="24"/>
          <w:szCs w:val="24"/>
        </w:rPr>
      </w:pPr>
      <w:r w:rsidRPr="00DD70C0">
        <w:rPr>
          <w:rFonts w:ascii="Times New Roman" w:hAnsi="Times New Roman" w:cs="Times New Roman"/>
          <w:b/>
          <w:bCs/>
          <w:sz w:val="24"/>
          <w:szCs w:val="24"/>
        </w:rPr>
        <w:t>Модуль №1</w:t>
      </w:r>
      <w:r>
        <w:rPr>
          <w:rFonts w:ascii="Times New Roman" w:hAnsi="Times New Roman" w:cs="Times New Roman"/>
          <w:sz w:val="24"/>
          <w:szCs w:val="24"/>
        </w:rPr>
        <w:t xml:space="preserve"> заключается в том, что обучающимся начальной школы, где в учебном плане стоит урок физической культуры (плавание), </w:t>
      </w:r>
      <w:r w:rsidR="00A729F0">
        <w:rPr>
          <w:rFonts w:ascii="Times New Roman" w:hAnsi="Times New Roman" w:cs="Times New Roman"/>
          <w:sz w:val="24"/>
          <w:szCs w:val="24"/>
        </w:rPr>
        <w:t>на первом уроке, преподносят детям теоретический материал</w:t>
      </w:r>
      <w:r w:rsidR="006E463F">
        <w:rPr>
          <w:rFonts w:ascii="Times New Roman" w:hAnsi="Times New Roman" w:cs="Times New Roman"/>
          <w:sz w:val="24"/>
          <w:szCs w:val="24"/>
        </w:rPr>
        <w:t>.</w:t>
      </w:r>
      <w:r w:rsidR="00A729F0">
        <w:rPr>
          <w:rFonts w:ascii="Times New Roman" w:hAnsi="Times New Roman" w:cs="Times New Roman"/>
          <w:sz w:val="24"/>
          <w:szCs w:val="24"/>
        </w:rPr>
        <w:t xml:space="preserve"> </w:t>
      </w:r>
      <w:r w:rsidR="006E463F">
        <w:rPr>
          <w:rFonts w:ascii="Times New Roman" w:hAnsi="Times New Roman" w:cs="Times New Roman"/>
          <w:sz w:val="24"/>
          <w:szCs w:val="24"/>
        </w:rPr>
        <w:t xml:space="preserve">Учителя рассказывают детям </w:t>
      </w:r>
      <w:r>
        <w:rPr>
          <w:rFonts w:ascii="Times New Roman" w:hAnsi="Times New Roman" w:cs="Times New Roman"/>
          <w:sz w:val="24"/>
          <w:szCs w:val="24"/>
        </w:rPr>
        <w:t>о таком понятии</w:t>
      </w:r>
      <w:r w:rsidR="006E463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как спортивное плавание</w:t>
      </w:r>
      <w:r w:rsidR="00A729F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Это может быть презентаци</w:t>
      </w:r>
      <w:r w:rsidR="00A729F0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, сообщени</w:t>
      </w:r>
      <w:r w:rsidR="00A729F0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, лекци</w:t>
      </w:r>
      <w:r w:rsidR="00A729F0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, видеофильм. Следующим шагом является экскурсия в сам </w:t>
      </w:r>
      <w:r w:rsidR="00A729F0">
        <w:rPr>
          <w:rFonts w:ascii="Times New Roman" w:hAnsi="Times New Roman" w:cs="Times New Roman"/>
          <w:sz w:val="24"/>
          <w:szCs w:val="24"/>
        </w:rPr>
        <w:t xml:space="preserve">плавательный </w:t>
      </w:r>
      <w:r>
        <w:rPr>
          <w:rFonts w:ascii="Times New Roman" w:hAnsi="Times New Roman" w:cs="Times New Roman"/>
          <w:sz w:val="24"/>
          <w:szCs w:val="24"/>
        </w:rPr>
        <w:t>бассейн, где подробно учител</w:t>
      </w:r>
      <w:r w:rsidR="006E463F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знакомит детей с азбукой плавания,</w:t>
      </w:r>
      <w:r w:rsidR="00DD70C0">
        <w:rPr>
          <w:rFonts w:ascii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 xml:space="preserve"> инструктор по гигиеническому воспитанию</w:t>
      </w:r>
      <w:r w:rsidR="00A729F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проводит</w:t>
      </w:r>
      <w:r w:rsidR="00A729F0">
        <w:rPr>
          <w:rFonts w:ascii="Times New Roman" w:hAnsi="Times New Roman" w:cs="Times New Roman"/>
          <w:sz w:val="24"/>
          <w:szCs w:val="24"/>
        </w:rPr>
        <w:t xml:space="preserve"> инструктаж о том, как соблюдать гигиенические требования на занятиях.</w:t>
      </w:r>
    </w:p>
    <w:p w14:paraId="028DDF34" w14:textId="1A4E2A0B" w:rsidR="00132670" w:rsidRDefault="00A729F0" w:rsidP="00DD70C0">
      <w:pPr>
        <w:jc w:val="both"/>
        <w:rPr>
          <w:rFonts w:ascii="Times New Roman" w:hAnsi="Times New Roman" w:cs="Times New Roman"/>
          <w:sz w:val="24"/>
          <w:szCs w:val="24"/>
        </w:rPr>
      </w:pPr>
      <w:r w:rsidRPr="00DD70C0">
        <w:rPr>
          <w:rFonts w:ascii="Times New Roman" w:hAnsi="Times New Roman" w:cs="Times New Roman"/>
          <w:b/>
          <w:bCs/>
          <w:sz w:val="24"/>
          <w:szCs w:val="24"/>
        </w:rPr>
        <w:t>Модуль №2</w:t>
      </w:r>
      <w:r>
        <w:rPr>
          <w:rFonts w:ascii="Times New Roman" w:hAnsi="Times New Roman" w:cs="Times New Roman"/>
          <w:sz w:val="24"/>
          <w:szCs w:val="24"/>
        </w:rPr>
        <w:t xml:space="preserve"> заключается в том, что обучающиеся приходят на </w:t>
      </w:r>
      <w:r w:rsidR="00132670">
        <w:rPr>
          <w:rFonts w:ascii="Times New Roman" w:hAnsi="Times New Roman" w:cs="Times New Roman"/>
          <w:sz w:val="24"/>
          <w:szCs w:val="24"/>
        </w:rPr>
        <w:t xml:space="preserve">второй </w:t>
      </w:r>
      <w:r>
        <w:rPr>
          <w:rFonts w:ascii="Times New Roman" w:hAnsi="Times New Roman" w:cs="Times New Roman"/>
          <w:sz w:val="24"/>
          <w:szCs w:val="24"/>
        </w:rPr>
        <w:t xml:space="preserve">урок плавания, уже на практическое занятие. Главная задача на данном уроке, сформировать представление о </w:t>
      </w:r>
      <w:r w:rsidR="00132670">
        <w:rPr>
          <w:rFonts w:ascii="Times New Roman" w:hAnsi="Times New Roman" w:cs="Times New Roman"/>
          <w:sz w:val="24"/>
          <w:szCs w:val="24"/>
        </w:rPr>
        <w:t xml:space="preserve">технике безопасности на уроке, о </w:t>
      </w:r>
      <w:r>
        <w:rPr>
          <w:rFonts w:ascii="Times New Roman" w:hAnsi="Times New Roman" w:cs="Times New Roman"/>
          <w:sz w:val="24"/>
          <w:szCs w:val="24"/>
        </w:rPr>
        <w:t xml:space="preserve">водной среде, </w:t>
      </w:r>
      <w:r w:rsidR="00132670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 xml:space="preserve">первых шагах в бассейне, </w:t>
      </w:r>
      <w:r w:rsidR="00DD70C0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>передвижениях в воде. Помимо этого, ребята</w:t>
      </w:r>
      <w:r w:rsidR="00DD70C0">
        <w:rPr>
          <w:rFonts w:ascii="Times New Roman" w:hAnsi="Times New Roman" w:cs="Times New Roman"/>
          <w:sz w:val="24"/>
          <w:szCs w:val="24"/>
        </w:rPr>
        <w:t>м перед началом основной части урока</w:t>
      </w:r>
      <w:r w:rsidR="006E463F">
        <w:rPr>
          <w:rFonts w:ascii="Times New Roman" w:hAnsi="Times New Roman" w:cs="Times New Roman"/>
          <w:sz w:val="24"/>
          <w:szCs w:val="24"/>
        </w:rPr>
        <w:t xml:space="preserve">, </w:t>
      </w:r>
      <w:r w:rsidR="00DD70C0">
        <w:rPr>
          <w:rFonts w:ascii="Times New Roman" w:hAnsi="Times New Roman" w:cs="Times New Roman"/>
          <w:sz w:val="24"/>
          <w:szCs w:val="24"/>
        </w:rPr>
        <w:t>показывают</w:t>
      </w:r>
      <w:r w:rsidR="00132670">
        <w:rPr>
          <w:rFonts w:ascii="Times New Roman" w:hAnsi="Times New Roman" w:cs="Times New Roman"/>
          <w:sz w:val="24"/>
          <w:szCs w:val="24"/>
        </w:rPr>
        <w:t xml:space="preserve"> комплексы упражнений в виде специальных имитационных заданий. Эти комплексы помогают ученикам быстрее освоить подготовительные упражнения в воде</w:t>
      </w:r>
      <w:r w:rsidR="00DD70C0">
        <w:rPr>
          <w:rFonts w:ascii="Times New Roman" w:hAnsi="Times New Roman" w:cs="Times New Roman"/>
          <w:sz w:val="24"/>
          <w:szCs w:val="24"/>
        </w:rPr>
        <w:t>.</w:t>
      </w:r>
    </w:p>
    <w:p w14:paraId="6E3BF647" w14:textId="639D06A8" w:rsidR="00132670" w:rsidRDefault="00132670" w:rsidP="00DD70C0">
      <w:pPr>
        <w:jc w:val="both"/>
        <w:rPr>
          <w:rFonts w:ascii="Times New Roman" w:hAnsi="Times New Roman" w:cs="Times New Roman"/>
          <w:sz w:val="24"/>
          <w:szCs w:val="24"/>
        </w:rPr>
      </w:pPr>
      <w:r w:rsidRPr="00DD70C0">
        <w:rPr>
          <w:rFonts w:ascii="Times New Roman" w:hAnsi="Times New Roman" w:cs="Times New Roman"/>
          <w:b/>
          <w:bCs/>
          <w:sz w:val="24"/>
          <w:szCs w:val="24"/>
        </w:rPr>
        <w:t>Модуль №3</w:t>
      </w:r>
      <w:r w:rsidRPr="001326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заключается в том, что обучающиеся, на третьем уроке продолжают формировать представление о водной среде</w:t>
      </w:r>
      <w:r w:rsidR="00DD70C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70C0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анятие желательно проводить в игровой форме, это снизить фактор страха перед водой, повысит эмоциональный фон урока.</w:t>
      </w:r>
    </w:p>
    <w:p w14:paraId="1A154997" w14:textId="18410B5E" w:rsidR="00DD70C0" w:rsidRPr="00DD70C0" w:rsidRDefault="00DD70C0" w:rsidP="00DD70C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70C0">
        <w:rPr>
          <w:rFonts w:ascii="Times New Roman" w:hAnsi="Times New Roman" w:cs="Times New Roman"/>
          <w:b/>
          <w:bCs/>
          <w:sz w:val="24"/>
          <w:szCs w:val="24"/>
        </w:rPr>
        <w:t xml:space="preserve">Следующие модули можно разбить по темам урока или по сложности заданий. </w:t>
      </w:r>
    </w:p>
    <w:p w14:paraId="4644DC17" w14:textId="77777777" w:rsidR="006E463F" w:rsidRDefault="00DD70C0" w:rsidP="00DD70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модуля №1</w:t>
      </w:r>
      <w:r w:rsidR="00D200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C6C3EF" w14:textId="43AFB1CD" w:rsidR="00D2005D" w:rsidRDefault="00D2005D" w:rsidP="00DD70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выполняют задания в форме игры.</w:t>
      </w:r>
    </w:p>
    <w:p w14:paraId="5C63BDD0" w14:textId="1689A8C9" w:rsidR="00D2005D" w:rsidRPr="00E83039" w:rsidRDefault="00D2005D" w:rsidP="00E8303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Найди </w:t>
      </w:r>
      <w:r w:rsidR="00E83039">
        <w:rPr>
          <w:rFonts w:ascii="Times New Roman" w:hAnsi="Times New Roman" w:cs="Times New Roman"/>
          <w:sz w:val="24"/>
          <w:szCs w:val="24"/>
        </w:rPr>
        <w:t xml:space="preserve">плавательный </w:t>
      </w:r>
      <w:r>
        <w:rPr>
          <w:rFonts w:ascii="Times New Roman" w:hAnsi="Times New Roman" w:cs="Times New Roman"/>
          <w:sz w:val="24"/>
          <w:szCs w:val="24"/>
        </w:rPr>
        <w:t>бассей</w:t>
      </w:r>
      <w:r w:rsidR="00A136F2">
        <w:rPr>
          <w:rFonts w:ascii="Times New Roman" w:hAnsi="Times New Roman" w:cs="Times New Roman"/>
          <w:sz w:val="24"/>
          <w:szCs w:val="24"/>
        </w:rPr>
        <w:t>н?</w:t>
      </w:r>
    </w:p>
    <w:p w14:paraId="2CC3F0E4" w14:textId="52A765A1" w:rsidR="00D2005D" w:rsidRDefault="00E83039" w:rsidP="00E83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5733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F0D7D4" wp14:editId="3CCD18EC">
            <wp:extent cx="1351976" cy="1441509"/>
            <wp:effectExtent l="114300" t="114300" r="114935" b="1397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543" cy="14687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CC0738" wp14:editId="2F14D7E7">
            <wp:extent cx="1754505" cy="12849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516" cy="1287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46D121" wp14:editId="4E72DF6E">
            <wp:extent cx="2066925" cy="1481455"/>
            <wp:effectExtent l="0" t="0" r="952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B23120" w14:textId="3FBC3EAD" w:rsidR="00E83039" w:rsidRPr="00E83039" w:rsidRDefault="00D2005D" w:rsidP="00E8303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 </w:t>
      </w:r>
      <w:r w:rsidR="00E83039">
        <w:rPr>
          <w:rFonts w:ascii="Times New Roman" w:hAnsi="Times New Roman" w:cs="Times New Roman"/>
          <w:sz w:val="24"/>
          <w:szCs w:val="24"/>
        </w:rPr>
        <w:t>форму</w:t>
      </w:r>
      <w:r>
        <w:rPr>
          <w:rFonts w:ascii="Times New Roman" w:hAnsi="Times New Roman" w:cs="Times New Roman"/>
          <w:sz w:val="24"/>
          <w:szCs w:val="24"/>
        </w:rPr>
        <w:t xml:space="preserve"> для урока плавания</w:t>
      </w:r>
    </w:p>
    <w:p w14:paraId="3FA67B8F" w14:textId="33BD4B6A" w:rsidR="00D2005D" w:rsidRDefault="00E83039" w:rsidP="00DD70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4CC840" wp14:editId="66E5370F">
            <wp:extent cx="1304290" cy="1741294"/>
            <wp:effectExtent l="114300" t="114300" r="143510" b="1447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790" cy="17633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9BE2FF" wp14:editId="25522156">
            <wp:extent cx="1792605" cy="17926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В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81ED55" wp14:editId="1A7A9A38">
            <wp:extent cx="1304525" cy="1741609"/>
            <wp:effectExtent l="114300" t="114300" r="143510" b="1447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453" cy="17561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8EC73CE" w14:textId="58862856" w:rsidR="00E83039" w:rsidRDefault="00A136F2" w:rsidP="00A136F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принадлежности нужны для урока плавания</w:t>
      </w:r>
    </w:p>
    <w:p w14:paraId="2DC6477B" w14:textId="71336E0C" w:rsidR="00A136F2" w:rsidRDefault="003C6189" w:rsidP="00A136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</w:t>
      </w:r>
      <w:r w:rsidR="00A136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415A90" wp14:editId="4EC820F7">
            <wp:extent cx="955834" cy="1274445"/>
            <wp:effectExtent l="133350" t="114300" r="130175" b="1733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305" cy="12790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proofErr w:type="gramStart"/>
      <w:r w:rsidR="00A136F2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="00A136F2">
        <w:rPr>
          <w:noProof/>
        </w:rPr>
        <w:drawing>
          <wp:inline distT="0" distB="0" distL="0" distR="0" wp14:anchorId="4B48F0A1" wp14:editId="7261F600">
            <wp:extent cx="1082675" cy="1443566"/>
            <wp:effectExtent l="114300" t="114300" r="155575" b="137795"/>
            <wp:docPr id="1" name="Рисунок 1" descr="ДЕТСКОЕ МАХРОВОЕ ПОЛОТЕНЦЕ С КАПЮШОНОМ 80*80 за 1230 ₽ купить в  интернет-магазине Kazan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ОЕ МАХРОВОЕ ПОЛОТЕНЦЕ С КАПЮШОНОМ 80*80 за 1230 ₽ купить в  интернет-магазине KazanExpres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645" cy="14501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136F2">
        <w:rPr>
          <w:rFonts w:ascii="Times New Roman" w:hAnsi="Times New Roman" w:cs="Times New Roman"/>
          <w:sz w:val="24"/>
          <w:szCs w:val="24"/>
        </w:rPr>
        <w:t>В</w:t>
      </w:r>
      <w:r w:rsidR="00A136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38348B" wp14:editId="0C353B5F">
            <wp:extent cx="1219200" cy="1219200"/>
            <wp:effectExtent l="133350" t="114300" r="152400" b="1714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64" cy="12192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Г</w:t>
      </w:r>
      <w:r w:rsidR="00A136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7BC781" wp14:editId="192566D2">
            <wp:extent cx="1132560" cy="1200097"/>
            <wp:effectExtent l="133350" t="114300" r="125095" b="1720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726" cy="12129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D11A796" w14:textId="04299BC2" w:rsidR="003C6189" w:rsidRDefault="003C6189" w:rsidP="003C618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Выберите правильную обувь для бассейна</w:t>
      </w:r>
    </w:p>
    <w:p w14:paraId="4B491254" w14:textId="77777777" w:rsidR="003C6189" w:rsidRPr="003C6189" w:rsidRDefault="003C6189" w:rsidP="003C618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EAB1769" w14:textId="51413633" w:rsidR="00E83039" w:rsidRDefault="003C6189" w:rsidP="00DD70C0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noProof/>
        </w:rPr>
        <w:drawing>
          <wp:inline distT="0" distB="0" distL="0" distR="0" wp14:anchorId="3BE1558C" wp14:editId="111DB823">
            <wp:extent cx="1337310" cy="1783080"/>
            <wp:effectExtent l="114300" t="114300" r="110490" b="140970"/>
            <wp:docPr id="3" name="Рисунок 3" descr="Шлепанцы детские летние единорог тапочки резиновые для бассейна дома  пляжные для девочки пантолеты Larensi 21683858 купить за 1 032 ₽ в  интернет-магазине Wild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лепанцы детские летние единорог тапочки резиновые для бассейна дома  пляжные для девочки пантолеты Larensi 21683858 купить за 1 032 ₽ в  интернет-магазине Wildberri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790" cy="1783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Б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68A21A" wp14:editId="2FCFB238">
            <wp:extent cx="1802765" cy="1802765"/>
            <wp:effectExtent l="114300" t="114300" r="102235" b="1403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802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>В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BEE165" wp14:editId="3938C097">
            <wp:extent cx="1799590" cy="1799590"/>
            <wp:effectExtent l="114300" t="114300" r="105410" b="1435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683" cy="17996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65138C4" w14:textId="727D8FEB" w:rsidR="00E83039" w:rsidRPr="003C6189" w:rsidRDefault="003C6189" w:rsidP="00DD70C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Подбери очки для плавания в воде</w:t>
      </w:r>
    </w:p>
    <w:p w14:paraId="4045A651" w14:textId="77777777" w:rsidR="00E83039" w:rsidRDefault="00E83039" w:rsidP="00DD70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88DF2B" w14:textId="15ADC0D7" w:rsidR="00E83039" w:rsidRDefault="003C6189" w:rsidP="00DD70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1E695C" wp14:editId="0BCDDD61">
            <wp:extent cx="1743075" cy="1743075"/>
            <wp:effectExtent l="114300" t="114300" r="104775" b="1428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43163" cy="17431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EAC2EE" wp14:editId="2405608A">
            <wp:extent cx="1356360" cy="1808480"/>
            <wp:effectExtent l="114300" t="114300" r="110490" b="1536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17" cy="18092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CCA5AB" wp14:editId="60335777">
            <wp:extent cx="1676123" cy="1438672"/>
            <wp:effectExtent l="114300" t="114300" r="114935" b="1428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154" cy="1442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5CBC522" w14:textId="77777777" w:rsidR="006E463F" w:rsidRDefault="006E463F" w:rsidP="00DD70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D76451" w14:textId="2F658704" w:rsidR="00E83039" w:rsidRDefault="00E83039" w:rsidP="00DD70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18EB55" w14:textId="77777777" w:rsidR="00E83039" w:rsidRPr="00104558" w:rsidRDefault="00E83039" w:rsidP="00DD70C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83039" w:rsidRPr="001045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F91EEF"/>
    <w:multiLevelType w:val="hybridMultilevel"/>
    <w:tmpl w:val="63E82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B67"/>
    <w:rsid w:val="00104558"/>
    <w:rsid w:val="00132670"/>
    <w:rsid w:val="003C6189"/>
    <w:rsid w:val="00573347"/>
    <w:rsid w:val="006E463F"/>
    <w:rsid w:val="00A136F2"/>
    <w:rsid w:val="00A729F0"/>
    <w:rsid w:val="00AF7B67"/>
    <w:rsid w:val="00D2005D"/>
    <w:rsid w:val="00DD70C0"/>
    <w:rsid w:val="00E83039"/>
    <w:rsid w:val="00F42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D3327"/>
  <w15:chartTrackingRefBased/>
  <w15:docId w15:val="{40331726-1438-48BD-9996-1A4316D62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00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Япаров</dc:creator>
  <cp:keywords/>
  <dc:description/>
  <cp:lastModifiedBy>Роман Япаров</cp:lastModifiedBy>
  <cp:revision>3</cp:revision>
  <dcterms:created xsi:type="dcterms:W3CDTF">2022-10-08T14:21:00Z</dcterms:created>
  <dcterms:modified xsi:type="dcterms:W3CDTF">2022-10-08T15:52:00Z</dcterms:modified>
</cp:coreProperties>
</file>