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A80" w14:textId="77777777" w:rsidR="00EE161F" w:rsidRPr="00175DF5" w:rsidRDefault="008E602E" w:rsidP="008E602E">
      <w:pPr>
        <w:spacing w:line="360" w:lineRule="auto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064F5" w:rsidRPr="00175DF5">
        <w:rPr>
          <w:b/>
          <w:sz w:val="28"/>
          <w:szCs w:val="28"/>
        </w:rPr>
        <w:t xml:space="preserve">Семинар – практикум </w:t>
      </w:r>
      <w:r>
        <w:rPr>
          <w:b/>
          <w:iCs/>
          <w:sz w:val="28"/>
          <w:szCs w:val="28"/>
        </w:rPr>
        <w:t>для родителей</w:t>
      </w:r>
    </w:p>
    <w:p w14:paraId="760C753E" w14:textId="77777777" w:rsidR="00EE161F" w:rsidRPr="00175DF5" w:rsidRDefault="00EE161F" w:rsidP="008E602E">
      <w:pPr>
        <w:spacing w:line="360" w:lineRule="auto"/>
        <w:jc w:val="center"/>
        <w:rPr>
          <w:b/>
          <w:iCs/>
          <w:sz w:val="28"/>
          <w:szCs w:val="28"/>
        </w:rPr>
      </w:pPr>
      <w:r w:rsidRPr="00175DF5">
        <w:rPr>
          <w:b/>
          <w:iCs/>
          <w:sz w:val="28"/>
          <w:szCs w:val="28"/>
        </w:rPr>
        <w:t>с использованием новых форм и методов работы</w:t>
      </w:r>
    </w:p>
    <w:p w14:paraId="4647F85B" w14:textId="77777777" w:rsidR="007744C7" w:rsidRDefault="00EE161F" w:rsidP="008E602E">
      <w:pPr>
        <w:spacing w:line="360" w:lineRule="auto"/>
        <w:jc w:val="center"/>
        <w:rPr>
          <w:b/>
          <w:bCs/>
          <w:sz w:val="28"/>
          <w:szCs w:val="28"/>
        </w:rPr>
      </w:pPr>
      <w:r w:rsidRPr="00175DF5">
        <w:rPr>
          <w:b/>
          <w:iCs/>
          <w:sz w:val="28"/>
          <w:szCs w:val="28"/>
        </w:rPr>
        <w:t>в интерактивном режиме</w:t>
      </w:r>
      <w:r w:rsidR="001064F5" w:rsidRPr="00175DF5">
        <w:rPr>
          <w:b/>
          <w:bCs/>
          <w:sz w:val="28"/>
          <w:szCs w:val="28"/>
        </w:rPr>
        <w:t xml:space="preserve"> </w:t>
      </w:r>
    </w:p>
    <w:p w14:paraId="56FAB612" w14:textId="556607D9" w:rsidR="00EE161F" w:rsidRPr="00175DF5" w:rsidRDefault="001064F5" w:rsidP="008E602E">
      <w:pPr>
        <w:spacing w:line="360" w:lineRule="auto"/>
        <w:jc w:val="center"/>
        <w:rPr>
          <w:b/>
          <w:iCs/>
          <w:sz w:val="28"/>
          <w:szCs w:val="28"/>
        </w:rPr>
      </w:pPr>
      <w:r w:rsidRPr="00175DF5">
        <w:rPr>
          <w:b/>
          <w:bCs/>
          <w:sz w:val="28"/>
          <w:szCs w:val="28"/>
        </w:rPr>
        <w:t>«Формирование у детей 7 – го года жизни психологической готовности к школе</w:t>
      </w:r>
      <w:r w:rsidR="005957F3" w:rsidRPr="00175DF5">
        <w:rPr>
          <w:b/>
          <w:iCs/>
          <w:sz w:val="28"/>
          <w:szCs w:val="28"/>
        </w:rPr>
        <w:t>»</w:t>
      </w:r>
      <w:r w:rsidR="008E602E">
        <w:rPr>
          <w:b/>
          <w:iCs/>
          <w:sz w:val="28"/>
          <w:szCs w:val="28"/>
        </w:rPr>
        <w:t>.</w:t>
      </w:r>
    </w:p>
    <w:p w14:paraId="6B27B5C4" w14:textId="520FA3CF" w:rsidR="00B1339A" w:rsidRPr="00B1339A" w:rsidRDefault="00EE161F" w:rsidP="00B1339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мероприятия</w:t>
      </w:r>
      <w:r w:rsidR="007744C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B1339A" w:rsidRPr="00B1339A">
        <w:rPr>
          <w:b/>
          <w:bCs/>
          <w:sz w:val="28"/>
          <w:szCs w:val="28"/>
        </w:rPr>
        <w:t>«Формирование у детей 7 – го года жизни психологической готовности к школе»</w:t>
      </w:r>
    </w:p>
    <w:p w14:paraId="6D750940" w14:textId="77777777" w:rsidR="00B1339A" w:rsidRDefault="00EE161F" w:rsidP="00B1339A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Pr="00A214DD">
        <w:rPr>
          <w:sz w:val="28"/>
          <w:szCs w:val="28"/>
        </w:rPr>
        <w:t xml:space="preserve">: </w:t>
      </w:r>
      <w:r w:rsidR="00B1339A">
        <w:rPr>
          <w:sz w:val="28"/>
          <w:szCs w:val="28"/>
        </w:rPr>
        <w:t>С</w:t>
      </w:r>
      <w:r w:rsidRPr="00A214DD">
        <w:rPr>
          <w:sz w:val="28"/>
          <w:szCs w:val="28"/>
        </w:rPr>
        <w:t>еминар</w:t>
      </w:r>
      <w:r w:rsidR="00B1339A">
        <w:rPr>
          <w:sz w:val="28"/>
          <w:szCs w:val="28"/>
        </w:rPr>
        <w:t xml:space="preserve"> –</w:t>
      </w:r>
      <w:r w:rsidRPr="00A214DD">
        <w:rPr>
          <w:sz w:val="28"/>
          <w:szCs w:val="28"/>
        </w:rPr>
        <w:t xml:space="preserve"> практикум</w:t>
      </w:r>
    </w:p>
    <w:p w14:paraId="3DF0CF91" w14:textId="77777777" w:rsidR="00EE161F" w:rsidRDefault="00EE161F" w:rsidP="00B1339A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Аудитория</w:t>
      </w:r>
      <w:r>
        <w:rPr>
          <w:b/>
          <w:bCs/>
          <w:sz w:val="28"/>
          <w:szCs w:val="28"/>
        </w:rPr>
        <w:t>:</w:t>
      </w:r>
    </w:p>
    <w:p w14:paraId="5A57B621" w14:textId="3D0C137E" w:rsidR="00EE161F" w:rsidRDefault="00EE161F" w:rsidP="002B3D32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родители дошкольников </w:t>
      </w:r>
      <w:r w:rsidR="00B1339A">
        <w:rPr>
          <w:sz w:val="28"/>
          <w:szCs w:val="28"/>
        </w:rPr>
        <w:t>подготовительной к школе группы</w:t>
      </w:r>
      <w:r>
        <w:rPr>
          <w:sz w:val="28"/>
          <w:szCs w:val="28"/>
        </w:rPr>
        <w:t>;</w:t>
      </w:r>
    </w:p>
    <w:p w14:paraId="71F302A0" w14:textId="77777777" w:rsidR="00EE161F" w:rsidRDefault="00EE161F" w:rsidP="002B3D32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B6262E">
        <w:rPr>
          <w:b/>
          <w:bCs/>
          <w:sz w:val="28"/>
          <w:szCs w:val="28"/>
        </w:rPr>
        <w:t>частник</w:t>
      </w:r>
      <w:r>
        <w:rPr>
          <w:b/>
          <w:bCs/>
          <w:sz w:val="28"/>
          <w:szCs w:val="28"/>
        </w:rPr>
        <w:t>и и организаторы</w:t>
      </w:r>
      <w:r>
        <w:rPr>
          <w:sz w:val="28"/>
          <w:szCs w:val="28"/>
        </w:rPr>
        <w:t xml:space="preserve">: </w:t>
      </w:r>
    </w:p>
    <w:p w14:paraId="12B8B0E2" w14:textId="3CBFEDD9" w:rsidR="00EE161F" w:rsidRDefault="00175DF5" w:rsidP="002B3D32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BFF">
        <w:rPr>
          <w:sz w:val="28"/>
          <w:szCs w:val="28"/>
        </w:rPr>
        <w:t>воспитатель</w:t>
      </w:r>
      <w:r w:rsidR="00EE161F">
        <w:rPr>
          <w:sz w:val="28"/>
          <w:szCs w:val="28"/>
        </w:rPr>
        <w:t>;</w:t>
      </w:r>
    </w:p>
    <w:p w14:paraId="52669236" w14:textId="578D4D1D" w:rsidR="00EE161F" w:rsidRPr="002C2DBF" w:rsidRDefault="00EE161F" w:rsidP="002B3D32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количество: </w:t>
      </w:r>
      <w:r w:rsidR="003F5BFF">
        <w:rPr>
          <w:sz w:val="28"/>
          <w:szCs w:val="28"/>
        </w:rPr>
        <w:t>22</w:t>
      </w:r>
    </w:p>
    <w:p w14:paraId="4403FFBA" w14:textId="77777777" w:rsidR="00EE161F" w:rsidRDefault="00EE161F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Задачи</w:t>
      </w:r>
      <w:r w:rsidRPr="00A214DD">
        <w:rPr>
          <w:sz w:val="28"/>
          <w:szCs w:val="28"/>
        </w:rPr>
        <w:t>:</w:t>
      </w:r>
    </w:p>
    <w:p w14:paraId="687661CD" w14:textId="77777777" w:rsidR="00B1339A" w:rsidRPr="00B1339A" w:rsidRDefault="00B1339A" w:rsidP="00B133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339A">
        <w:rPr>
          <w:sz w:val="28"/>
          <w:szCs w:val="28"/>
        </w:rPr>
        <w:t>Повышать психологическую компетентность родителей.</w:t>
      </w:r>
    </w:p>
    <w:p w14:paraId="2092F082" w14:textId="77777777" w:rsidR="00B1339A" w:rsidRPr="00B1339A" w:rsidRDefault="00B1339A" w:rsidP="00B133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339A">
        <w:rPr>
          <w:sz w:val="28"/>
          <w:szCs w:val="28"/>
        </w:rPr>
        <w:t>Просвещение родителей о компонентах психологической готовности к школе.</w:t>
      </w:r>
    </w:p>
    <w:p w14:paraId="40216871" w14:textId="77777777" w:rsidR="00B1339A" w:rsidRPr="00B1339A" w:rsidRDefault="00B1339A" w:rsidP="00B133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339A">
        <w:rPr>
          <w:sz w:val="28"/>
          <w:szCs w:val="28"/>
        </w:rPr>
        <w:t>Использование родителями практических навыков и умений по формированию у детей психологической готовности к школе.</w:t>
      </w:r>
    </w:p>
    <w:p w14:paraId="5CB0A040" w14:textId="77777777" w:rsidR="00EE161F" w:rsidRPr="00B6262E" w:rsidRDefault="00EE161F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Ожидаемые результаты:</w:t>
      </w:r>
    </w:p>
    <w:p w14:paraId="7F0091FC" w14:textId="77777777" w:rsidR="00EE161F" w:rsidRPr="00A214DD" w:rsidRDefault="00B1339A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Родители приобретают знания</w:t>
      </w:r>
      <w:r w:rsidRPr="00B1339A">
        <w:rPr>
          <w:sz w:val="28"/>
          <w:szCs w:val="28"/>
        </w:rPr>
        <w:t xml:space="preserve"> о компонентах психологической готовности к школе.</w:t>
      </w:r>
    </w:p>
    <w:p w14:paraId="53ED6F79" w14:textId="77777777" w:rsidR="00EE161F" w:rsidRPr="00B6262E" w:rsidRDefault="00EE161F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Информационно</w:t>
      </w:r>
      <w:r>
        <w:rPr>
          <w:b/>
          <w:bCs/>
          <w:sz w:val="28"/>
          <w:szCs w:val="28"/>
        </w:rPr>
        <w:t>-т</w:t>
      </w:r>
      <w:r w:rsidRPr="00B6262E">
        <w:rPr>
          <w:b/>
          <w:bCs/>
          <w:sz w:val="28"/>
          <w:szCs w:val="28"/>
        </w:rPr>
        <w:t>ехническое обеспечение:</w:t>
      </w:r>
      <w:r w:rsidR="001064F5">
        <w:rPr>
          <w:b/>
          <w:bCs/>
          <w:sz w:val="28"/>
          <w:szCs w:val="28"/>
        </w:rPr>
        <w:t xml:space="preserve"> </w:t>
      </w:r>
      <w:r w:rsidR="00B1339A" w:rsidRPr="00B1339A">
        <w:rPr>
          <w:bCs/>
          <w:sz w:val="28"/>
          <w:szCs w:val="28"/>
        </w:rPr>
        <w:t xml:space="preserve">компьютер, </w:t>
      </w:r>
      <w:r w:rsidR="00970D4A" w:rsidRPr="00B1339A">
        <w:rPr>
          <w:bCs/>
          <w:sz w:val="28"/>
          <w:szCs w:val="28"/>
        </w:rPr>
        <w:t>проектор</w:t>
      </w:r>
      <w:r w:rsidR="001064F5">
        <w:rPr>
          <w:bCs/>
          <w:sz w:val="28"/>
          <w:szCs w:val="28"/>
        </w:rPr>
        <w:t>, экран</w:t>
      </w:r>
    </w:p>
    <w:p w14:paraId="56DA69C5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14188B3A" w14:textId="77777777" w:rsidR="00EE161F" w:rsidRDefault="00EE161F" w:rsidP="00A214D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борудование</w:t>
      </w:r>
      <w:r>
        <w:rPr>
          <w:sz w:val="28"/>
          <w:szCs w:val="28"/>
        </w:rPr>
        <w:t>:</w:t>
      </w:r>
      <w:r w:rsidR="00175DF5" w:rsidRPr="00175DF5">
        <w:rPr>
          <w:sz w:val="28"/>
          <w:szCs w:val="28"/>
        </w:rPr>
        <w:t xml:space="preserve"> </w:t>
      </w:r>
      <w:r w:rsidR="00B1339A" w:rsidRPr="00B1339A">
        <w:rPr>
          <w:sz w:val="28"/>
          <w:szCs w:val="28"/>
        </w:rPr>
        <w:t>мультимедийная презентация,</w:t>
      </w:r>
      <w:r w:rsidR="00B1339A" w:rsidRPr="00B1339A">
        <w:rPr>
          <w:b/>
          <w:bCs/>
          <w:sz w:val="28"/>
          <w:szCs w:val="28"/>
        </w:rPr>
        <w:t> </w:t>
      </w:r>
      <w:r w:rsidR="00B1339A" w:rsidRPr="00B1339A">
        <w:rPr>
          <w:sz w:val="28"/>
          <w:szCs w:val="28"/>
        </w:rPr>
        <w:t>игры, упражнения, лекция, мозговой штурм, телесно-ориентированные упражнения.</w:t>
      </w:r>
    </w:p>
    <w:p w14:paraId="0CA1EFB0" w14:textId="77777777" w:rsidR="00EE161F" w:rsidRDefault="00EE161F" w:rsidP="002B3D32">
      <w:pPr>
        <w:spacing w:line="360" w:lineRule="auto"/>
        <w:jc w:val="center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Логика проведения</w:t>
      </w:r>
      <w:r>
        <w:rPr>
          <w:b/>
          <w:bCs/>
          <w:sz w:val="28"/>
          <w:szCs w:val="28"/>
        </w:rPr>
        <w:t>.</w:t>
      </w:r>
    </w:p>
    <w:p w14:paraId="3B74EE95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1.Сообщение темы, плана работы.</w:t>
      </w:r>
    </w:p>
    <w:p w14:paraId="0FF19416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2.Знакомство</w:t>
      </w:r>
    </w:p>
    <w:p w14:paraId="41CACE2F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lastRenderedPageBreak/>
        <w:t>Упражнение «Волшебная глина»</w:t>
      </w:r>
    </w:p>
    <w:p w14:paraId="1C54B1C6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эмоциональный настрой на семинар – практикум, снятие психоэмоционального напряжения, активизация познавательных процессов.</w:t>
      </w:r>
    </w:p>
    <w:p w14:paraId="7834C474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Упражнение «Дерево ожидания»</w:t>
      </w:r>
    </w:p>
    <w:p w14:paraId="1B6199F1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выявить ожидания участников семинара – практикума от предстоящей работы.</w:t>
      </w:r>
    </w:p>
    <w:p w14:paraId="0A5B7983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3.Теоретико – практическая часть. Актуальность проблемы психологической готовности к школе.</w:t>
      </w:r>
    </w:p>
    <w:p w14:paraId="72514A96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раскрытие основных компонентов психологической готовности к школе.</w:t>
      </w:r>
    </w:p>
    <w:p w14:paraId="33A75EF2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Мини – лекция «Психологическая готовность к школе и ее компоненты»</w:t>
      </w:r>
    </w:p>
    <w:p w14:paraId="36F22688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раскрытие основных компонентов психологической готовности к школе.</w:t>
      </w:r>
    </w:p>
    <w:p w14:paraId="02BD073A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Психологическая готовность к школьному обучению – это комплексная характеристика ребенка, в которой раскрываются уровни развития психологических качеств, наиболее способствующих нормальному вхождению в школьную жизнь и формированию учебной деятельности. В первую очередь, эти качества группируются и рассматриваются как составляющие компоненты психологической готовности к школе.</w:t>
      </w:r>
    </w:p>
    <w:p w14:paraId="28CAEB0D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Составляющими психологической готовности к школе являются:</w:t>
      </w:r>
    </w:p>
    <w:p w14:paraId="0BA8274C" w14:textId="77777777" w:rsidR="000760CC" w:rsidRPr="000760CC" w:rsidRDefault="000760CC" w:rsidP="000760C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Мотивационная готовность</w:t>
      </w:r>
    </w:p>
    <w:p w14:paraId="4CF8435C" w14:textId="77777777" w:rsidR="000760CC" w:rsidRPr="000760CC" w:rsidRDefault="000760CC" w:rsidP="000760C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Эмоционально – волевая готовность</w:t>
      </w:r>
    </w:p>
    <w:p w14:paraId="6B3CF577" w14:textId="77777777" w:rsidR="000760CC" w:rsidRPr="000760CC" w:rsidRDefault="000760CC" w:rsidP="000760C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Интеллектуальная готовность</w:t>
      </w:r>
    </w:p>
    <w:p w14:paraId="1CA1B64B" w14:textId="77777777" w:rsidR="000760CC" w:rsidRPr="000760CC" w:rsidRDefault="000760CC" w:rsidP="000760C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Социально – психологическая готовность</w:t>
      </w:r>
    </w:p>
    <w:p w14:paraId="02DB09A1" w14:textId="77777777" w:rsidR="000760CC" w:rsidRPr="000760CC" w:rsidRDefault="000760CC" w:rsidP="000760C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Психофизиологическая готовность.</w:t>
      </w:r>
    </w:p>
    <w:p w14:paraId="280D29AD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</w:p>
    <w:p w14:paraId="1C049091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Мини – лекция: «Интеллектуальная готовность»</w:t>
      </w:r>
    </w:p>
    <w:p w14:paraId="762AD66D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раскрыть понятие интеллектуальной готовности</w:t>
      </w:r>
    </w:p>
    <w:p w14:paraId="647105F0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Показатели интеллектуальной готовности.</w:t>
      </w:r>
    </w:p>
    <w:p w14:paraId="5EFDA938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lastRenderedPageBreak/>
        <w:t>Содержание представлений ребенка об окружающем мире, о живой и неживой природе, о некоторых социальных явлениях.</w:t>
      </w:r>
    </w:p>
    <w:p w14:paraId="4451ABCD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Системность представлений.</w:t>
      </w:r>
    </w:p>
    <w:p w14:paraId="0C38A4E1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Умение воспринимать задания, не облегчая и не изменяя их условия.</w:t>
      </w:r>
    </w:p>
    <w:p w14:paraId="7419F133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Способы исполнения заданий.</w:t>
      </w:r>
    </w:p>
    <w:p w14:paraId="22472AD7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Умения осознавать, определять способы выполнения заданий, внутренний план действий.</w:t>
      </w:r>
    </w:p>
    <w:p w14:paraId="1F433095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Состояние звукопроизношения, словарный запас, связная речь.</w:t>
      </w:r>
    </w:p>
    <w:p w14:paraId="6FAB79A0" w14:textId="77777777" w:rsidR="000760CC" w:rsidRPr="000760CC" w:rsidRDefault="000760CC" w:rsidP="000760C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Умение осуществлять звуковой анализ слова, состояние чтения, математических представлений, подготовка к письму.</w:t>
      </w:r>
    </w:p>
    <w:p w14:paraId="2065E37E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Игры на развитие познавательных процессов.</w:t>
      </w:r>
    </w:p>
    <w:p w14:paraId="7FD50FB1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рекомендованные игры для развития познавательных процессов и мелкой моторики руки у детей.</w:t>
      </w:r>
    </w:p>
    <w:p w14:paraId="2BC7FEF9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Группа «память»</w:t>
      </w:r>
      <w:r w:rsidRPr="000760CC">
        <w:rPr>
          <w:sz w:val="28"/>
          <w:szCs w:val="28"/>
        </w:rPr>
        <w:t> играет в игру «Каскад слов»</w:t>
      </w:r>
    </w:p>
    <w:p w14:paraId="328D7218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</w:t>
      </w:r>
      <w:r w:rsidRPr="000760CC">
        <w:rPr>
          <w:sz w:val="28"/>
          <w:szCs w:val="28"/>
        </w:rPr>
        <w:t> развитие памяти у детей.</w:t>
      </w:r>
    </w:p>
    <w:p w14:paraId="775EE22D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Группа «внимание» </w:t>
      </w:r>
      <w:r w:rsidRPr="000760CC">
        <w:rPr>
          <w:sz w:val="28"/>
          <w:szCs w:val="28"/>
        </w:rPr>
        <w:t>играет в игру «Цветовой алфавит»</w:t>
      </w:r>
    </w:p>
    <w:p w14:paraId="0E17C1ED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</w:t>
      </w:r>
      <w:r w:rsidRPr="000760CC">
        <w:rPr>
          <w:sz w:val="28"/>
          <w:szCs w:val="28"/>
        </w:rPr>
        <w:t> развитие слухового внимания у детей.</w:t>
      </w:r>
    </w:p>
    <w:p w14:paraId="40775207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Мини – лекция «Социально – психологическая готовность»</w:t>
      </w:r>
    </w:p>
    <w:p w14:paraId="3C92A179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раскрыть понятие социально – психологическая готовность.</w:t>
      </w:r>
    </w:p>
    <w:p w14:paraId="60496B02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Показатели социально – психологической готовности.</w:t>
      </w:r>
    </w:p>
    <w:p w14:paraId="7B9B1393" w14:textId="77777777" w:rsidR="000760CC" w:rsidRPr="000760CC" w:rsidRDefault="000760CC" w:rsidP="000760C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Умение строить свои взаимоотношения со сверстниками.</w:t>
      </w:r>
    </w:p>
    <w:p w14:paraId="074AE52B" w14:textId="77777777" w:rsidR="000760CC" w:rsidRPr="000760CC" w:rsidRDefault="000760CC" w:rsidP="000760C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Самочувствие ребенка в семье.</w:t>
      </w:r>
    </w:p>
    <w:p w14:paraId="5F465259" w14:textId="77777777" w:rsidR="000760CC" w:rsidRPr="000760CC" w:rsidRDefault="000760CC" w:rsidP="000760C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760CC">
        <w:rPr>
          <w:sz w:val="28"/>
          <w:szCs w:val="28"/>
        </w:rPr>
        <w:t>Умение строить взаимоотношения с взрослыми, учителем.</w:t>
      </w:r>
    </w:p>
    <w:p w14:paraId="27D21539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С</w:t>
      </w:r>
      <w:r w:rsidR="00720211">
        <w:rPr>
          <w:b/>
          <w:bCs/>
          <w:sz w:val="28"/>
          <w:szCs w:val="28"/>
        </w:rPr>
        <w:t>казка про дружбу.</w:t>
      </w:r>
    </w:p>
    <w:p w14:paraId="4184ECF8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формировать у детей умения строить свои взаимоотношения со сверстниками.</w:t>
      </w:r>
    </w:p>
    <w:p w14:paraId="2383C7F4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Рефлексия. Упражнение «Дерево ожиданий»</w:t>
      </w:r>
    </w:p>
    <w:p w14:paraId="119A97A9" w14:textId="77777777" w:rsidR="000760CC" w:rsidRPr="000760CC" w:rsidRDefault="000760CC" w:rsidP="000760CC">
      <w:pPr>
        <w:spacing w:line="360" w:lineRule="auto"/>
        <w:rPr>
          <w:sz w:val="28"/>
          <w:szCs w:val="28"/>
        </w:rPr>
      </w:pPr>
      <w:r w:rsidRPr="000760CC">
        <w:rPr>
          <w:b/>
          <w:bCs/>
          <w:sz w:val="28"/>
          <w:szCs w:val="28"/>
        </w:rPr>
        <w:t>Цель: </w:t>
      </w:r>
      <w:r w:rsidRPr="000760CC">
        <w:rPr>
          <w:sz w:val="28"/>
          <w:szCs w:val="28"/>
        </w:rPr>
        <w:t>выявление ожиданий участников тренинга.</w:t>
      </w:r>
    </w:p>
    <w:p w14:paraId="72B8F4D3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3C9538F7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43B72E60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657B0020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3AC0B101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p w14:paraId="0D5343FD" w14:textId="77777777" w:rsidR="00EE161F" w:rsidRDefault="00EE161F" w:rsidP="00A214DD">
      <w:pPr>
        <w:spacing w:line="360" w:lineRule="auto"/>
        <w:rPr>
          <w:sz w:val="28"/>
          <w:szCs w:val="28"/>
        </w:rPr>
      </w:pPr>
    </w:p>
    <w:sectPr w:rsidR="00EE161F" w:rsidSect="00E44DF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5886" w14:textId="77777777" w:rsidR="00C6529C" w:rsidRDefault="00C6529C">
      <w:r>
        <w:separator/>
      </w:r>
    </w:p>
  </w:endnote>
  <w:endnote w:type="continuationSeparator" w:id="0">
    <w:p w14:paraId="075CC956" w14:textId="77777777" w:rsidR="00C6529C" w:rsidRDefault="00C6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B3C" w14:textId="77777777" w:rsidR="00EE161F" w:rsidRDefault="00AF42E9" w:rsidP="00F36E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161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EC2158" w14:textId="77777777" w:rsidR="00EE161F" w:rsidRDefault="00EE161F" w:rsidP="00A766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2F7B" w14:textId="77777777" w:rsidR="00EE161F" w:rsidRDefault="00AF42E9" w:rsidP="00F36E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1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0211">
      <w:rPr>
        <w:rStyle w:val="a6"/>
        <w:noProof/>
      </w:rPr>
      <w:t>4</w:t>
    </w:r>
    <w:r>
      <w:rPr>
        <w:rStyle w:val="a6"/>
      </w:rPr>
      <w:fldChar w:fldCharType="end"/>
    </w:r>
  </w:p>
  <w:p w14:paraId="78054232" w14:textId="77777777" w:rsidR="00EE161F" w:rsidRDefault="00EE161F" w:rsidP="00A766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0578" w14:textId="77777777" w:rsidR="00C6529C" w:rsidRDefault="00C6529C">
      <w:r>
        <w:separator/>
      </w:r>
    </w:p>
  </w:footnote>
  <w:footnote w:type="continuationSeparator" w:id="0">
    <w:p w14:paraId="294FD4AD" w14:textId="77777777" w:rsidR="00C6529C" w:rsidRDefault="00C6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BEA"/>
    <w:multiLevelType w:val="multilevel"/>
    <w:tmpl w:val="6F5E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670C2"/>
    <w:multiLevelType w:val="multilevel"/>
    <w:tmpl w:val="30BCF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A78"/>
    <w:multiLevelType w:val="hybridMultilevel"/>
    <w:tmpl w:val="040C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F0DB0"/>
    <w:multiLevelType w:val="multilevel"/>
    <w:tmpl w:val="8BD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44E4B"/>
    <w:multiLevelType w:val="multilevel"/>
    <w:tmpl w:val="D7E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0285"/>
    <w:multiLevelType w:val="multilevel"/>
    <w:tmpl w:val="B6CE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05EA0"/>
    <w:multiLevelType w:val="multilevel"/>
    <w:tmpl w:val="F9F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C1D3A"/>
    <w:multiLevelType w:val="multilevel"/>
    <w:tmpl w:val="D364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569B9"/>
    <w:multiLevelType w:val="multilevel"/>
    <w:tmpl w:val="63BE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37362"/>
    <w:multiLevelType w:val="multilevel"/>
    <w:tmpl w:val="989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4181E"/>
    <w:multiLevelType w:val="multilevel"/>
    <w:tmpl w:val="FC88A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8566E"/>
    <w:multiLevelType w:val="multilevel"/>
    <w:tmpl w:val="27C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6261B"/>
    <w:multiLevelType w:val="multilevel"/>
    <w:tmpl w:val="191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478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338551">
    <w:abstractNumId w:val="7"/>
  </w:num>
  <w:num w:numId="3" w16cid:durableId="1998460586">
    <w:abstractNumId w:val="5"/>
  </w:num>
  <w:num w:numId="4" w16cid:durableId="1441485458">
    <w:abstractNumId w:val="10"/>
  </w:num>
  <w:num w:numId="5" w16cid:durableId="1619408411">
    <w:abstractNumId w:val="0"/>
  </w:num>
  <w:num w:numId="6" w16cid:durableId="649601625">
    <w:abstractNumId w:val="6"/>
  </w:num>
  <w:num w:numId="7" w16cid:durableId="1238368604">
    <w:abstractNumId w:val="12"/>
  </w:num>
  <w:num w:numId="8" w16cid:durableId="1045758090">
    <w:abstractNumId w:val="3"/>
  </w:num>
  <w:num w:numId="9" w16cid:durableId="1815640871">
    <w:abstractNumId w:val="9"/>
  </w:num>
  <w:num w:numId="10" w16cid:durableId="284316808">
    <w:abstractNumId w:val="1"/>
  </w:num>
  <w:num w:numId="11" w16cid:durableId="1995377305">
    <w:abstractNumId w:val="11"/>
  </w:num>
  <w:num w:numId="12" w16cid:durableId="808982059">
    <w:abstractNumId w:val="4"/>
  </w:num>
  <w:num w:numId="13" w16cid:durableId="406270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4DD"/>
    <w:rsid w:val="000760CC"/>
    <w:rsid w:val="001064F5"/>
    <w:rsid w:val="0015358A"/>
    <w:rsid w:val="00175DF5"/>
    <w:rsid w:val="002B3D32"/>
    <w:rsid w:val="002C14BA"/>
    <w:rsid w:val="002C2DBF"/>
    <w:rsid w:val="002C5842"/>
    <w:rsid w:val="002F34DE"/>
    <w:rsid w:val="0036677D"/>
    <w:rsid w:val="003F5BFF"/>
    <w:rsid w:val="00456ECB"/>
    <w:rsid w:val="0047724A"/>
    <w:rsid w:val="00492639"/>
    <w:rsid w:val="004940F5"/>
    <w:rsid w:val="004A20E1"/>
    <w:rsid w:val="004D3085"/>
    <w:rsid w:val="00511CF5"/>
    <w:rsid w:val="00521DB8"/>
    <w:rsid w:val="005957F3"/>
    <w:rsid w:val="005E1236"/>
    <w:rsid w:val="005F3187"/>
    <w:rsid w:val="006407E5"/>
    <w:rsid w:val="0064628F"/>
    <w:rsid w:val="00654FD8"/>
    <w:rsid w:val="006B0B39"/>
    <w:rsid w:val="006C641A"/>
    <w:rsid w:val="00720211"/>
    <w:rsid w:val="007744C7"/>
    <w:rsid w:val="007A7BDC"/>
    <w:rsid w:val="007C1434"/>
    <w:rsid w:val="007E565C"/>
    <w:rsid w:val="00810531"/>
    <w:rsid w:val="00844EAC"/>
    <w:rsid w:val="00855EB4"/>
    <w:rsid w:val="008D3D29"/>
    <w:rsid w:val="008E602E"/>
    <w:rsid w:val="00970D4A"/>
    <w:rsid w:val="00A04D77"/>
    <w:rsid w:val="00A214DD"/>
    <w:rsid w:val="00A67C31"/>
    <w:rsid w:val="00A7663A"/>
    <w:rsid w:val="00AE048E"/>
    <w:rsid w:val="00AF42E9"/>
    <w:rsid w:val="00B1339A"/>
    <w:rsid w:val="00B426AA"/>
    <w:rsid w:val="00B6262E"/>
    <w:rsid w:val="00B6665B"/>
    <w:rsid w:val="00C13A21"/>
    <w:rsid w:val="00C219E8"/>
    <w:rsid w:val="00C36287"/>
    <w:rsid w:val="00C6529C"/>
    <w:rsid w:val="00C74477"/>
    <w:rsid w:val="00CD184A"/>
    <w:rsid w:val="00CE21C1"/>
    <w:rsid w:val="00DB2A2B"/>
    <w:rsid w:val="00DD3393"/>
    <w:rsid w:val="00DE0832"/>
    <w:rsid w:val="00E36D4E"/>
    <w:rsid w:val="00E44DFB"/>
    <w:rsid w:val="00E671DF"/>
    <w:rsid w:val="00E74DB9"/>
    <w:rsid w:val="00ED5406"/>
    <w:rsid w:val="00EE161F"/>
    <w:rsid w:val="00F36E66"/>
    <w:rsid w:val="00F44434"/>
    <w:rsid w:val="00F73B82"/>
    <w:rsid w:val="00FD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763F"/>
  <w15:docId w15:val="{3E1B9ABF-CED4-4C93-9208-BA82F38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B39"/>
    <w:pPr>
      <w:spacing w:before="100" w:beforeAutospacing="1" w:after="100" w:afterAutospacing="1"/>
    </w:pPr>
    <w:rPr>
      <w:rFonts w:eastAsia="Calibri"/>
      <w:lang w:bidi="he-IL"/>
    </w:rPr>
  </w:style>
  <w:style w:type="paragraph" w:styleId="a4">
    <w:name w:val="footer"/>
    <w:basedOn w:val="a"/>
    <w:link w:val="a5"/>
    <w:uiPriority w:val="99"/>
    <w:rsid w:val="00A766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816E7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766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9416-78FD-4F02-A253-853DE7A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 Acer</cp:lastModifiedBy>
  <cp:revision>28</cp:revision>
  <cp:lastPrinted>2012-11-01T07:32:00Z</cp:lastPrinted>
  <dcterms:created xsi:type="dcterms:W3CDTF">2012-10-28T09:48:00Z</dcterms:created>
  <dcterms:modified xsi:type="dcterms:W3CDTF">2022-11-14T09:54:00Z</dcterms:modified>
</cp:coreProperties>
</file>