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17" w:rsidRPr="00A40B79" w:rsidRDefault="00FC1F6E" w:rsidP="00A40B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79">
        <w:rPr>
          <w:rFonts w:ascii="Times New Roman" w:hAnsi="Times New Roman" w:cs="Times New Roman"/>
          <w:b/>
          <w:sz w:val="24"/>
          <w:szCs w:val="24"/>
        </w:rPr>
        <w:t xml:space="preserve">Книжные выставки в </w:t>
      </w:r>
      <w:r w:rsidR="00A40B79" w:rsidRPr="00A40B79">
        <w:rPr>
          <w:rFonts w:ascii="Times New Roman" w:hAnsi="Times New Roman" w:cs="Times New Roman"/>
          <w:b/>
          <w:sz w:val="24"/>
          <w:szCs w:val="24"/>
        </w:rPr>
        <w:t xml:space="preserve">школьной </w:t>
      </w:r>
      <w:r w:rsidRPr="00A40B79">
        <w:rPr>
          <w:rFonts w:ascii="Times New Roman" w:hAnsi="Times New Roman" w:cs="Times New Roman"/>
          <w:b/>
          <w:sz w:val="24"/>
          <w:szCs w:val="24"/>
        </w:rPr>
        <w:t>библиотеке</w:t>
      </w:r>
    </w:p>
    <w:p w:rsidR="00C96462" w:rsidRDefault="00FC1F6E" w:rsidP="00C9646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7838">
        <w:rPr>
          <w:rFonts w:ascii="Times New Roman" w:hAnsi="Times New Roman" w:cs="Times New Roman"/>
          <w:sz w:val="24"/>
          <w:szCs w:val="24"/>
        </w:rPr>
        <w:t xml:space="preserve">Ни для кого не секрет, что школьные библиотеки в большинстве своём превратились в пункты заказа и выдачи учебников. И работники чаще всего это педагоги, для которых в приоритете учебный процесс. </w:t>
      </w:r>
    </w:p>
    <w:p w:rsidR="00C96462" w:rsidRDefault="00C96462" w:rsidP="00C9646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школа новая и снабжена большим количеством технических средств. Каждый кабинет оснащен современными проекторами и интерактивными досками, компьютерами с выходом в интернет. В релаксационных зонах расположены интерактивные дисплеи, на которых демонстрируется всевозможная информация для школьников, в том числе и виртуальные выставки,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конкурсные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463" w:rsidRDefault="00C2699E" w:rsidP="00C2699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7838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77838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ую мы</w:t>
      </w:r>
      <w:r w:rsidRPr="00B77838">
        <w:rPr>
          <w:rFonts w:ascii="Times New Roman" w:hAnsi="Times New Roman" w:cs="Times New Roman"/>
          <w:sz w:val="24"/>
          <w:szCs w:val="24"/>
        </w:rPr>
        <w:t xml:space="preserve"> стави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7838">
        <w:rPr>
          <w:rFonts w:ascii="Times New Roman" w:hAnsi="Times New Roman" w:cs="Times New Roman"/>
          <w:sz w:val="24"/>
          <w:szCs w:val="24"/>
        </w:rPr>
        <w:t xml:space="preserve"> перед собой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77838">
        <w:rPr>
          <w:rFonts w:ascii="Times New Roman" w:hAnsi="Times New Roman" w:cs="Times New Roman"/>
          <w:sz w:val="24"/>
          <w:szCs w:val="24"/>
        </w:rPr>
        <w:t xml:space="preserve"> нахождение новых библиотеч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2D68B9">
        <w:rPr>
          <w:rFonts w:ascii="Times New Roman" w:hAnsi="Times New Roman" w:cs="Times New Roman"/>
          <w:sz w:val="24"/>
          <w:szCs w:val="24"/>
        </w:rPr>
        <w:t xml:space="preserve"> </w:t>
      </w:r>
      <w:r w:rsidRPr="00B77838">
        <w:rPr>
          <w:rFonts w:ascii="Times New Roman" w:hAnsi="Times New Roman" w:cs="Times New Roman"/>
          <w:sz w:val="24"/>
          <w:szCs w:val="24"/>
        </w:rPr>
        <w:t>информационных продуктов и выявление возможностей их 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463">
        <w:rPr>
          <w:rFonts w:ascii="Times New Roman" w:hAnsi="Times New Roman" w:cs="Times New Roman"/>
          <w:sz w:val="24"/>
          <w:szCs w:val="24"/>
        </w:rPr>
        <w:t xml:space="preserve"> Чтобы успешно пользоваться интернет-ресурсами, мы активно посещаем бесплатные вебинары </w:t>
      </w:r>
      <w:proofErr w:type="spellStart"/>
      <w:r w:rsidR="00616463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616463">
        <w:rPr>
          <w:rFonts w:ascii="Times New Roman" w:hAnsi="Times New Roman" w:cs="Times New Roman"/>
          <w:sz w:val="24"/>
          <w:szCs w:val="24"/>
        </w:rPr>
        <w:t xml:space="preserve">-Академии - </w:t>
      </w:r>
      <w:hyperlink r:id="rId4" w:history="1">
        <w:r w:rsidR="00616463" w:rsidRPr="00B77838">
          <w:rPr>
            <w:rStyle w:val="a3"/>
            <w:rFonts w:ascii="Times New Roman" w:hAnsi="Times New Roman" w:cs="Times New Roman"/>
            <w:sz w:val="24"/>
            <w:szCs w:val="24"/>
          </w:rPr>
          <w:t>https://directacademia.ru/</w:t>
        </w:r>
      </w:hyperlink>
    </w:p>
    <w:p w:rsidR="00C2699E" w:rsidRDefault="00C2699E" w:rsidP="00C2699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7838">
        <w:rPr>
          <w:rFonts w:ascii="Times New Roman" w:hAnsi="Times New Roman" w:cs="Times New Roman"/>
          <w:sz w:val="24"/>
          <w:szCs w:val="24"/>
        </w:rPr>
        <w:t xml:space="preserve">Выставки должны побуждать читателя взять книгу, </w:t>
      </w:r>
      <w:r>
        <w:rPr>
          <w:rFonts w:ascii="Times New Roman" w:hAnsi="Times New Roman" w:cs="Times New Roman"/>
          <w:sz w:val="24"/>
          <w:szCs w:val="24"/>
        </w:rPr>
        <w:t xml:space="preserve">пробудить </w:t>
      </w:r>
      <w:r w:rsidRPr="00B77838">
        <w:rPr>
          <w:rFonts w:ascii="Times New Roman" w:hAnsi="Times New Roman" w:cs="Times New Roman"/>
          <w:sz w:val="24"/>
          <w:szCs w:val="24"/>
        </w:rPr>
        <w:t>познавательную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838">
        <w:rPr>
          <w:rFonts w:ascii="Times New Roman" w:hAnsi="Times New Roman" w:cs="Times New Roman"/>
          <w:sz w:val="24"/>
          <w:szCs w:val="24"/>
        </w:rPr>
        <w:t>вызывать всплеск эмоций.</w:t>
      </w:r>
    </w:p>
    <w:p w:rsidR="00C96462" w:rsidRPr="00DD33B0" w:rsidRDefault="00C96462" w:rsidP="00C9646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6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нас есть возможность при оформлении книжной выставки в школьной библиотеке </w:t>
      </w:r>
      <w:r w:rsidRPr="00DD33B0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применить новые формы для создания чуда, которое было бы способно задеть юных читателей. Привлечь внимание детей, которые не расстаются с гаджетами. Это и создание видеороликов для демонстрации на экранах в зонах релаксации и выкладка видеоматериалов в школьных группах и чатах. И применение QR-кодов для популяризации книги и творчества знаменитых авторов.</w:t>
      </w:r>
      <w:r w:rsidR="00616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16463">
        <w:rPr>
          <w:rFonts w:ascii="Times New Roman" w:hAnsi="Times New Roman" w:cs="Times New Roman"/>
          <w:sz w:val="24"/>
          <w:szCs w:val="24"/>
        </w:rPr>
        <w:t>Г</w:t>
      </w:r>
      <w:r w:rsidR="00616463" w:rsidRPr="00B77838">
        <w:rPr>
          <w:rFonts w:ascii="Times New Roman" w:hAnsi="Times New Roman" w:cs="Times New Roman"/>
          <w:sz w:val="24"/>
          <w:szCs w:val="24"/>
        </w:rPr>
        <w:t xml:space="preserve">енератор </w:t>
      </w:r>
      <w:r w:rsidR="00616463" w:rsidRPr="00B7783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616463" w:rsidRPr="00B7783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616463" w:rsidRPr="00B77838">
        <w:rPr>
          <w:rFonts w:ascii="Times New Roman" w:hAnsi="Times New Roman" w:cs="Times New Roman"/>
          <w:sz w:val="24"/>
          <w:szCs w:val="24"/>
        </w:rPr>
        <w:t xml:space="preserve">кодов </w:t>
      </w:r>
      <w:r w:rsidR="0061646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61646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16463" w:rsidRPr="009E4E37">
          <w:rPr>
            <w:rStyle w:val="a3"/>
            <w:rFonts w:ascii="Times New Roman" w:hAnsi="Times New Roman" w:cs="Times New Roman"/>
            <w:sz w:val="24"/>
            <w:szCs w:val="24"/>
          </w:rPr>
          <w:t>http://qrcoder.ru/?t=l</w:t>
        </w:r>
      </w:hyperlink>
      <w:r w:rsidR="00616463" w:rsidRPr="00B77838">
        <w:rPr>
          <w:rFonts w:ascii="Times New Roman" w:hAnsi="Times New Roman" w:cs="Times New Roman"/>
          <w:sz w:val="24"/>
          <w:szCs w:val="24"/>
        </w:rPr>
        <w:t xml:space="preserve"> </w:t>
      </w:r>
      <w:r w:rsidR="00616463">
        <w:rPr>
          <w:rFonts w:ascii="Times New Roman" w:hAnsi="Times New Roman" w:cs="Times New Roman"/>
          <w:sz w:val="24"/>
          <w:szCs w:val="24"/>
        </w:rPr>
        <w:t>)</w:t>
      </w:r>
    </w:p>
    <w:p w:rsidR="00616463" w:rsidRPr="00B77838" w:rsidRDefault="00632D56" w:rsidP="0061646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7838">
        <w:rPr>
          <w:rFonts w:ascii="Times New Roman" w:hAnsi="Times New Roman" w:cs="Times New Roman"/>
          <w:sz w:val="24"/>
          <w:szCs w:val="24"/>
        </w:rPr>
        <w:t>В последнее время для демонстрации библиотечного фонда вне стен библиотек становится важным такое направление деятельности библиотек, как виртуальная выставка, которая служит средством наглядной демонстрации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462">
        <w:rPr>
          <w:rFonts w:ascii="Times New Roman" w:hAnsi="Times New Roman" w:cs="Times New Roman"/>
          <w:sz w:val="24"/>
          <w:szCs w:val="24"/>
        </w:rPr>
        <w:t xml:space="preserve">Мы в своей работе часто используем электронные выставки для популяризации творчества писателей </w:t>
      </w:r>
      <w:r w:rsidR="002E22B1">
        <w:rPr>
          <w:rFonts w:ascii="Times New Roman" w:hAnsi="Times New Roman" w:cs="Times New Roman"/>
          <w:sz w:val="24"/>
          <w:szCs w:val="24"/>
        </w:rPr>
        <w:t>–</w:t>
      </w:r>
      <w:r w:rsidR="00C96462">
        <w:rPr>
          <w:rFonts w:ascii="Times New Roman" w:hAnsi="Times New Roman" w:cs="Times New Roman"/>
          <w:sz w:val="24"/>
          <w:szCs w:val="24"/>
        </w:rPr>
        <w:t xml:space="preserve"> юбиляров</w:t>
      </w:r>
      <w:r w:rsidR="002E22B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тематических конкурсов (конкурсы чтецов или рисунков к праздникам и знаменательным датам)</w:t>
      </w:r>
      <w:r w:rsidR="002E22B1">
        <w:rPr>
          <w:rFonts w:ascii="Times New Roman" w:hAnsi="Times New Roman" w:cs="Times New Roman"/>
          <w:sz w:val="24"/>
          <w:szCs w:val="24"/>
        </w:rPr>
        <w:t>. Чаще всего это могут быть презентации или видеоролики</w:t>
      </w:r>
      <w:r>
        <w:rPr>
          <w:rFonts w:ascii="Times New Roman" w:hAnsi="Times New Roman" w:cs="Times New Roman"/>
          <w:sz w:val="24"/>
          <w:szCs w:val="24"/>
        </w:rPr>
        <w:t>. Так же мы практикуем создание анимационных роликов с участием детей («Читаем Чарушина вместе» и др.)</w:t>
      </w:r>
      <w:r w:rsidR="00616463">
        <w:rPr>
          <w:rFonts w:ascii="Times New Roman" w:hAnsi="Times New Roman" w:cs="Times New Roman"/>
          <w:sz w:val="24"/>
          <w:szCs w:val="24"/>
        </w:rPr>
        <w:t xml:space="preserve"> Для создания анимации использовали интернет ресурс</w:t>
      </w:r>
      <w:r w:rsidR="00616463" w:rsidRPr="00B7783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16463" w:rsidRPr="00B77838">
          <w:rPr>
            <w:rStyle w:val="a3"/>
            <w:rFonts w:ascii="Times New Roman" w:hAnsi="Times New Roman" w:cs="Times New Roman"/>
            <w:sz w:val="24"/>
            <w:szCs w:val="24"/>
          </w:rPr>
          <w:t>https://videozayac.ru/blog/30-programm-dlya-sozdaniya-animacii/</w:t>
        </w:r>
      </w:hyperlink>
    </w:p>
    <w:p w:rsidR="00A174ED" w:rsidRDefault="0001129C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7838">
        <w:rPr>
          <w:rFonts w:ascii="Times New Roman" w:hAnsi="Times New Roman" w:cs="Times New Roman"/>
          <w:sz w:val="24"/>
          <w:szCs w:val="24"/>
        </w:rPr>
        <w:t xml:space="preserve">Виртуальные выставки позволяют формировать и поддерживать имидж библиотеки, раскрывают содержание ее фонда. Компьютерные технологии делают виртуальную выставку живой и динамичной. </w:t>
      </w:r>
    </w:p>
    <w:p w:rsidR="00A174ED" w:rsidRDefault="00A174ED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Стационарные выставки в стенах библиотеки мы разнообразим с помощью интерактивных плакатов, буклетов с применением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 – кодов, когда читатели могут не только взять книгу, но и услышать её или посмотреть мультфильм (художественный фильм) по любому произведению.</w:t>
      </w:r>
    </w:p>
    <w:p w:rsidR="00C2699E" w:rsidRDefault="00C2699E" w:rsidP="005109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838" w:rsidRPr="009845BA" w:rsidRDefault="009845BA" w:rsidP="00A40B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материалы:</w:t>
      </w:r>
    </w:p>
    <w:p w:rsidR="009845BA" w:rsidRPr="00B77838" w:rsidRDefault="009845BA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8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Книжная выставка в современной библиотеке</w:t>
      </w:r>
      <w:r w:rsidRPr="00B7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Основные требования и правила создания: методическое пособие / Иркут. обл. гос. </w:t>
      </w:r>
      <w:proofErr w:type="spellStart"/>
      <w:r w:rsidRPr="00B77838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</w:t>
      </w:r>
      <w:proofErr w:type="spellEnd"/>
      <w:r w:rsidRPr="00B77838">
        <w:rPr>
          <w:rFonts w:ascii="Times New Roman" w:hAnsi="Times New Roman" w:cs="Times New Roman"/>
          <w:sz w:val="24"/>
          <w:szCs w:val="24"/>
          <w:shd w:val="clear" w:color="auto" w:fill="FFFFFF"/>
        </w:rPr>
        <w:t>. науч. б-ки им. И. И. Молчанова-</w:t>
      </w:r>
      <w:proofErr w:type="gramStart"/>
      <w:r w:rsidRPr="00B77838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Сибирского ;</w:t>
      </w:r>
      <w:proofErr w:type="gramEnd"/>
      <w:r w:rsidRPr="00B7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составители: Н. А. Владимирова, Ю. Н. Потапова. – </w:t>
      </w:r>
      <w:proofErr w:type="gramStart"/>
      <w:r w:rsidRPr="00B77838">
        <w:rPr>
          <w:rFonts w:ascii="Times New Roman" w:hAnsi="Times New Roman" w:cs="Times New Roman"/>
          <w:sz w:val="24"/>
          <w:szCs w:val="24"/>
          <w:shd w:val="clear" w:color="auto" w:fill="FFFFFF"/>
        </w:rPr>
        <w:t>Иркутск :</w:t>
      </w:r>
      <w:proofErr w:type="gramEnd"/>
      <w:r w:rsidRPr="00B7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ИОГУНБ, 2020.- 46 с.</w:t>
      </w:r>
    </w:p>
    <w:p w:rsidR="0001129C" w:rsidRPr="00B77838" w:rsidRDefault="0001129C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77838">
        <w:rPr>
          <w:rFonts w:ascii="Times New Roman" w:hAnsi="Times New Roman" w:cs="Times New Roman"/>
          <w:sz w:val="24"/>
          <w:szCs w:val="24"/>
        </w:rPr>
        <w:t>Збаровская</w:t>
      </w:r>
      <w:proofErr w:type="spellEnd"/>
      <w:r w:rsidRPr="00B77838">
        <w:rPr>
          <w:rFonts w:ascii="Times New Roman" w:hAnsi="Times New Roman" w:cs="Times New Roman"/>
          <w:sz w:val="24"/>
          <w:szCs w:val="24"/>
        </w:rPr>
        <w:t xml:space="preserve"> Н. В. Выставочная деятельность публичных библиотек. – СПб</w:t>
      </w:r>
      <w:proofErr w:type="gramStart"/>
      <w:r w:rsidRPr="00B77838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B77838">
        <w:rPr>
          <w:rFonts w:ascii="Times New Roman" w:hAnsi="Times New Roman" w:cs="Times New Roman"/>
          <w:sz w:val="24"/>
          <w:szCs w:val="24"/>
        </w:rPr>
        <w:t xml:space="preserve"> Профессия, 2004. – 224 с. – (Серия «Библиотека»).</w:t>
      </w:r>
    </w:p>
    <w:p w:rsidR="009845BA" w:rsidRPr="009845BA" w:rsidRDefault="009845BA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45BA">
        <w:rPr>
          <w:rFonts w:ascii="Times New Roman" w:hAnsi="Times New Roman" w:cs="Times New Roman"/>
          <w:sz w:val="24"/>
          <w:szCs w:val="24"/>
        </w:rPr>
        <w:t xml:space="preserve">Маркова, Марина Викторовна. Виртуальные выставки: история создания. – (ИКТ)// Современная библиотека. – 2017. – № 8. – С. 16–20. </w:t>
      </w:r>
    </w:p>
    <w:p w:rsidR="00D20EE4" w:rsidRPr="00B77838" w:rsidRDefault="00D20EE4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7838">
        <w:rPr>
          <w:rFonts w:ascii="Times New Roman" w:hAnsi="Times New Roman" w:cs="Times New Roman"/>
          <w:sz w:val="24"/>
          <w:szCs w:val="24"/>
        </w:rPr>
        <w:t xml:space="preserve">Необычные детские выставки в библиотеке [Электрон. Ресурс] – </w:t>
      </w:r>
      <w:bookmarkStart w:id="0" w:name="_GoBack"/>
      <w:bookmarkEnd w:id="0"/>
      <w:r w:rsidRPr="00B7783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77838">
          <w:rPr>
            <w:rStyle w:val="a3"/>
            <w:rFonts w:ascii="Times New Roman" w:hAnsi="Times New Roman" w:cs="Times New Roman"/>
            <w:sz w:val="24"/>
            <w:szCs w:val="24"/>
          </w:rPr>
          <w:t>https://www.cultmanager.ru/article/8065-18-m07-18-neobychnye-knizhnye-vystavki-v-biblioteke</w:t>
        </w:r>
      </w:hyperlink>
      <w:r w:rsidRPr="00B77838">
        <w:rPr>
          <w:rFonts w:ascii="Times New Roman" w:hAnsi="Times New Roman" w:cs="Times New Roman"/>
          <w:sz w:val="24"/>
          <w:szCs w:val="24"/>
        </w:rPr>
        <w:t>.</w:t>
      </w:r>
    </w:p>
    <w:p w:rsidR="00D20EE4" w:rsidRPr="00B77838" w:rsidRDefault="00D20EE4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77838">
        <w:rPr>
          <w:rFonts w:ascii="Times New Roman" w:hAnsi="Times New Roman" w:cs="Times New Roman"/>
          <w:sz w:val="24"/>
          <w:szCs w:val="24"/>
        </w:rPr>
        <w:t>Матлина</w:t>
      </w:r>
      <w:proofErr w:type="spellEnd"/>
      <w:r w:rsidRPr="00B77838">
        <w:rPr>
          <w:rFonts w:ascii="Times New Roman" w:hAnsi="Times New Roman" w:cs="Times New Roman"/>
          <w:sz w:val="24"/>
          <w:szCs w:val="24"/>
        </w:rPr>
        <w:t xml:space="preserve">, С. Г. Книжные выставки – обычные и необычные. – М.: Чистые пруды, 2008. – (Библиотечка «Первого сентября». Сер. «Библиотека в школе. </w:t>
      </w:r>
      <w:proofErr w:type="spellStart"/>
      <w:r w:rsidRPr="00B7783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77838">
        <w:rPr>
          <w:rFonts w:ascii="Times New Roman" w:hAnsi="Times New Roman" w:cs="Times New Roman"/>
          <w:sz w:val="24"/>
          <w:szCs w:val="24"/>
        </w:rPr>
        <w:t>. 19. – 28 С.</w:t>
      </w:r>
    </w:p>
    <w:p w:rsidR="00D20EE4" w:rsidRPr="00B77838" w:rsidRDefault="00D20EE4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7838">
        <w:rPr>
          <w:rFonts w:ascii="Times New Roman" w:hAnsi="Times New Roman" w:cs="Times New Roman"/>
          <w:sz w:val="24"/>
          <w:szCs w:val="24"/>
        </w:rPr>
        <w:t xml:space="preserve">Пальчевская, Е. Н. Книжная выставка и ее </w:t>
      </w:r>
      <w:proofErr w:type="gramStart"/>
      <w:r w:rsidRPr="00B77838">
        <w:rPr>
          <w:rFonts w:ascii="Times New Roman" w:hAnsi="Times New Roman" w:cs="Times New Roman"/>
          <w:sz w:val="24"/>
          <w:szCs w:val="24"/>
        </w:rPr>
        <w:t>назначение :</w:t>
      </w:r>
      <w:proofErr w:type="gramEnd"/>
      <w:r w:rsidRPr="00B77838">
        <w:rPr>
          <w:rFonts w:ascii="Times New Roman" w:hAnsi="Times New Roman" w:cs="Times New Roman"/>
          <w:sz w:val="24"/>
          <w:szCs w:val="24"/>
        </w:rPr>
        <w:t xml:space="preserve"> (библ. урок для 3-х </w:t>
      </w:r>
      <w:proofErr w:type="spellStart"/>
      <w:r w:rsidRPr="00B778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7838">
        <w:rPr>
          <w:rFonts w:ascii="Times New Roman" w:hAnsi="Times New Roman" w:cs="Times New Roman"/>
          <w:sz w:val="24"/>
          <w:szCs w:val="24"/>
        </w:rPr>
        <w:t>.). – (Библиотечный урок) // Библиотека школы. – 2015. – № 5 (29) (май). – С. 29–31.: ил.</w:t>
      </w:r>
    </w:p>
    <w:p w:rsidR="00B77838" w:rsidRPr="00B77838" w:rsidRDefault="00B77838" w:rsidP="00A40B79">
      <w:pPr>
        <w:spacing w:line="360" w:lineRule="auto"/>
        <w:ind w:firstLine="708"/>
        <w:rPr>
          <w:rStyle w:val="a3"/>
          <w:rFonts w:ascii="Times New Roman" w:hAnsi="Times New Roman" w:cs="Times New Roman"/>
          <w:sz w:val="24"/>
          <w:szCs w:val="24"/>
        </w:rPr>
      </w:pPr>
      <w:r w:rsidRPr="00B77838">
        <w:rPr>
          <w:rFonts w:ascii="Times New Roman" w:hAnsi="Times New Roman" w:cs="Times New Roman"/>
          <w:sz w:val="24"/>
          <w:szCs w:val="24"/>
        </w:rPr>
        <w:t xml:space="preserve">Вебинары и мастер-классы от </w:t>
      </w:r>
      <w:proofErr w:type="spellStart"/>
      <w:r w:rsidRPr="00B77838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B77838">
        <w:rPr>
          <w:rFonts w:ascii="Times New Roman" w:hAnsi="Times New Roman" w:cs="Times New Roman"/>
          <w:sz w:val="24"/>
          <w:szCs w:val="24"/>
        </w:rPr>
        <w:t xml:space="preserve">-Академии </w:t>
      </w:r>
      <w:hyperlink r:id="rId8" w:history="1">
        <w:r w:rsidRPr="00B77838">
          <w:rPr>
            <w:rStyle w:val="a3"/>
            <w:rFonts w:ascii="Times New Roman" w:hAnsi="Times New Roman" w:cs="Times New Roman"/>
            <w:sz w:val="24"/>
            <w:szCs w:val="24"/>
          </w:rPr>
          <w:t>https://directacademia.ru/</w:t>
        </w:r>
      </w:hyperlink>
    </w:p>
    <w:p w:rsidR="00B77838" w:rsidRPr="00B77838" w:rsidRDefault="00B77838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7838">
        <w:rPr>
          <w:rFonts w:ascii="Times New Roman" w:hAnsi="Times New Roman" w:cs="Times New Roman"/>
          <w:sz w:val="24"/>
          <w:szCs w:val="24"/>
        </w:rPr>
        <w:t xml:space="preserve">Создание анимации </w:t>
      </w:r>
      <w:hyperlink r:id="rId9" w:history="1">
        <w:r w:rsidRPr="00B77838">
          <w:rPr>
            <w:rStyle w:val="a3"/>
            <w:rFonts w:ascii="Times New Roman" w:hAnsi="Times New Roman" w:cs="Times New Roman"/>
            <w:sz w:val="24"/>
            <w:szCs w:val="24"/>
          </w:rPr>
          <w:t>https://videozayac.ru/blog/30-programm-dlya-sozdaniya-animacii/</w:t>
        </w:r>
      </w:hyperlink>
    </w:p>
    <w:p w:rsidR="00B77838" w:rsidRPr="00B77838" w:rsidRDefault="00B77838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783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7783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B77838">
        <w:rPr>
          <w:rFonts w:ascii="Times New Roman" w:hAnsi="Times New Roman" w:cs="Times New Roman"/>
          <w:sz w:val="24"/>
          <w:szCs w:val="24"/>
        </w:rPr>
        <w:t xml:space="preserve"> – технологий </w:t>
      </w:r>
      <w:hyperlink r:id="rId10" w:history="1">
        <w:r w:rsidRPr="00B77838">
          <w:rPr>
            <w:rStyle w:val="a3"/>
            <w:rFonts w:ascii="Times New Roman" w:hAnsi="Times New Roman" w:cs="Times New Roman"/>
            <w:sz w:val="24"/>
            <w:szCs w:val="24"/>
          </w:rPr>
          <w:t>https://www.maam.ru/detskijsad/master-klas-dlja-pedagogov-po-ispolzovaniyu-qr-tehnologi-v-dou.html</w:t>
        </w:r>
      </w:hyperlink>
    </w:p>
    <w:p w:rsidR="00B77838" w:rsidRPr="00B77838" w:rsidRDefault="00B77838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77838">
        <w:rPr>
          <w:rFonts w:ascii="Times New Roman" w:hAnsi="Times New Roman" w:cs="Times New Roman"/>
          <w:sz w:val="24"/>
          <w:szCs w:val="24"/>
        </w:rPr>
        <w:t xml:space="preserve">енератор </w:t>
      </w:r>
      <w:r w:rsidRPr="00B7783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B7783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B77838">
        <w:rPr>
          <w:rFonts w:ascii="Times New Roman" w:hAnsi="Times New Roman" w:cs="Times New Roman"/>
          <w:sz w:val="24"/>
          <w:szCs w:val="24"/>
        </w:rPr>
        <w:t xml:space="preserve">кодов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E4E37">
          <w:rPr>
            <w:rStyle w:val="a3"/>
            <w:rFonts w:ascii="Times New Roman" w:hAnsi="Times New Roman" w:cs="Times New Roman"/>
            <w:sz w:val="24"/>
            <w:szCs w:val="24"/>
          </w:rPr>
          <w:t>http://qrcoder.ru/?t=l</w:t>
        </w:r>
      </w:hyperlink>
      <w:r w:rsidRPr="00B7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838" w:rsidRPr="00B77838" w:rsidRDefault="00B77838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7C7B" w:rsidRPr="00B77838" w:rsidRDefault="00F47C7B" w:rsidP="00A40B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47C7B" w:rsidRPr="00B77838" w:rsidSect="00A174E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6E"/>
    <w:rsid w:val="0001129C"/>
    <w:rsid w:val="002D68B9"/>
    <w:rsid w:val="002E22B1"/>
    <w:rsid w:val="005109BB"/>
    <w:rsid w:val="005572E0"/>
    <w:rsid w:val="00566B17"/>
    <w:rsid w:val="00616463"/>
    <w:rsid w:val="00632D56"/>
    <w:rsid w:val="008F435A"/>
    <w:rsid w:val="009845BA"/>
    <w:rsid w:val="00A174ED"/>
    <w:rsid w:val="00A40B79"/>
    <w:rsid w:val="00AF01D2"/>
    <w:rsid w:val="00B77838"/>
    <w:rsid w:val="00BF66D3"/>
    <w:rsid w:val="00C2699E"/>
    <w:rsid w:val="00C96462"/>
    <w:rsid w:val="00D20EE4"/>
    <w:rsid w:val="00DD33B0"/>
    <w:rsid w:val="00DE2704"/>
    <w:rsid w:val="00E47602"/>
    <w:rsid w:val="00F47C7B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785E"/>
  <w15:chartTrackingRefBased/>
  <w15:docId w15:val="{6CA49160-5C70-4300-9484-A6F84CA4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7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tacademi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ultmanager.ru/article/8065-18-m07-18-neobychnye-knizhnye-vystavki-v-bibliotek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zayac.ru/blog/30-programm-dlya-sozdaniya-animacii/" TargetMode="External"/><Relationship Id="rId11" Type="http://schemas.openxmlformats.org/officeDocument/2006/relationships/hyperlink" Target="http://qrcoder.ru/?t=l" TargetMode="External"/><Relationship Id="rId5" Type="http://schemas.openxmlformats.org/officeDocument/2006/relationships/hyperlink" Target="http://qrcoder.ru/?t=l" TargetMode="External"/><Relationship Id="rId10" Type="http://schemas.openxmlformats.org/officeDocument/2006/relationships/hyperlink" Target="https://www.maam.ru/detskijsad/master-klas-dlja-pedagogov-po-ispolzovaniyu-qr-tehnologi-v-dou.html" TargetMode="External"/><Relationship Id="rId4" Type="http://schemas.openxmlformats.org/officeDocument/2006/relationships/hyperlink" Target="https://directacademia.ru/" TargetMode="External"/><Relationship Id="rId9" Type="http://schemas.openxmlformats.org/officeDocument/2006/relationships/hyperlink" Target="https://videozayac.ru/blog/30-programm-dlya-sozdaniya-anim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Голицына Ольга Анатольевна</cp:lastModifiedBy>
  <cp:revision>9</cp:revision>
  <dcterms:created xsi:type="dcterms:W3CDTF">2023-01-05T15:52:00Z</dcterms:created>
  <dcterms:modified xsi:type="dcterms:W3CDTF">2023-01-13T12:05:00Z</dcterms:modified>
</cp:coreProperties>
</file>