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E" w:rsidRDefault="00A722D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к</w:t>
      </w:r>
      <w:r w:rsidR="00AC2AC9">
        <w:rPr>
          <w:sz w:val="28"/>
          <w:szCs w:val="28"/>
        </w:rPr>
        <w:t>азённое общеобразовательное учреждение Омской области «Нововаршавская адаптивная школа-интернат»</w:t>
      </w:r>
    </w:p>
    <w:p w:rsidR="00F7468E" w:rsidRDefault="00F7468E">
      <w:pPr>
        <w:jc w:val="center"/>
        <w:rPr>
          <w:rFonts w:hint="eastAsia"/>
          <w:sz w:val="28"/>
          <w:szCs w:val="28"/>
        </w:rPr>
      </w:pPr>
    </w:p>
    <w:p w:rsidR="00F7468E" w:rsidRDefault="00F7468E">
      <w:pPr>
        <w:jc w:val="center"/>
        <w:rPr>
          <w:rFonts w:hint="eastAsia"/>
          <w:sz w:val="28"/>
          <w:szCs w:val="28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  <w:sz w:val="32"/>
          <w:szCs w:val="32"/>
        </w:rPr>
      </w:pPr>
    </w:p>
    <w:p w:rsidR="00F7468E" w:rsidRDefault="00AC2AC9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Проект</w:t>
      </w:r>
    </w:p>
    <w:p w:rsidR="00460855" w:rsidRDefault="00223DFC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23DFC">
        <w:rPr>
          <w:rFonts w:ascii="Times New Roman" w:hAnsi="Times New Roman" w:cs="Times New Roman"/>
          <w:sz w:val="32"/>
          <w:szCs w:val="32"/>
        </w:rPr>
        <w:t>о</w:t>
      </w:r>
      <w:r w:rsidR="00121D04">
        <w:rPr>
          <w:sz w:val="32"/>
          <w:szCs w:val="32"/>
        </w:rPr>
        <w:t>формировани</w:t>
      </w:r>
      <w:r>
        <w:rPr>
          <w:sz w:val="32"/>
          <w:szCs w:val="32"/>
        </w:rPr>
        <w:t>ю</w:t>
      </w:r>
      <w:r w:rsidR="00121D04">
        <w:rPr>
          <w:sz w:val="32"/>
          <w:szCs w:val="32"/>
        </w:rPr>
        <w:t xml:space="preserve"> жизнестойкости у</w:t>
      </w:r>
      <w:r w:rsidR="00AC2AC9">
        <w:rPr>
          <w:sz w:val="32"/>
          <w:szCs w:val="32"/>
        </w:rPr>
        <w:t xml:space="preserve"> детей </w:t>
      </w:r>
      <w:r w:rsidR="00121D04">
        <w:rPr>
          <w:sz w:val="32"/>
          <w:szCs w:val="32"/>
        </w:rPr>
        <w:t xml:space="preserve">и подростков </w:t>
      </w:r>
      <w:r w:rsidR="00AC2AC9">
        <w:rPr>
          <w:sz w:val="32"/>
          <w:szCs w:val="32"/>
        </w:rPr>
        <w:t xml:space="preserve">с интеллектуальными нарушениями </w:t>
      </w:r>
    </w:p>
    <w:p w:rsidR="00F7468E" w:rsidRDefault="00AC2AC9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«</w:t>
      </w:r>
      <w:r w:rsidRPr="00223DFC">
        <w:rPr>
          <w:b/>
          <w:sz w:val="32"/>
          <w:szCs w:val="32"/>
        </w:rPr>
        <w:t>Жить прекрасно!</w:t>
      </w:r>
      <w:r>
        <w:rPr>
          <w:sz w:val="32"/>
          <w:szCs w:val="32"/>
        </w:rPr>
        <w:t>»</w:t>
      </w:r>
    </w:p>
    <w:p w:rsidR="00F7468E" w:rsidRDefault="00F7468E">
      <w:pPr>
        <w:jc w:val="center"/>
        <w:rPr>
          <w:rFonts w:hint="eastAsia"/>
          <w:sz w:val="32"/>
          <w:szCs w:val="32"/>
        </w:rPr>
      </w:pPr>
    </w:p>
    <w:p w:rsidR="00F7468E" w:rsidRDefault="00F7468E">
      <w:pPr>
        <w:jc w:val="center"/>
        <w:rPr>
          <w:rFonts w:ascii="Times New Roman" w:hAnsi="Times New Roman" w:cs="Times New Roman"/>
          <w:b/>
        </w:rPr>
      </w:pPr>
    </w:p>
    <w:p w:rsidR="00F7468E" w:rsidRDefault="00F7468E">
      <w:pPr>
        <w:jc w:val="center"/>
        <w:rPr>
          <w:rFonts w:hint="eastAsia"/>
          <w:sz w:val="32"/>
          <w:szCs w:val="32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AC2AC9">
      <w:pPr>
        <w:jc w:val="right"/>
        <w:rPr>
          <w:rFonts w:hint="eastAsia"/>
        </w:rPr>
      </w:pPr>
      <w:r>
        <w:t>Разработали педагоги:</w:t>
      </w:r>
    </w:p>
    <w:p w:rsidR="00F7468E" w:rsidRDefault="00AC2AC9">
      <w:pPr>
        <w:jc w:val="right"/>
        <w:rPr>
          <w:rFonts w:hint="eastAsia"/>
        </w:rPr>
      </w:pPr>
      <w:r>
        <w:t>Буряк С.П., Гваладзе Т.С.</w:t>
      </w: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F7468E" w:rsidRDefault="00F7468E">
      <w:pPr>
        <w:jc w:val="center"/>
        <w:rPr>
          <w:rFonts w:hint="eastAsia"/>
        </w:rPr>
      </w:pPr>
    </w:p>
    <w:p w:rsidR="00A722D2" w:rsidRDefault="00A722D2">
      <w:pPr>
        <w:jc w:val="center"/>
        <w:rPr>
          <w:rFonts w:hint="eastAsia"/>
        </w:rPr>
      </w:pPr>
    </w:p>
    <w:p w:rsidR="00A722D2" w:rsidRDefault="00A722D2">
      <w:pPr>
        <w:jc w:val="center"/>
        <w:rPr>
          <w:rFonts w:hint="eastAsia"/>
        </w:rPr>
      </w:pPr>
    </w:p>
    <w:p w:rsidR="00A722D2" w:rsidRDefault="00AC2AC9" w:rsidP="00A722D2">
      <w:pPr>
        <w:jc w:val="center"/>
        <w:rPr>
          <w:rFonts w:ascii="Times New Roman" w:hAnsi="Times New Roman"/>
          <w:b/>
        </w:rPr>
      </w:pPr>
      <w:r>
        <w:t>Нововаршавка 2019</w:t>
      </w:r>
      <w:r w:rsidR="00A722D2">
        <w:rPr>
          <w:rFonts w:ascii="Times New Roman" w:hAnsi="Times New Roman"/>
          <w:b/>
        </w:rPr>
        <w:br w:type="page"/>
      </w:r>
    </w:p>
    <w:p w:rsidR="00AC2AC9" w:rsidRDefault="00202E8B" w:rsidP="00202E8B">
      <w:pPr>
        <w:jc w:val="center"/>
        <w:rPr>
          <w:rFonts w:ascii="Times New Roman" w:hAnsi="Times New Roman"/>
          <w:b/>
        </w:rPr>
      </w:pPr>
      <w:r w:rsidRPr="00535059">
        <w:rPr>
          <w:rFonts w:ascii="Times New Roman" w:hAnsi="Times New Roman"/>
          <w:b/>
        </w:rPr>
        <w:lastRenderedPageBreak/>
        <w:t>ВВЕДЕНИЕ</w:t>
      </w:r>
    </w:p>
    <w:p w:rsidR="003877B0" w:rsidRPr="00535059" w:rsidRDefault="003877B0" w:rsidP="00F6593A">
      <w:pPr>
        <w:jc w:val="both"/>
        <w:rPr>
          <w:rFonts w:ascii="Times New Roman" w:hAnsi="Times New Roman"/>
          <w:b/>
        </w:rPr>
      </w:pPr>
    </w:p>
    <w:p w:rsidR="004A4EA4" w:rsidRPr="00AD4973" w:rsidRDefault="004A4EA4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 xml:space="preserve">Формирование жизненных компетенций у обучающихся с интеллектуальными нарушениями является одним из приоритетных компонентов реализации ФГОС. </w:t>
      </w:r>
    </w:p>
    <w:p w:rsidR="004A4EA4" w:rsidRPr="00AD4973" w:rsidRDefault="004A4EA4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 xml:space="preserve">Под жизненной компетенцией понимается совокупность знаний, умений и навыков, необходимых ребенку в обыденной жизни. </w:t>
      </w:r>
    </w:p>
    <w:p w:rsidR="004A4EA4" w:rsidRPr="00AD4973" w:rsidRDefault="004A4EA4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 xml:space="preserve">В связи с тем, что происходит постоянное влияние на формирующуюся личность несовершеннолетних негативных потоков из современной жизни, то одна из задач педагогов адаптивной школы направлена на формирование жизнестойкости обучающихся, умение противостоять негативным фактором среды. </w:t>
      </w:r>
    </w:p>
    <w:p w:rsidR="00300784" w:rsidRPr="00AD4973" w:rsidRDefault="00C93FA9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 xml:space="preserve">Тема жизнестойкости на сегодняшний день является актуальной, так как умение противостоять </w:t>
      </w:r>
      <w:r w:rsidR="00E761FD" w:rsidRPr="00AD4973">
        <w:rPr>
          <w:rFonts w:ascii="Times New Roman" w:hAnsi="Times New Roman" w:cs="Times New Roman"/>
        </w:rPr>
        <w:t>негативным влияниям среды имеется не у каждого подростка, а особенно с неуравновешенной психикой.</w:t>
      </w:r>
    </w:p>
    <w:p w:rsidR="00F7468E" w:rsidRPr="00AD4973" w:rsidRDefault="00AC2AC9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 xml:space="preserve">Проблема отсутствия желания жить и быть полезным и необходимым в современном обществе набирает пугающую популярность. Интернет переполнен сайтами и группами единомышленников, которые пропагандируют суицидальное поведение у детей и подростков. На крючок попадают те, кто не находит поддержки в окружении семьи, близких и друзей. Считая себя изгоем, ребёнок ищет ответы на свои вопросы у </w:t>
      </w:r>
      <w:r w:rsidR="001C39A0" w:rsidRPr="00AD4973">
        <w:rPr>
          <w:rFonts w:ascii="Times New Roman" w:hAnsi="Times New Roman" w:cs="Times New Roman"/>
        </w:rPr>
        <w:t>«</w:t>
      </w:r>
      <w:r w:rsidRPr="00AD4973">
        <w:rPr>
          <w:rFonts w:ascii="Times New Roman" w:hAnsi="Times New Roman" w:cs="Times New Roman"/>
        </w:rPr>
        <w:t>понимающих друзей</w:t>
      </w:r>
      <w:r w:rsidR="001C39A0" w:rsidRPr="00AD4973">
        <w:rPr>
          <w:rFonts w:ascii="Times New Roman" w:hAnsi="Times New Roman" w:cs="Times New Roman"/>
        </w:rPr>
        <w:t>»</w:t>
      </w:r>
      <w:r w:rsidRPr="00AD4973">
        <w:rPr>
          <w:rFonts w:ascii="Times New Roman" w:hAnsi="Times New Roman" w:cs="Times New Roman"/>
        </w:rPr>
        <w:t>, цель которых медленно, но верно, подвести его к самоубийству.</w:t>
      </w:r>
    </w:p>
    <w:p w:rsidR="00421C47" w:rsidRPr="00AD4973" w:rsidRDefault="00421C47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>Д</w:t>
      </w:r>
      <w:r w:rsidR="00AC2AC9" w:rsidRPr="00AD4973">
        <w:rPr>
          <w:rFonts w:ascii="Times New Roman" w:hAnsi="Times New Roman" w:cs="Times New Roman"/>
        </w:rPr>
        <w:t>ляумственно отсталых детей эта проблема усугубляется с одной стороны нарушением психического здоровья детей, с другой — семейными условиями жизни. Многие дети воспитываются в семьях, где родители - алкоголики с асоциальным поведением, аморальным образом жизни.</w:t>
      </w:r>
    </w:p>
    <w:p w:rsidR="007D092F" w:rsidRPr="00535059" w:rsidRDefault="007D092F" w:rsidP="00F6593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535059">
        <w:t>Как считают многие родители, ребенок может убить себя из-за так называемых закрытых «групп смерти» в социальных сетях. На них приходится </w:t>
      </w:r>
      <w:r w:rsidRPr="00535059">
        <w:rPr>
          <w:rStyle w:val="ae"/>
        </w:rPr>
        <w:t>1% от общего числа смертей</w:t>
      </w:r>
      <w:r w:rsidRPr="00535059">
        <w:t>. Но ведь с каждым годом это число увеличивается из-за стремительного развития технологий и все большего продвижения интернета в нашу жизнь.</w:t>
      </w:r>
    </w:p>
    <w:p w:rsidR="007D092F" w:rsidRPr="00535059" w:rsidRDefault="007D092F" w:rsidP="00F6593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535059">
        <w:t>По официальным данным количество самоубийств</w:t>
      </w:r>
      <w:r w:rsidRPr="00535059">
        <w:rPr>
          <w:rStyle w:val="ae"/>
        </w:rPr>
        <w:t> с</w:t>
      </w:r>
      <w:r w:rsidRPr="00535059">
        <w:t xml:space="preserve"> 2019 года в России составляет около 2000 человек, из которых более трети — дети и подростки. Это является очень большим числом для современного мира, а для нашей страны поистине огромным. </w:t>
      </w:r>
    </w:p>
    <w:p w:rsidR="00421C47" w:rsidRPr="00535059" w:rsidRDefault="00421C47" w:rsidP="00F6593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535059">
        <w:t>В Омской области самоубийства занимают первое место в структуре смертности от внешних причин – 16,5%. На втором месте – случайные отравления алкоголем (15,7%), на третьем – травмы, полученные при дорожно-транспортных происшествиях (9,2%), на четвертом – убийства (7,1%). Эти данные указаны в сборнике статистических показателей о состоянии здоровья населения за 2018 год, опубликованном на сайте регионального Минздрава.</w:t>
      </w:r>
    </w:p>
    <w:p w:rsidR="00421C47" w:rsidRPr="00535059" w:rsidRDefault="00421C47" w:rsidP="00F6593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535059">
        <w:t xml:space="preserve">За прошлый </w:t>
      </w:r>
      <w:r w:rsidR="00161FEF" w:rsidRPr="00535059">
        <w:t xml:space="preserve">2018 </w:t>
      </w:r>
      <w:r w:rsidRPr="00535059">
        <w:t>год 80 омских детей пытались покончить жизнь самоубийством. Из них 69 детей спасли, 11 — нет. Преобладающие способы суицида — падение с высоты и повешение. Преобладающими способами суицидальных попыток являются отравления медикаментами (71%), вскрытие вен предплечья (23%), единичные случаи ножевых ранений, падения с высоты, отравления химическими веществами и уксусной эссенцией.</w:t>
      </w:r>
    </w:p>
    <w:p w:rsidR="00421C47" w:rsidRPr="00535059" w:rsidRDefault="00421C47" w:rsidP="00F6593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535059">
        <w:t>Среди детей, совершивших суицидальную попытку, под наблюдением психиатров находились 11 человек. Возраст детей, которые решились на столь отчаянный шаг — от 10 до 17 лет.</w:t>
      </w:r>
    </w:p>
    <w:p w:rsidR="00421C47" w:rsidRPr="00535059" w:rsidRDefault="007D092F" w:rsidP="00F6593A">
      <w:pPr>
        <w:ind w:firstLine="709"/>
        <w:jc w:val="both"/>
        <w:rPr>
          <w:rFonts w:ascii="Times New Roman" w:hAnsi="Times New Roman" w:cs="Times New Roman"/>
        </w:rPr>
      </w:pPr>
      <w:r w:rsidRPr="00535059">
        <w:rPr>
          <w:rFonts w:ascii="Times New Roman" w:hAnsi="Times New Roman" w:cs="Times New Roman"/>
        </w:rPr>
        <w:t>Мы должны всеми силами предотвратить волну самоубийств, потому что  подростк</w:t>
      </w:r>
      <w:r w:rsidR="009664DF" w:rsidRPr="00535059">
        <w:rPr>
          <w:rFonts w:ascii="Times New Roman" w:hAnsi="Times New Roman" w:cs="Times New Roman"/>
        </w:rPr>
        <w:t>и – это наше будущее. Решить эту</w:t>
      </w:r>
      <w:r w:rsidRPr="00535059">
        <w:rPr>
          <w:rFonts w:ascii="Times New Roman" w:hAnsi="Times New Roman" w:cs="Times New Roman"/>
        </w:rPr>
        <w:t xml:space="preserve"> проблему смогут только понимание и желание выслушать проблемы ребенка, попытаться помочь</w:t>
      </w:r>
      <w:r w:rsidR="00E82452" w:rsidRPr="00535059">
        <w:rPr>
          <w:rFonts w:ascii="Times New Roman" w:hAnsi="Times New Roman" w:cs="Times New Roman"/>
        </w:rPr>
        <w:t>.</w:t>
      </w:r>
      <w:r w:rsidRPr="00535059">
        <w:rPr>
          <w:rFonts w:ascii="Times New Roman" w:hAnsi="Times New Roman" w:cs="Times New Roman"/>
        </w:rPr>
        <w:t xml:space="preserve"> Ведь дети в этом возрасте такие ранимы, они очень нуждаются в нашей поддержке и сочувствии, напутственном совете и внимании.</w:t>
      </w:r>
    </w:p>
    <w:p w:rsidR="00F7468E" w:rsidRPr="00535059" w:rsidRDefault="002C7C97" w:rsidP="00F6593A">
      <w:pPr>
        <w:ind w:firstLine="709"/>
        <w:jc w:val="both"/>
        <w:rPr>
          <w:rFonts w:ascii="Times New Roman" w:hAnsi="Times New Roman" w:cs="Times New Roman"/>
        </w:rPr>
      </w:pPr>
      <w:r w:rsidRPr="00535059">
        <w:rPr>
          <w:rFonts w:ascii="Times New Roman" w:hAnsi="Times New Roman" w:cs="Times New Roman"/>
        </w:rPr>
        <w:t>Все этовызвало</w:t>
      </w:r>
      <w:r w:rsidR="00AC2AC9" w:rsidRPr="00535059">
        <w:rPr>
          <w:rFonts w:ascii="Times New Roman" w:hAnsi="Times New Roman" w:cs="Times New Roman"/>
        </w:rPr>
        <w:t xml:space="preserve"> необходимость у педагогов</w:t>
      </w:r>
      <w:r w:rsidR="009664DF" w:rsidRPr="00535059">
        <w:rPr>
          <w:rFonts w:ascii="Times New Roman" w:hAnsi="Times New Roman" w:cs="Times New Roman"/>
        </w:rPr>
        <w:t xml:space="preserve"> школы</w:t>
      </w:r>
      <w:r w:rsidR="00AC2AC9" w:rsidRPr="00535059">
        <w:rPr>
          <w:rFonts w:ascii="Times New Roman" w:hAnsi="Times New Roman" w:cs="Times New Roman"/>
        </w:rPr>
        <w:t xml:space="preserve"> разработать проект по формированию жизнестойкости детей и подростков «Жить прекрасно!». </w:t>
      </w:r>
    </w:p>
    <w:p w:rsidR="00F7468E" w:rsidRPr="00AD4973" w:rsidRDefault="00AC2AC9" w:rsidP="00F6593A">
      <w:pPr>
        <w:ind w:firstLine="709"/>
        <w:jc w:val="both"/>
        <w:rPr>
          <w:rFonts w:ascii="Times New Roman" w:hAnsi="Times New Roman" w:cs="Times New Roman"/>
        </w:rPr>
      </w:pPr>
      <w:r w:rsidRPr="00535059">
        <w:rPr>
          <w:rFonts w:ascii="Times New Roman" w:hAnsi="Times New Roman" w:cs="Times New Roman"/>
        </w:rPr>
        <w:t xml:space="preserve">Жить - потому что наша жизнь наполнена и радостями и горестями и нужно иметь в себе силы справляться </w:t>
      </w:r>
      <w:proofErr w:type="gramStart"/>
      <w:r w:rsidRPr="00535059">
        <w:rPr>
          <w:rFonts w:ascii="Times New Roman" w:hAnsi="Times New Roman" w:cs="Times New Roman"/>
        </w:rPr>
        <w:t>со всем</w:t>
      </w:r>
      <w:proofErr w:type="gramEnd"/>
      <w:r w:rsidRPr="00535059">
        <w:rPr>
          <w:rFonts w:ascii="Times New Roman" w:hAnsi="Times New Roman" w:cs="Times New Roman"/>
        </w:rPr>
        <w:t>. Потому что жить — это пройти все этапы от взросления</w:t>
      </w:r>
      <w:r w:rsidRPr="00AD4973">
        <w:rPr>
          <w:rFonts w:ascii="Times New Roman" w:hAnsi="Times New Roman" w:cs="Times New Roman"/>
        </w:rPr>
        <w:t xml:space="preserve"> до </w:t>
      </w:r>
      <w:r w:rsidRPr="00AD4973">
        <w:rPr>
          <w:rFonts w:ascii="Times New Roman" w:hAnsi="Times New Roman" w:cs="Times New Roman"/>
        </w:rPr>
        <w:lastRenderedPageBreak/>
        <w:t>старости и научиться находить в каждом моменте важность происходящего. Жить прекрасно — это найт</w:t>
      </w:r>
      <w:r w:rsidR="008E0DEE" w:rsidRPr="00AD4973">
        <w:rPr>
          <w:rFonts w:ascii="Times New Roman" w:hAnsi="Times New Roman" w:cs="Times New Roman"/>
        </w:rPr>
        <w:t>и смысл и особое предназначение</w:t>
      </w:r>
      <w:r w:rsidRPr="00AD4973">
        <w:rPr>
          <w:rFonts w:ascii="Times New Roman" w:hAnsi="Times New Roman" w:cs="Times New Roman"/>
        </w:rPr>
        <w:t>, уникальность каждого человека.</w:t>
      </w:r>
    </w:p>
    <w:p w:rsidR="00F7468E" w:rsidRPr="00AD4973" w:rsidRDefault="00AC2AC9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</w:rPr>
        <w:t>Цель пр</w:t>
      </w:r>
      <w:r w:rsidR="00423C25" w:rsidRPr="00AD4973">
        <w:rPr>
          <w:rFonts w:ascii="Times New Roman" w:hAnsi="Times New Roman" w:cs="Times New Roman"/>
        </w:rPr>
        <w:t>оекта</w:t>
      </w:r>
      <w:r w:rsidRPr="00AD4973">
        <w:rPr>
          <w:rFonts w:ascii="Times New Roman" w:hAnsi="Times New Roman" w:cs="Times New Roman"/>
        </w:rPr>
        <w:t>: создание условий для формирования жизнестойкости детей и подростков школы-интерната.</w:t>
      </w:r>
    </w:p>
    <w:p w:rsidR="00F7468E" w:rsidRPr="00AD4973" w:rsidRDefault="00AC2AC9" w:rsidP="00F6593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>Задачи:</w:t>
      </w:r>
    </w:p>
    <w:p w:rsidR="008E0DEE" w:rsidRPr="00AD4973" w:rsidRDefault="008E0DEE" w:rsidP="00F6593A">
      <w:pPr>
        <w:pStyle w:val="a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 xml:space="preserve">Проанализировать ситуацию </w:t>
      </w:r>
      <w:proofErr w:type="spellStart"/>
      <w:r w:rsidRPr="00AD4973">
        <w:rPr>
          <w:rFonts w:ascii="Times New Roman" w:hAnsi="Times New Roman" w:cs="Times New Roman"/>
          <w:color w:val="000000"/>
        </w:rPr>
        <w:t>антивитального</w:t>
      </w:r>
      <w:proofErr w:type="spellEnd"/>
      <w:r w:rsidRPr="00AD4973">
        <w:rPr>
          <w:rFonts w:ascii="Times New Roman" w:hAnsi="Times New Roman" w:cs="Times New Roman"/>
          <w:color w:val="000000"/>
        </w:rPr>
        <w:t xml:space="preserve"> поведения детей и подростков в Омской области, </w:t>
      </w:r>
      <w:proofErr w:type="spellStart"/>
      <w:r w:rsidRPr="00AD4973">
        <w:rPr>
          <w:rFonts w:ascii="Times New Roman" w:hAnsi="Times New Roman" w:cs="Times New Roman"/>
          <w:color w:val="000000"/>
        </w:rPr>
        <w:t>Нововаршавского</w:t>
      </w:r>
      <w:proofErr w:type="spellEnd"/>
      <w:r w:rsidRPr="00AD4973">
        <w:rPr>
          <w:rFonts w:ascii="Times New Roman" w:hAnsi="Times New Roman" w:cs="Times New Roman"/>
          <w:color w:val="000000"/>
        </w:rPr>
        <w:t xml:space="preserve"> и Черлакского районов.</w:t>
      </w:r>
    </w:p>
    <w:p w:rsidR="008E0DEE" w:rsidRPr="00AD4973" w:rsidRDefault="004E7A7A" w:rsidP="00F6593A">
      <w:pPr>
        <w:pStyle w:val="a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 xml:space="preserve">Разработать </w:t>
      </w:r>
      <w:r w:rsidR="00AC2AC9" w:rsidRPr="00AD4973">
        <w:rPr>
          <w:rFonts w:ascii="Times New Roman" w:hAnsi="Times New Roman" w:cs="Times New Roman"/>
          <w:color w:val="000000"/>
        </w:rPr>
        <w:t xml:space="preserve">направления </w:t>
      </w:r>
      <w:r w:rsidR="008572C6" w:rsidRPr="00AD4973">
        <w:rPr>
          <w:rFonts w:ascii="Times New Roman" w:hAnsi="Times New Roman" w:cs="Times New Roman"/>
          <w:color w:val="000000"/>
        </w:rPr>
        <w:t xml:space="preserve">по формированию жизнестойкости у </w:t>
      </w:r>
      <w:proofErr w:type="gramStart"/>
      <w:r w:rsidR="008572C6" w:rsidRPr="00AD497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8572C6" w:rsidRPr="00AD4973">
        <w:rPr>
          <w:rFonts w:ascii="Times New Roman" w:hAnsi="Times New Roman" w:cs="Times New Roman"/>
          <w:color w:val="000000"/>
        </w:rPr>
        <w:t xml:space="preserve"> адаптивной школы</w:t>
      </w:r>
      <w:r w:rsidR="00AC2AC9" w:rsidRPr="00AD4973">
        <w:rPr>
          <w:rFonts w:ascii="Times New Roman" w:hAnsi="Times New Roman" w:cs="Times New Roman"/>
          <w:color w:val="000000"/>
        </w:rPr>
        <w:t>.</w:t>
      </w:r>
    </w:p>
    <w:p w:rsidR="00DC5B70" w:rsidRPr="00AD4973" w:rsidRDefault="00DC5B70" w:rsidP="00F6593A">
      <w:pPr>
        <w:pStyle w:val="a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>Внедрить в учебно-воспитательный процесс разработанные направления.</w:t>
      </w:r>
    </w:p>
    <w:p w:rsidR="00DC5B70" w:rsidRPr="00AD4973" w:rsidRDefault="00AC2AC9" w:rsidP="00F6593A">
      <w:pPr>
        <w:pStyle w:val="a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>Провести м</w:t>
      </w:r>
      <w:r w:rsidR="00DC5B70" w:rsidRPr="00AD4973">
        <w:rPr>
          <w:rFonts w:ascii="Times New Roman" w:hAnsi="Times New Roman" w:cs="Times New Roman"/>
          <w:color w:val="000000"/>
        </w:rPr>
        <w:t xml:space="preserve">ониторинг первичных результатов работы направлений. </w:t>
      </w:r>
    </w:p>
    <w:p w:rsidR="00DC5B70" w:rsidRPr="00AD4973" w:rsidRDefault="00DC5B70" w:rsidP="00F6593A">
      <w:pPr>
        <w:pStyle w:val="a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AD4973">
        <w:rPr>
          <w:rFonts w:ascii="Times New Roman" w:hAnsi="Times New Roman" w:cs="Times New Roman"/>
          <w:color w:val="000000"/>
        </w:rPr>
        <w:t>Введение опыта реализации  направлений в систему работы школы-интерната.</w:t>
      </w:r>
    </w:p>
    <w:p w:rsidR="004E7A7A" w:rsidRPr="00AD4973" w:rsidRDefault="004E7A7A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  <w:b/>
        </w:rPr>
        <w:t>Целевая группа проекта:</w:t>
      </w:r>
      <w:r w:rsidR="00EE7EBF">
        <w:rPr>
          <w:rFonts w:ascii="Times New Roman" w:hAnsi="Times New Roman" w:cs="Times New Roman"/>
          <w:b/>
        </w:rPr>
        <w:t xml:space="preserve"> </w:t>
      </w:r>
      <w:proofErr w:type="gramStart"/>
      <w:r w:rsidRPr="00AD4973">
        <w:rPr>
          <w:rFonts w:ascii="Times New Roman" w:hAnsi="Times New Roman" w:cs="Times New Roman"/>
        </w:rPr>
        <w:t>обучающиеся</w:t>
      </w:r>
      <w:proofErr w:type="gramEnd"/>
      <w:r w:rsidRPr="00AD4973">
        <w:rPr>
          <w:rFonts w:ascii="Times New Roman" w:hAnsi="Times New Roman" w:cs="Times New Roman"/>
        </w:rPr>
        <w:t xml:space="preserve"> в возрасте 10-1</w:t>
      </w:r>
      <w:r w:rsidR="00423C25" w:rsidRPr="00AD4973">
        <w:rPr>
          <w:rFonts w:ascii="Times New Roman" w:hAnsi="Times New Roman" w:cs="Times New Roman"/>
        </w:rPr>
        <w:t xml:space="preserve">8 лет, в количестве 140 </w:t>
      </w:r>
      <w:r w:rsidRPr="00AD4973">
        <w:rPr>
          <w:rFonts w:ascii="Times New Roman" w:hAnsi="Times New Roman" w:cs="Times New Roman"/>
        </w:rPr>
        <w:t xml:space="preserve">человек. </w:t>
      </w:r>
    </w:p>
    <w:p w:rsidR="004E7A7A" w:rsidRPr="00AD4973" w:rsidRDefault="004E7A7A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  <w:b/>
        </w:rPr>
        <w:t>Кадровое обеспечение:</w:t>
      </w:r>
      <w:r w:rsidR="00423C25" w:rsidRPr="00AD4973">
        <w:rPr>
          <w:rFonts w:ascii="Times New Roman" w:hAnsi="Times New Roman" w:cs="Times New Roman"/>
        </w:rPr>
        <w:t xml:space="preserve"> классные</w:t>
      </w:r>
      <w:r w:rsidRPr="00AD4973">
        <w:rPr>
          <w:rFonts w:ascii="Times New Roman" w:hAnsi="Times New Roman" w:cs="Times New Roman"/>
        </w:rPr>
        <w:t xml:space="preserve"> руководител</w:t>
      </w:r>
      <w:r w:rsidR="00423C25" w:rsidRPr="00AD4973">
        <w:rPr>
          <w:rFonts w:ascii="Times New Roman" w:hAnsi="Times New Roman" w:cs="Times New Roman"/>
        </w:rPr>
        <w:t xml:space="preserve">и, </w:t>
      </w:r>
      <w:r w:rsidR="00A722D2">
        <w:rPr>
          <w:rFonts w:ascii="Times New Roman" w:hAnsi="Times New Roman" w:cs="Times New Roman"/>
        </w:rPr>
        <w:t xml:space="preserve">воспитатели, психолог, </w:t>
      </w:r>
      <w:r w:rsidR="00423C25" w:rsidRPr="00AD4973">
        <w:rPr>
          <w:rFonts w:ascii="Times New Roman" w:hAnsi="Times New Roman" w:cs="Times New Roman"/>
        </w:rPr>
        <w:t>социальный педагог, педагог-организатор, медработники</w:t>
      </w:r>
      <w:r w:rsidR="005C723D">
        <w:rPr>
          <w:rFonts w:ascii="Times New Roman" w:hAnsi="Times New Roman" w:cs="Times New Roman"/>
        </w:rPr>
        <w:t>, специалисты комплексного центра социального обслуживания населения</w:t>
      </w:r>
      <w:r w:rsidR="00A722D2">
        <w:rPr>
          <w:rFonts w:ascii="Times New Roman" w:hAnsi="Times New Roman" w:cs="Times New Roman"/>
        </w:rPr>
        <w:t xml:space="preserve">, сотрудники ОМВД России по </w:t>
      </w:r>
      <w:proofErr w:type="spellStart"/>
      <w:r w:rsidR="00A722D2">
        <w:rPr>
          <w:rFonts w:ascii="Times New Roman" w:hAnsi="Times New Roman" w:cs="Times New Roman"/>
        </w:rPr>
        <w:t>Нововаршавскому</w:t>
      </w:r>
      <w:proofErr w:type="spellEnd"/>
      <w:r w:rsidR="00A722D2">
        <w:rPr>
          <w:rFonts w:ascii="Times New Roman" w:hAnsi="Times New Roman" w:cs="Times New Roman"/>
        </w:rPr>
        <w:t xml:space="preserve"> району</w:t>
      </w:r>
      <w:r w:rsidR="005C723D">
        <w:rPr>
          <w:rFonts w:ascii="Times New Roman" w:hAnsi="Times New Roman" w:cs="Times New Roman"/>
        </w:rPr>
        <w:t>.</w:t>
      </w:r>
    </w:p>
    <w:p w:rsidR="004E7A7A" w:rsidRPr="00AD4973" w:rsidRDefault="004E7A7A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  <w:b/>
        </w:rPr>
        <w:t>Объект исследования:</w:t>
      </w:r>
      <w:r w:rsidRPr="00AD4973">
        <w:rPr>
          <w:rFonts w:ascii="Times New Roman" w:hAnsi="Times New Roman" w:cs="Times New Roman"/>
        </w:rPr>
        <w:t xml:space="preserve"> обучающиеся КОУ «Нововаршавская школа-интернат».</w:t>
      </w:r>
    </w:p>
    <w:p w:rsidR="004E7A7A" w:rsidRPr="00AD4973" w:rsidRDefault="004E7A7A" w:rsidP="00F6593A">
      <w:pPr>
        <w:ind w:firstLine="709"/>
        <w:jc w:val="both"/>
        <w:rPr>
          <w:rFonts w:ascii="Times New Roman" w:hAnsi="Times New Roman" w:cs="Times New Roman"/>
        </w:rPr>
      </w:pPr>
      <w:r w:rsidRPr="00AD4973">
        <w:rPr>
          <w:rFonts w:ascii="Times New Roman" w:hAnsi="Times New Roman" w:cs="Times New Roman"/>
          <w:b/>
        </w:rPr>
        <w:t>Предмет исследования:</w:t>
      </w:r>
      <w:r w:rsidR="00423C25" w:rsidRPr="005C723D">
        <w:rPr>
          <w:rFonts w:ascii="Times New Roman" w:hAnsi="Times New Roman" w:cs="Times New Roman"/>
        </w:rPr>
        <w:t>условия</w:t>
      </w:r>
      <w:r w:rsidRPr="005C723D">
        <w:rPr>
          <w:rFonts w:ascii="Times New Roman" w:hAnsi="Times New Roman" w:cs="Times New Roman"/>
        </w:rPr>
        <w:t>,</w:t>
      </w:r>
      <w:r w:rsidRPr="00AD4973">
        <w:rPr>
          <w:rFonts w:ascii="Times New Roman" w:hAnsi="Times New Roman" w:cs="Times New Roman"/>
        </w:rPr>
        <w:t xml:space="preserve"> как средство формирования </w:t>
      </w:r>
      <w:r w:rsidR="00423C25" w:rsidRPr="00AD4973">
        <w:rPr>
          <w:rFonts w:ascii="Times New Roman" w:hAnsi="Times New Roman" w:cs="Times New Roman"/>
        </w:rPr>
        <w:t>жизнестойкости</w:t>
      </w:r>
      <w:r w:rsidRPr="00AD4973">
        <w:rPr>
          <w:rFonts w:ascii="Times New Roman" w:hAnsi="Times New Roman" w:cs="Times New Roman"/>
        </w:rPr>
        <w:t>.</w:t>
      </w:r>
    </w:p>
    <w:p w:rsidR="004E7A7A" w:rsidRPr="003F590F" w:rsidRDefault="004E7A7A" w:rsidP="00F6593A">
      <w:pPr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AD4973">
        <w:rPr>
          <w:rFonts w:ascii="Times New Roman" w:hAnsi="Times New Roman" w:cs="Times New Roman"/>
          <w:b/>
          <w:shd w:val="clear" w:color="auto" w:fill="FFFFFF"/>
        </w:rPr>
        <w:t>Методы</w:t>
      </w:r>
      <w:r w:rsidRPr="00AD4973">
        <w:rPr>
          <w:rFonts w:ascii="Times New Roman" w:hAnsi="Times New Roman" w:cs="Times New Roman"/>
          <w:shd w:val="clear" w:color="auto" w:fill="FFFFFF"/>
        </w:rPr>
        <w:t>,</w:t>
      </w:r>
      <w:r w:rsidRPr="003F590F">
        <w:rPr>
          <w:rFonts w:ascii="Times New Roman" w:hAnsi="Times New Roman" w:cs="Times New Roman"/>
          <w:szCs w:val="28"/>
          <w:shd w:val="clear" w:color="auto" w:fill="FFFFFF"/>
        </w:rPr>
        <w:t xml:space="preserve"> используемые для реализации проекта:</w:t>
      </w:r>
    </w:p>
    <w:p w:rsidR="004E7A7A" w:rsidRPr="003F590F" w:rsidRDefault="003F590F" w:rsidP="00F6593A">
      <w:pPr>
        <w:pStyle w:val="aa"/>
        <w:numPr>
          <w:ilvl w:val="0"/>
          <w:numId w:val="8"/>
        </w:numPr>
        <w:spacing w:after="0" w:line="276" w:lineRule="auto"/>
        <w:ind w:left="1276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3F590F">
        <w:rPr>
          <w:rFonts w:ascii="Times New Roman" w:hAnsi="Times New Roman" w:cs="Times New Roman"/>
          <w:szCs w:val="28"/>
          <w:shd w:val="clear" w:color="auto" w:fill="FFFFFF"/>
        </w:rPr>
        <w:t>творческие методы</w:t>
      </w:r>
      <w:r w:rsidR="004E7A7A" w:rsidRPr="003F590F">
        <w:rPr>
          <w:rFonts w:ascii="Times New Roman" w:hAnsi="Times New Roman" w:cs="Times New Roman"/>
          <w:szCs w:val="28"/>
          <w:shd w:val="clear" w:color="auto" w:fill="FFFFFF"/>
        </w:rPr>
        <w:t>;</w:t>
      </w:r>
    </w:p>
    <w:p w:rsidR="004E7A7A" w:rsidRPr="003F590F" w:rsidRDefault="003F590F" w:rsidP="00F6593A">
      <w:pPr>
        <w:pStyle w:val="aa"/>
        <w:numPr>
          <w:ilvl w:val="0"/>
          <w:numId w:val="8"/>
        </w:numPr>
        <w:spacing w:after="0" w:line="276" w:lineRule="auto"/>
        <w:ind w:left="1276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3F590F">
        <w:rPr>
          <w:rFonts w:ascii="Times New Roman" w:hAnsi="Times New Roman" w:cs="Times New Roman"/>
          <w:szCs w:val="28"/>
          <w:shd w:val="clear" w:color="auto" w:fill="FFFFFF"/>
        </w:rPr>
        <w:t>метод наблюдений</w:t>
      </w:r>
      <w:r w:rsidR="004E7A7A" w:rsidRPr="003F590F">
        <w:rPr>
          <w:rFonts w:ascii="Times New Roman" w:hAnsi="Times New Roman" w:cs="Times New Roman"/>
          <w:szCs w:val="28"/>
          <w:shd w:val="clear" w:color="auto" w:fill="FFFFFF"/>
        </w:rPr>
        <w:t>;</w:t>
      </w:r>
    </w:p>
    <w:p w:rsidR="003F590F" w:rsidRPr="003F590F" w:rsidRDefault="003F590F" w:rsidP="00F6593A">
      <w:pPr>
        <w:pStyle w:val="aa"/>
        <w:numPr>
          <w:ilvl w:val="0"/>
          <w:numId w:val="8"/>
        </w:numPr>
        <w:spacing w:after="0" w:line="276" w:lineRule="auto"/>
        <w:ind w:left="1276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3F590F">
        <w:rPr>
          <w:rFonts w:ascii="Times New Roman" w:hAnsi="Times New Roman" w:cs="Times New Roman"/>
          <w:szCs w:val="28"/>
          <w:shd w:val="clear" w:color="auto" w:fill="FFFFFF"/>
        </w:rPr>
        <w:t>методы диагностики (</w:t>
      </w:r>
      <w:proofErr w:type="spellStart"/>
      <w:r w:rsidRPr="003F590F">
        <w:rPr>
          <w:rFonts w:ascii="Times New Roman" w:hAnsi="Times New Roman" w:cs="Times New Roman"/>
          <w:szCs w:val="28"/>
          <w:shd w:val="clear" w:color="auto" w:fill="FFFFFF"/>
        </w:rPr>
        <w:t>акетирование</w:t>
      </w:r>
      <w:proofErr w:type="spellEnd"/>
      <w:r w:rsidRPr="003F590F">
        <w:rPr>
          <w:rFonts w:ascii="Times New Roman" w:hAnsi="Times New Roman" w:cs="Times New Roman"/>
          <w:szCs w:val="28"/>
          <w:shd w:val="clear" w:color="auto" w:fill="FFFFFF"/>
        </w:rPr>
        <w:t>, тестирование)</w:t>
      </w:r>
    </w:p>
    <w:p w:rsidR="004E7A7A" w:rsidRPr="00E34971" w:rsidRDefault="004E7A7A" w:rsidP="00F6593A">
      <w:pPr>
        <w:pStyle w:val="aa"/>
        <w:numPr>
          <w:ilvl w:val="0"/>
          <w:numId w:val="8"/>
        </w:numP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34971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не имитационные методы (осуществление проектной деятельности вне школы)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;</w:t>
      </w:r>
    </w:p>
    <w:p w:rsidR="004E7A7A" w:rsidRPr="00E34971" w:rsidRDefault="004E7A7A" w:rsidP="00F6593A">
      <w:pPr>
        <w:pStyle w:val="aa"/>
        <w:numPr>
          <w:ilvl w:val="0"/>
          <w:numId w:val="8"/>
        </w:numP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34971">
        <w:rPr>
          <w:rFonts w:ascii="Times New Roman" w:hAnsi="Times New Roman" w:cs="Times New Roman"/>
          <w:color w:val="000000"/>
          <w:szCs w:val="28"/>
          <w:shd w:val="clear" w:color="auto" w:fill="FFFFFF"/>
        </w:rPr>
        <w:t>имитационные методы (действия по инструкции, анализ конкретной ситуации)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4E7A7A" w:rsidRDefault="004E7A7A" w:rsidP="00F6593A">
      <w:pPr>
        <w:ind w:firstLine="851"/>
        <w:jc w:val="both"/>
        <w:rPr>
          <w:rFonts w:ascii="Times New Roman" w:hAnsi="Times New Roman" w:cs="Times New Roman"/>
        </w:rPr>
      </w:pPr>
      <w:r w:rsidRPr="00A522A2">
        <w:rPr>
          <w:rFonts w:ascii="Times New Roman" w:hAnsi="Times New Roman" w:cs="Times New Roman"/>
          <w:b/>
        </w:rPr>
        <w:t>Срок реализации:</w:t>
      </w:r>
      <w:r>
        <w:rPr>
          <w:rFonts w:ascii="Times New Roman" w:hAnsi="Times New Roman" w:cs="Times New Roman"/>
        </w:rPr>
        <w:t xml:space="preserve"> один учебный год.</w:t>
      </w:r>
    </w:p>
    <w:p w:rsidR="004E7A7A" w:rsidRDefault="004E7A7A" w:rsidP="00F6593A">
      <w:pPr>
        <w:ind w:firstLine="851"/>
        <w:jc w:val="both"/>
        <w:rPr>
          <w:rFonts w:ascii="Times New Roman" w:hAnsi="Times New Roman" w:cs="Times New Roman"/>
        </w:rPr>
      </w:pPr>
      <w:r w:rsidRPr="00045ED8">
        <w:rPr>
          <w:rFonts w:ascii="Times New Roman" w:hAnsi="Times New Roman" w:cs="Times New Roman"/>
          <w:b/>
        </w:rPr>
        <w:t xml:space="preserve">Этапы </w:t>
      </w:r>
      <w:r>
        <w:rPr>
          <w:rFonts w:ascii="Times New Roman" w:hAnsi="Times New Roman" w:cs="Times New Roman"/>
        </w:rPr>
        <w:t>реализации проекта:</w:t>
      </w:r>
    </w:p>
    <w:tbl>
      <w:tblPr>
        <w:tblStyle w:val="ab"/>
        <w:tblW w:w="0" w:type="auto"/>
        <w:tblLook w:val="04A0"/>
      </w:tblPr>
      <w:tblGrid>
        <w:gridCol w:w="2816"/>
        <w:gridCol w:w="3544"/>
        <w:gridCol w:w="3246"/>
      </w:tblGrid>
      <w:tr w:rsidR="004E7A7A" w:rsidRPr="00045ED8" w:rsidTr="00EE7EBF">
        <w:tc>
          <w:tcPr>
            <w:tcW w:w="2816" w:type="dxa"/>
          </w:tcPr>
          <w:p w:rsidR="004E7A7A" w:rsidRPr="00045ED8" w:rsidRDefault="004E7A7A" w:rsidP="00EE7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D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544" w:type="dxa"/>
          </w:tcPr>
          <w:p w:rsidR="004E7A7A" w:rsidRPr="00045ED8" w:rsidRDefault="004E7A7A" w:rsidP="00EE7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246" w:type="dxa"/>
          </w:tcPr>
          <w:p w:rsidR="004E7A7A" w:rsidRPr="00045ED8" w:rsidRDefault="004E7A7A" w:rsidP="00EE7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D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E7A7A" w:rsidTr="00EE7EBF">
        <w:tc>
          <w:tcPr>
            <w:tcW w:w="2816" w:type="dxa"/>
          </w:tcPr>
          <w:p w:rsidR="004E7A7A" w:rsidRDefault="004E7A7A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544" w:type="dxa"/>
          </w:tcPr>
          <w:p w:rsidR="003051E4" w:rsidRDefault="003051E4" w:rsidP="004E7A7A">
            <w:pPr>
              <w:pStyle w:val="aa"/>
              <w:numPr>
                <w:ilvl w:val="0"/>
                <w:numId w:val="4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суицидального характера в регионе;</w:t>
            </w:r>
          </w:p>
          <w:p w:rsidR="004E7A7A" w:rsidRPr="006C691C" w:rsidRDefault="003051E4" w:rsidP="004E7A7A">
            <w:pPr>
              <w:pStyle w:val="aa"/>
              <w:numPr>
                <w:ilvl w:val="0"/>
                <w:numId w:val="4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целевую аудиторию для участия в проекте</w:t>
            </w:r>
            <w:r w:rsidR="004E7A7A" w:rsidRPr="006C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A7A" w:rsidRPr="006C691C" w:rsidRDefault="003051E4" w:rsidP="003051E4">
            <w:pPr>
              <w:pStyle w:val="aa"/>
              <w:numPr>
                <w:ilvl w:val="0"/>
                <w:numId w:val="4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направления работы с целевой группой.</w:t>
            </w:r>
          </w:p>
        </w:tc>
        <w:tc>
          <w:tcPr>
            <w:tcW w:w="3246" w:type="dxa"/>
          </w:tcPr>
          <w:p w:rsidR="004E7A7A" w:rsidRDefault="003051E4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E7A7A" w:rsidTr="00EE7EBF">
        <w:tc>
          <w:tcPr>
            <w:tcW w:w="2816" w:type="dxa"/>
          </w:tcPr>
          <w:p w:rsidR="004E7A7A" w:rsidRDefault="004E7A7A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544" w:type="dxa"/>
          </w:tcPr>
          <w:p w:rsidR="004E7A7A" w:rsidRPr="00B70B04" w:rsidRDefault="004E7A7A" w:rsidP="005C723D">
            <w:pPr>
              <w:pStyle w:val="aa"/>
              <w:numPr>
                <w:ilvl w:val="0"/>
                <w:numId w:val="5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051E4">
              <w:rPr>
                <w:rFonts w:ascii="Times New Roman" w:hAnsi="Times New Roman" w:cs="Times New Roman"/>
                <w:sz w:val="24"/>
                <w:szCs w:val="24"/>
              </w:rPr>
              <w:t>реализации разработанных направленийс привлечением партнеров (БУЗОО «</w:t>
            </w:r>
            <w:proofErr w:type="spellStart"/>
            <w:r w:rsidR="003051E4">
              <w:rPr>
                <w:rFonts w:ascii="Times New Roman" w:hAnsi="Times New Roman" w:cs="Times New Roman"/>
                <w:sz w:val="24"/>
                <w:szCs w:val="24"/>
              </w:rPr>
              <w:t>Нововаршавская</w:t>
            </w:r>
            <w:proofErr w:type="spellEnd"/>
            <w:r w:rsidR="003051E4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="003051E4" w:rsidRPr="005C723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="005C723D">
              <w:rPr>
                <w:rFonts w:ascii="Times New Roman" w:hAnsi="Times New Roman" w:cs="Times New Roman"/>
                <w:sz w:val="24"/>
                <w:szCs w:val="24"/>
              </w:rPr>
              <w:t>Нововаршавского</w:t>
            </w:r>
            <w:proofErr w:type="spellEnd"/>
            <w:r w:rsidR="005C72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051E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по делам молодежи </w:t>
            </w:r>
            <w:proofErr w:type="spellStart"/>
            <w:r w:rsidR="003051E4">
              <w:rPr>
                <w:rFonts w:ascii="Times New Roman" w:hAnsi="Times New Roman" w:cs="Times New Roman"/>
                <w:sz w:val="24"/>
                <w:szCs w:val="24"/>
              </w:rPr>
              <w:t>Нововаршавского</w:t>
            </w:r>
            <w:proofErr w:type="spellEnd"/>
            <w:r w:rsidR="003051E4">
              <w:rPr>
                <w:rFonts w:ascii="Times New Roman" w:hAnsi="Times New Roman" w:cs="Times New Roman"/>
                <w:sz w:val="24"/>
                <w:szCs w:val="24"/>
              </w:rPr>
              <w:t xml:space="preserve"> и Черлакского районов, </w:t>
            </w:r>
            <w:r w:rsidR="005C723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5C723D">
              <w:rPr>
                <w:rFonts w:ascii="Times New Roman" w:hAnsi="Times New Roman" w:cs="Times New Roman"/>
                <w:sz w:val="24"/>
                <w:szCs w:val="24"/>
              </w:rPr>
              <w:t>Нововаршавскому</w:t>
            </w:r>
            <w:proofErr w:type="spellEnd"/>
            <w:r w:rsidR="005C723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05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A7A" w:rsidRPr="00A722D2" w:rsidRDefault="005C723D" w:rsidP="004E7A7A">
            <w:pPr>
              <w:pStyle w:val="aa"/>
              <w:numPr>
                <w:ilvl w:val="0"/>
                <w:numId w:val="5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2D2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9C49CC" w:rsidRPr="00A722D2">
              <w:rPr>
                <w:rFonts w:ascii="Times New Roman" w:hAnsi="Times New Roman"/>
                <w:color w:val="000000"/>
                <w:sz w:val="24"/>
              </w:rPr>
              <w:t xml:space="preserve">недрение в учебно-воспитательный процесс </w:t>
            </w:r>
            <w:r w:rsidR="009C49CC" w:rsidRPr="00A722D2">
              <w:rPr>
                <w:rFonts w:ascii="Times New Roman" w:hAnsi="Times New Roman"/>
                <w:color w:val="000000"/>
                <w:sz w:val="24"/>
              </w:rPr>
              <w:lastRenderedPageBreak/>
              <w:t>разработанных направлений</w:t>
            </w:r>
            <w:r w:rsidR="004E7A7A" w:rsidRPr="00A722D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E7A7A" w:rsidRPr="00B70B04" w:rsidRDefault="004E7A7A" w:rsidP="009C49CC">
            <w:pPr>
              <w:pStyle w:val="aa"/>
              <w:numPr>
                <w:ilvl w:val="0"/>
                <w:numId w:val="5"/>
              </w:numPr>
              <w:spacing w:after="0"/>
              <w:ind w:left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04">
              <w:rPr>
                <w:rFonts w:ascii="Times New Roman" w:hAnsi="Times New Roman"/>
                <w:sz w:val="24"/>
                <w:szCs w:val="24"/>
              </w:rPr>
              <w:t xml:space="preserve">предварительный </w:t>
            </w:r>
            <w:r w:rsidR="009C49C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B70B04">
              <w:rPr>
                <w:rFonts w:ascii="Times New Roman" w:hAnsi="Times New Roman"/>
                <w:sz w:val="24"/>
                <w:szCs w:val="24"/>
              </w:rPr>
              <w:t>полученных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4E7A7A" w:rsidRDefault="004E7A7A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4E7A7A" w:rsidTr="00EE7EBF">
        <w:tc>
          <w:tcPr>
            <w:tcW w:w="2816" w:type="dxa"/>
          </w:tcPr>
          <w:p w:rsidR="004E7A7A" w:rsidRDefault="004E7A7A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</w:t>
            </w:r>
          </w:p>
        </w:tc>
        <w:tc>
          <w:tcPr>
            <w:tcW w:w="3544" w:type="dxa"/>
          </w:tcPr>
          <w:p w:rsidR="004E7A7A" w:rsidRPr="00B70B04" w:rsidRDefault="004E7A7A" w:rsidP="004E7A7A">
            <w:pPr>
              <w:pStyle w:val="aa"/>
              <w:numPr>
                <w:ilvl w:val="0"/>
                <w:numId w:val="6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вывод на основе полученных результатов</w:t>
            </w:r>
            <w:r w:rsidR="009C49C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A7A" w:rsidRPr="00B70B04" w:rsidRDefault="004E7A7A" w:rsidP="004E7A7A">
            <w:pPr>
              <w:pStyle w:val="aa"/>
              <w:numPr>
                <w:ilvl w:val="0"/>
                <w:numId w:val="6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презентационного материала;</w:t>
            </w:r>
          </w:p>
          <w:p w:rsidR="004E7A7A" w:rsidRPr="00B70B04" w:rsidRDefault="004E7A7A" w:rsidP="004E7A7A">
            <w:pPr>
              <w:pStyle w:val="aa"/>
              <w:numPr>
                <w:ilvl w:val="0"/>
                <w:numId w:val="6"/>
              </w:numPr>
              <w:spacing w:after="0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МО школы</w:t>
            </w:r>
            <w:r w:rsidR="00A72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9CC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="009C49CC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детей особой заботы»</w:t>
            </w:r>
            <w:r w:rsidRPr="00B70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4E7A7A" w:rsidRDefault="004E7A7A" w:rsidP="00EE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</w:tbl>
    <w:p w:rsidR="004E7A7A" w:rsidRDefault="004E7A7A" w:rsidP="004E7A7A">
      <w:pPr>
        <w:ind w:firstLine="851"/>
        <w:jc w:val="both"/>
        <w:rPr>
          <w:rFonts w:ascii="Times New Roman" w:hAnsi="Times New Roman" w:cs="Times New Roman"/>
          <w:b/>
        </w:rPr>
      </w:pPr>
    </w:p>
    <w:p w:rsidR="004E7A7A" w:rsidRPr="00486ABA" w:rsidRDefault="004E7A7A" w:rsidP="000F2B70">
      <w:pPr>
        <w:ind w:firstLine="851"/>
        <w:jc w:val="both"/>
        <w:rPr>
          <w:rFonts w:ascii="Times New Roman" w:hAnsi="Times New Roman" w:cs="Times New Roman"/>
        </w:rPr>
      </w:pPr>
      <w:r w:rsidRPr="00977465">
        <w:rPr>
          <w:rFonts w:ascii="Times New Roman" w:hAnsi="Times New Roman" w:cs="Times New Roman"/>
          <w:b/>
        </w:rPr>
        <w:t>Бюджет проекта:</w:t>
      </w:r>
      <w:r>
        <w:rPr>
          <w:rFonts w:ascii="Times New Roman" w:hAnsi="Times New Roman" w:cs="Times New Roman"/>
        </w:rPr>
        <w:t xml:space="preserve"> данный проект не требует специальных материальных затрат. Технические средства и канцелярские товары есть в каждой школе.</w:t>
      </w:r>
    </w:p>
    <w:p w:rsidR="004E7A7A" w:rsidRDefault="009C49CC" w:rsidP="000F2B70">
      <w:pPr>
        <w:ind w:firstLine="851"/>
        <w:jc w:val="both"/>
        <w:rPr>
          <w:rFonts w:ascii="Times New Roman" w:hAnsi="Times New Roman" w:cs="Times New Roman"/>
          <w:b/>
        </w:rPr>
      </w:pPr>
      <w:r w:rsidRPr="008572C6">
        <w:rPr>
          <w:rFonts w:ascii="Times New Roman" w:hAnsi="Times New Roman" w:cs="Times New Roman"/>
          <w:b/>
        </w:rPr>
        <w:t>Ожидаемые результаты и социальный эффект:</w:t>
      </w:r>
    </w:p>
    <w:p w:rsidR="005B42A7" w:rsidRPr="00562A8C" w:rsidRDefault="005B42A7" w:rsidP="000F2B70">
      <w:pPr>
        <w:jc w:val="both"/>
        <w:rPr>
          <w:rFonts w:ascii="Times New Roman" w:hAnsi="Times New Roman" w:cs="Times New Roman"/>
          <w:i/>
        </w:rPr>
      </w:pPr>
      <w:r w:rsidRPr="00562A8C">
        <w:rPr>
          <w:rFonts w:ascii="Times New Roman" w:hAnsi="Times New Roman" w:cs="Times New Roman"/>
          <w:i/>
        </w:rPr>
        <w:t>У обучающихся проявляются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элементарные навыки рефлексивного анализа собственных действий, поступков и анализа, толерантного отношения к поступкам других людей; 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навыки произвольного поведения; 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способность принимать решение в сложившейся ситуации; 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отрицательное отношение к жестокости, хитрости, трусости; 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способность договариваться с другими людьми, сопереживать неудачам и радоваться успехам других; </w:t>
      </w:r>
    </w:p>
    <w:p w:rsidR="008572C6" w:rsidRPr="008572C6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снижение уровня тревожности в сфере межличностных отношений; </w:t>
      </w:r>
    </w:p>
    <w:p w:rsidR="003F590F" w:rsidRPr="003F590F" w:rsidRDefault="008572C6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>повышение самооценки (если была заниженной)</w:t>
      </w:r>
      <w:r w:rsidR="003F590F">
        <w:t>;</w:t>
      </w:r>
    </w:p>
    <w:p w:rsidR="008572C6" w:rsidRPr="005B42A7" w:rsidRDefault="003F590F" w:rsidP="000F2B70">
      <w:pPr>
        <w:pStyle w:val="aa"/>
        <w:numPr>
          <w:ilvl w:val="0"/>
          <w:numId w:val="9"/>
        </w:numPr>
        <w:jc w:val="both"/>
        <w:rPr>
          <w:rFonts w:hint="eastAsia"/>
          <w:color w:val="000000"/>
          <w:sz w:val="32"/>
          <w:szCs w:val="32"/>
        </w:rPr>
      </w:pPr>
      <w:r>
        <w:t>сплочение детского коллектива</w:t>
      </w:r>
      <w:r w:rsidR="008572C6">
        <w:t>.</w:t>
      </w:r>
    </w:p>
    <w:p w:rsidR="00562A8C" w:rsidRPr="00562A8C" w:rsidRDefault="005B42A7" w:rsidP="000F2B70">
      <w:pPr>
        <w:jc w:val="both"/>
        <w:rPr>
          <w:rFonts w:hint="eastAsia"/>
          <w:i/>
        </w:rPr>
      </w:pPr>
      <w:r w:rsidRPr="00562A8C">
        <w:rPr>
          <w:i/>
        </w:rPr>
        <w:t xml:space="preserve">У взрослых проявляются: </w:t>
      </w:r>
    </w:p>
    <w:p w:rsidR="00B64450" w:rsidRDefault="005B42A7" w:rsidP="000F2B70">
      <w:pPr>
        <w:pStyle w:val="aa"/>
        <w:numPr>
          <w:ilvl w:val="0"/>
          <w:numId w:val="10"/>
        </w:numPr>
        <w:jc w:val="both"/>
        <w:rPr>
          <w:rFonts w:hint="eastAsia"/>
        </w:rPr>
      </w:pPr>
      <w:r>
        <w:t xml:space="preserve">навыки рефлексивного анализа собственных действий и поступков, поступков других людей (детей, родителей, педагогов); </w:t>
      </w:r>
    </w:p>
    <w:p w:rsidR="00B64450" w:rsidRPr="00B64450" w:rsidRDefault="005B42A7" w:rsidP="000F2B70">
      <w:pPr>
        <w:pStyle w:val="aa"/>
        <w:numPr>
          <w:ilvl w:val="0"/>
          <w:numId w:val="10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толерантное отношение к поступкам других людей (детей, родителей, педагогов); </w:t>
      </w:r>
    </w:p>
    <w:p w:rsidR="00B64450" w:rsidRPr="00B64450" w:rsidRDefault="005B42A7" w:rsidP="000F2B70">
      <w:pPr>
        <w:pStyle w:val="aa"/>
        <w:numPr>
          <w:ilvl w:val="0"/>
          <w:numId w:val="10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умение принять адекватное решение в создавшейся ситуации; </w:t>
      </w:r>
      <w:proofErr w:type="spellStart"/>
      <w:r>
        <w:t>компетентностный</w:t>
      </w:r>
      <w:proofErr w:type="spellEnd"/>
      <w:r>
        <w:t xml:space="preserve"> подход в вопросах формирования жизнестойкости у </w:t>
      </w:r>
      <w:r w:rsidR="00B64450">
        <w:t>подростков</w:t>
      </w:r>
      <w:r>
        <w:t xml:space="preserve">; </w:t>
      </w:r>
    </w:p>
    <w:p w:rsidR="00B64450" w:rsidRPr="00B64450" w:rsidRDefault="005B42A7" w:rsidP="000F2B70">
      <w:pPr>
        <w:pStyle w:val="aa"/>
        <w:numPr>
          <w:ilvl w:val="0"/>
          <w:numId w:val="10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умение использовать технологии </w:t>
      </w:r>
      <w:proofErr w:type="spellStart"/>
      <w:r>
        <w:t>фасилитации</w:t>
      </w:r>
      <w:proofErr w:type="spellEnd"/>
      <w:r>
        <w:t xml:space="preserve"> в образовательных отношениях с родителями </w:t>
      </w:r>
      <w:r w:rsidR="00B64450">
        <w:t>обучающихся</w:t>
      </w:r>
      <w:r>
        <w:t xml:space="preserve">. </w:t>
      </w:r>
    </w:p>
    <w:p w:rsidR="00867589" w:rsidRDefault="005B42A7" w:rsidP="000F2B70">
      <w:pPr>
        <w:jc w:val="both"/>
        <w:rPr>
          <w:rFonts w:hint="eastAsia"/>
        </w:rPr>
      </w:pPr>
      <w:r w:rsidRPr="00867589">
        <w:rPr>
          <w:i/>
        </w:rPr>
        <w:t>Социальный эффект:</w:t>
      </w:r>
    </w:p>
    <w:p w:rsidR="005B42A7" w:rsidRPr="00867589" w:rsidRDefault="005B42A7" w:rsidP="000F2B70">
      <w:pPr>
        <w:pStyle w:val="aa"/>
        <w:numPr>
          <w:ilvl w:val="0"/>
          <w:numId w:val="12"/>
        </w:numPr>
        <w:jc w:val="both"/>
        <w:rPr>
          <w:rFonts w:hint="eastAsia"/>
          <w:color w:val="000000"/>
          <w:sz w:val="32"/>
          <w:szCs w:val="32"/>
        </w:rPr>
      </w:pPr>
      <w:r>
        <w:t xml:space="preserve">Развитость компонентов жизнестойкости (жизнелюбие, энергичность, умение нестандартно реагировать на стандартные жизненные ситуации, готовность </w:t>
      </w:r>
      <w:r w:rsidR="006F3D2E">
        <w:t xml:space="preserve">достойно </w:t>
      </w:r>
      <w:r>
        <w:t xml:space="preserve">выходить из любых жизненных испытаний, приобрести положительные эмоции, проявить уважение к людям и жизни) обеспечит успешную социализацию личности </w:t>
      </w:r>
      <w:proofErr w:type="gramStart"/>
      <w:r w:rsidR="00D169AF">
        <w:t>обучающегося</w:t>
      </w:r>
      <w:proofErr w:type="gramEnd"/>
      <w:r w:rsidR="00D169AF">
        <w:t>.</w:t>
      </w:r>
    </w:p>
    <w:p w:rsidR="00F7468E" w:rsidRPr="0055069B" w:rsidRDefault="00AC2AC9" w:rsidP="0055069B">
      <w:pPr>
        <w:jc w:val="center"/>
        <w:rPr>
          <w:rFonts w:hint="eastAsia"/>
          <w:sz w:val="18"/>
        </w:rPr>
      </w:pPr>
      <w:r w:rsidRPr="0055069B">
        <w:rPr>
          <w:rFonts w:ascii="Times New Roman" w:hAnsi="Times New Roman"/>
          <w:b/>
          <w:bCs/>
        </w:rPr>
        <w:t>Основное содержание проекта</w:t>
      </w:r>
    </w:p>
    <w:p w:rsidR="00F7468E" w:rsidRPr="0055069B" w:rsidRDefault="00F7468E">
      <w:pPr>
        <w:jc w:val="both"/>
        <w:rPr>
          <w:rFonts w:ascii="Times New Roman" w:hAnsi="Times New Roman"/>
        </w:rPr>
      </w:pPr>
    </w:p>
    <w:p w:rsidR="00A57941" w:rsidRPr="00A57941" w:rsidRDefault="00A57941" w:rsidP="000F2B70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Суицид- добровольное, осознанное лишение себя жизни. Суицид может случиться </w:t>
      </w:r>
      <w:r w:rsidR="00EE7EBF"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вследствие</w:t>
      </w: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психических заболеваний, таких как</w:t>
      </w:r>
      <w:r w:rsidRPr="000F2B70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депрессия, шизофрения</w:t>
      </w:r>
      <w:proofErr w:type="gramStart"/>
      <w:r w:rsidRPr="000F2B70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,</w:t>
      </w: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л</w:t>
      </w:r>
      <w:proofErr w:type="gramEnd"/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ибо может быть вызван проблемами в жизни.</w:t>
      </w:r>
    </w:p>
    <w:p w:rsidR="00A57941" w:rsidRPr="00A57941" w:rsidRDefault="00A57941" w:rsidP="000F2B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Существует большое количество факторов, влияющих на теоретический риск совершения суицида:</w:t>
      </w:r>
    </w:p>
    <w:p w:rsidR="00A57941" w:rsidRPr="00A57941" w:rsidRDefault="00F6593A" w:rsidP="000F2B70">
      <w:pPr>
        <w:numPr>
          <w:ilvl w:val="0"/>
          <w:numId w:val="1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низкий социальный статус;</w:t>
      </w:r>
    </w:p>
    <w:p w:rsidR="00A57941" w:rsidRPr="00A57941" w:rsidRDefault="00F6593A" w:rsidP="000F2B70">
      <w:pPr>
        <w:numPr>
          <w:ilvl w:val="0"/>
          <w:numId w:val="1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F2B70">
        <w:rPr>
          <w:rFonts w:ascii="Times New Roman" w:eastAsia="Times New Roman" w:hAnsi="Times New Roman" w:cs="Times New Roman"/>
          <w:kern w:val="0"/>
          <w:lang w:eastAsia="ru-RU" w:bidi="ar-SA"/>
        </w:rPr>
        <w:t>плохие отношения</w:t>
      </w: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семьей, друзьями;</w:t>
      </w:r>
    </w:p>
    <w:p w:rsidR="00A57941" w:rsidRPr="00A57941" w:rsidRDefault="00F6593A" w:rsidP="000F2B70">
      <w:pPr>
        <w:numPr>
          <w:ilvl w:val="0"/>
          <w:numId w:val="1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зависимость от алкоголя, наркотиков;</w:t>
      </w:r>
    </w:p>
    <w:p w:rsidR="00A57941" w:rsidRPr="00A57941" w:rsidRDefault="00F6593A" w:rsidP="000F2B70">
      <w:pPr>
        <w:numPr>
          <w:ilvl w:val="0"/>
          <w:numId w:val="1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медицинский фактор;</w:t>
      </w:r>
    </w:p>
    <w:p w:rsidR="00A57941" w:rsidRPr="00A57941" w:rsidRDefault="00F6593A" w:rsidP="000F2B70">
      <w:pPr>
        <w:numPr>
          <w:ilvl w:val="0"/>
          <w:numId w:val="1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ос</w:t>
      </w:r>
      <w:r w:rsidR="00A57941" w:rsidRPr="00A57941">
        <w:rPr>
          <w:rFonts w:ascii="Times New Roman" w:eastAsia="Times New Roman" w:hAnsi="Times New Roman" w:cs="Times New Roman"/>
          <w:kern w:val="0"/>
          <w:lang w:eastAsia="ru-RU" w:bidi="ar-SA"/>
        </w:rPr>
        <w:t>обенности характера.</w:t>
      </w:r>
    </w:p>
    <w:p w:rsidR="00FA0A2C" w:rsidRPr="000F2B70" w:rsidRDefault="00242256" w:rsidP="000F2B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56889" w:rsidRPr="000F2B70">
        <w:rPr>
          <w:rFonts w:ascii="Times New Roman" w:hAnsi="Times New Roman" w:cs="Times New Roman"/>
        </w:rPr>
        <w:t>читывая этот факт</w:t>
      </w:r>
      <w:r>
        <w:rPr>
          <w:rFonts w:ascii="Times New Roman" w:hAnsi="Times New Roman" w:cs="Times New Roman"/>
        </w:rPr>
        <w:t>,</w:t>
      </w:r>
      <w:r w:rsidR="00C56889" w:rsidRPr="000F2B70">
        <w:rPr>
          <w:rFonts w:ascii="Times New Roman" w:hAnsi="Times New Roman" w:cs="Times New Roman"/>
        </w:rPr>
        <w:t xml:space="preserve"> в проекте были выделены </w:t>
      </w:r>
      <w:r w:rsidR="00C56889" w:rsidRPr="000F2B70">
        <w:rPr>
          <w:rStyle w:val="ListLabel1"/>
          <w:rFonts w:ascii="Times New Roman" w:hAnsi="Times New Roman" w:cs="Times New Roman"/>
        </w:rPr>
        <w:t>семь направлений</w:t>
      </w:r>
      <w:r w:rsidR="00FA0A2C" w:rsidRPr="000F2B70">
        <w:rPr>
          <w:rStyle w:val="ListLabel1"/>
          <w:rFonts w:ascii="Times New Roman" w:hAnsi="Times New Roman" w:cs="Times New Roman"/>
        </w:rPr>
        <w:t xml:space="preserve">, </w:t>
      </w:r>
      <w:r w:rsidR="00FA0A2C" w:rsidRPr="000F2B70">
        <w:rPr>
          <w:rFonts w:ascii="Times New Roman" w:hAnsi="Times New Roman" w:cs="Times New Roman"/>
        </w:rPr>
        <w:t>которые сопутствуют формированию жизнестойкости обучающихся: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jc w:val="both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 xml:space="preserve">среда, как третий учитель; 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jc w:val="both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>классный руководитель;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jc w:val="both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>воспитательная система;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>школьная служба медиации;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>социально</w:t>
      </w:r>
      <w:r w:rsidR="00E177E9">
        <w:rPr>
          <w:rFonts w:ascii="Times New Roman" w:hAnsi="Times New Roman" w:cs="Times New Roman"/>
        </w:rPr>
        <w:t>-психологическое</w:t>
      </w:r>
      <w:r w:rsidRPr="00242256">
        <w:rPr>
          <w:rFonts w:ascii="Times New Roman" w:hAnsi="Times New Roman" w:cs="Times New Roman"/>
        </w:rPr>
        <w:t xml:space="preserve"> сопровождение семьи и ребенка (сотрудничество с КЦСОН);    </w:t>
      </w:r>
    </w:p>
    <w:p w:rsidR="00FA0A2C" w:rsidRPr="00242256" w:rsidRDefault="00FA0A2C" w:rsidP="00242256">
      <w:pPr>
        <w:pStyle w:val="aa"/>
        <w:numPr>
          <w:ilvl w:val="0"/>
          <w:numId w:val="15"/>
        </w:numPr>
        <w:ind w:left="1064"/>
        <w:rPr>
          <w:rFonts w:ascii="Times New Roman" w:hAnsi="Times New Roman" w:cs="Times New Roman"/>
        </w:rPr>
      </w:pPr>
      <w:r w:rsidRPr="00242256">
        <w:rPr>
          <w:rFonts w:ascii="Times New Roman" w:hAnsi="Times New Roman" w:cs="Times New Roman"/>
        </w:rPr>
        <w:t>медицина и здоровье (сотрудничество с «Нововаршавская ЦРБ»);</w:t>
      </w:r>
    </w:p>
    <w:p w:rsidR="00FA0A2C" w:rsidRPr="00242256" w:rsidRDefault="00A722D2" w:rsidP="00242256">
      <w:pPr>
        <w:pStyle w:val="aa"/>
        <w:numPr>
          <w:ilvl w:val="0"/>
          <w:numId w:val="15"/>
        </w:numPr>
        <w:ind w:left="10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детское объединение «Бригантина»</w:t>
      </w:r>
      <w:r w:rsidR="00FA0A2C" w:rsidRPr="00242256">
        <w:rPr>
          <w:rFonts w:ascii="Times New Roman" w:hAnsi="Times New Roman" w:cs="Times New Roman"/>
        </w:rPr>
        <w:t>.</w:t>
      </w:r>
    </w:p>
    <w:p w:rsidR="003B561A" w:rsidRDefault="003B561A" w:rsidP="003B56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каждого направления носит не только информационную нагрузку, но и вовлекает детей в тот или иной вид деятельности, который направлен на формирование жизнестойкости. </w:t>
      </w:r>
    </w:p>
    <w:p w:rsidR="005A6320" w:rsidRPr="000F2B70" w:rsidRDefault="005A6320" w:rsidP="005A6320">
      <w:pPr>
        <w:ind w:firstLine="709"/>
        <w:jc w:val="both"/>
        <w:rPr>
          <w:rFonts w:ascii="Times New Roman" w:hAnsi="Times New Roman" w:cs="Times New Roman"/>
        </w:rPr>
      </w:pPr>
      <w:r w:rsidRPr="005A6320">
        <w:rPr>
          <w:rFonts w:ascii="Times New Roman" w:hAnsi="Times New Roman" w:cs="Times New Roman"/>
          <w:bCs/>
          <w:shd w:val="clear" w:color="auto" w:fill="FFFFFF"/>
        </w:rPr>
        <w:t>Жизнестойкость</w:t>
      </w:r>
      <w:r w:rsidRPr="005A6320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5A6320">
        <w:rPr>
          <w:rFonts w:ascii="Times New Roman" w:hAnsi="Times New Roman" w:cs="Times New Roman"/>
          <w:bCs/>
          <w:shd w:val="clear" w:color="auto" w:fill="FFFFFF"/>
        </w:rPr>
        <w:t>это</w:t>
      </w:r>
      <w:r w:rsidRPr="000F2B70">
        <w:rPr>
          <w:rFonts w:ascii="Times New Roman" w:hAnsi="Times New Roman" w:cs="Times New Roman"/>
          <w:shd w:val="clear" w:color="auto" w:fill="FFFFFF"/>
        </w:rPr>
        <w:t xml:space="preserve">сочетание жизнелюбия и энергичности; действенного интереса к жизни и возможностей для достижения поставленных целей. </w:t>
      </w:r>
    </w:p>
    <w:p w:rsidR="005A6320" w:rsidRDefault="005A6320" w:rsidP="005A6320">
      <w:pPr>
        <w:ind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Жизнестойкость личности</w:t>
      </w:r>
      <w:r>
        <w:rPr>
          <w:rFonts w:ascii="Times New Roman" w:hAnsi="Times New Roman" w:cs="Times New Roman"/>
        </w:rPr>
        <w:t xml:space="preserve"> –</w:t>
      </w:r>
      <w:r w:rsidRPr="000F2B70">
        <w:rPr>
          <w:rFonts w:ascii="Times New Roman" w:hAnsi="Times New Roman" w:cs="Times New Roman"/>
          <w:i/>
          <w:iCs/>
        </w:rPr>
        <w:t>интегральная характеристика личности</w:t>
      </w:r>
      <w:r w:rsidRPr="000F2B70">
        <w:rPr>
          <w:rFonts w:ascii="Times New Roman" w:hAnsi="Times New Roman" w:cs="Times New Roman"/>
        </w:rPr>
        <w:t>, позволяющая сопротивляться негативным влияниям среды, эффективно преодолевать жизненные трудности, трансформируя их в ситуации развития.</w:t>
      </w:r>
    </w:p>
    <w:p w:rsidR="003B561A" w:rsidRDefault="003B561A" w:rsidP="003B56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</w:t>
      </w:r>
      <w:r w:rsidR="0069100E">
        <w:rPr>
          <w:rFonts w:ascii="Times New Roman" w:hAnsi="Times New Roman" w:cs="Times New Roman"/>
        </w:rPr>
        <w:t xml:space="preserve"> все выделенные направления ориентированы на </w:t>
      </w:r>
      <w:proofErr w:type="spellStart"/>
      <w:r w:rsidR="0073126D">
        <w:rPr>
          <w:rFonts w:ascii="Times New Roman" w:hAnsi="Times New Roman" w:cs="Times New Roman"/>
        </w:rPr>
        <w:t>профилактику</w:t>
      </w:r>
      <w:r>
        <w:rPr>
          <w:rFonts w:ascii="Times New Roman" w:hAnsi="Times New Roman" w:cs="Times New Roman"/>
        </w:rPr>
        <w:t>антивитального</w:t>
      </w:r>
      <w:proofErr w:type="spellEnd"/>
      <w:r>
        <w:rPr>
          <w:rFonts w:ascii="Times New Roman" w:hAnsi="Times New Roman" w:cs="Times New Roman"/>
        </w:rPr>
        <w:t xml:space="preserve"> поведения.</w:t>
      </w:r>
    </w:p>
    <w:p w:rsidR="00F7468E" w:rsidRPr="00E22B4C" w:rsidRDefault="00AC2AC9" w:rsidP="000F2B70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E22B4C">
        <w:rPr>
          <w:rFonts w:ascii="Times New Roman" w:hAnsi="Times New Roman" w:cs="Times New Roman"/>
          <w:b/>
          <w:bCs/>
          <w:i/>
        </w:rPr>
        <w:t>Среда, как третий учитель</w:t>
      </w:r>
    </w:p>
    <w:p w:rsidR="008277B3" w:rsidRDefault="00AC2AC9" w:rsidP="000F2B7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F2B70">
        <w:rPr>
          <w:rFonts w:ascii="Times New Roman" w:hAnsi="Times New Roman" w:cs="Times New Roman"/>
        </w:rPr>
        <w:t xml:space="preserve">Пространство школы – это не просто среда для осуществления образовательных процессов, а среда  </w:t>
      </w:r>
      <w:r w:rsidR="00EF32CE">
        <w:rPr>
          <w:rFonts w:ascii="Times New Roman" w:hAnsi="Times New Roman" w:cs="Times New Roman"/>
        </w:rPr>
        <w:t>развития и воспитания</w:t>
      </w:r>
      <w:r w:rsidR="00EF32CE" w:rsidRPr="008277B3">
        <w:rPr>
          <w:rFonts w:ascii="Times New Roman" w:hAnsi="Times New Roman" w:cs="Times New Roman"/>
        </w:rPr>
        <w:t>,</w:t>
      </w:r>
      <w:r w:rsidR="00EF32CE" w:rsidRPr="008277B3">
        <w:rPr>
          <w:rFonts w:ascii="Times New Roman" w:hAnsi="Times New Roman" w:cs="Times New Roman"/>
          <w:shd w:val="clear" w:color="auto" w:fill="FFFFFF"/>
        </w:rPr>
        <w:t xml:space="preserve"> она оказывает влияние на то, что может происходить в школе</w:t>
      </w:r>
      <w:r w:rsidR="008277B3" w:rsidRPr="008277B3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F7468E" w:rsidRPr="000F2B70" w:rsidRDefault="008277B3" w:rsidP="000F2B70">
      <w:pPr>
        <w:ind w:firstLine="709"/>
        <w:jc w:val="both"/>
        <w:rPr>
          <w:rFonts w:ascii="Times New Roman" w:hAnsi="Times New Roman" w:cs="Times New Roman"/>
        </w:rPr>
      </w:pPr>
      <w:r w:rsidRPr="008277B3">
        <w:rPr>
          <w:rFonts w:ascii="Times New Roman" w:hAnsi="Times New Roman" w:cs="Times New Roman"/>
          <w:shd w:val="clear" w:color="auto" w:fill="FFFFFF"/>
        </w:rPr>
        <w:t>П</w:t>
      </w:r>
      <w:r w:rsidR="00AC2AC9" w:rsidRPr="008277B3">
        <w:rPr>
          <w:rFonts w:ascii="Times New Roman" w:hAnsi="Times New Roman" w:cs="Times New Roman"/>
        </w:rPr>
        <w:t>едагоги школы-интерната создали для уча</w:t>
      </w:r>
      <w:r w:rsidR="00AC2AC9" w:rsidRPr="000F2B70">
        <w:rPr>
          <w:rFonts w:ascii="Times New Roman" w:hAnsi="Times New Roman" w:cs="Times New Roman"/>
        </w:rPr>
        <w:t>щихся коррекционно-развивающее пространство:</w:t>
      </w:r>
    </w:p>
    <w:p w:rsidR="00F7468E" w:rsidRPr="000F2B70" w:rsidRDefault="00AC2AC9" w:rsidP="000F2B7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на пришкольном участке появились логические дорожки, развивающие стенды, тактильные игры и т.д.;</w:t>
      </w:r>
    </w:p>
    <w:p w:rsidR="00F7468E" w:rsidRPr="000F2B70" w:rsidRDefault="00AC2AC9" w:rsidP="000F2B7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учебные кабинеты поделены на зоны (зона отдыха и досуга, образовательная зона, зона озеленения);</w:t>
      </w:r>
    </w:p>
    <w:p w:rsidR="00F7468E" w:rsidRPr="000F2B70" w:rsidRDefault="00AC2AC9" w:rsidP="000F2B7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 xml:space="preserve">в коридорах и рекреациях </w:t>
      </w:r>
      <w:r w:rsidR="00C407B4">
        <w:rPr>
          <w:rFonts w:ascii="Times New Roman" w:hAnsi="Times New Roman" w:cs="Times New Roman"/>
        </w:rPr>
        <w:t xml:space="preserve">учебного </w:t>
      </w:r>
      <w:r w:rsidRPr="000F2B70">
        <w:rPr>
          <w:rFonts w:ascii="Times New Roman" w:hAnsi="Times New Roman" w:cs="Times New Roman"/>
        </w:rPr>
        <w:t>учреждения размещены информационно-развивающие стенды, дидактические игры;</w:t>
      </w:r>
    </w:p>
    <w:p w:rsidR="00F7468E" w:rsidRPr="000F2B70" w:rsidRDefault="00AC2AC9" w:rsidP="000F2B7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 xml:space="preserve">в спальном корпусе пространство посвящено тематике космоса, познавательная информация здесь размещена на стенах. </w:t>
      </w:r>
    </w:p>
    <w:p w:rsidR="00F7468E" w:rsidRPr="000F2B70" w:rsidRDefault="00AC2AC9" w:rsidP="000F2B7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в санитарных комнатах, в доступной форме, расположены инструкции соответствующего характера.</w:t>
      </w:r>
    </w:p>
    <w:p w:rsidR="00F7468E" w:rsidRPr="000F2B70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Таким образом, у детей появилась возможность познавать окружающий мир, а значит приобретать и расширять жизненные компетенции в условиях школы-интерната.</w:t>
      </w:r>
    </w:p>
    <w:p w:rsidR="008E18BA" w:rsidRPr="008E18BA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</w:rPr>
      </w:pPr>
      <w:r w:rsidRPr="008E18BA">
        <w:rPr>
          <w:rFonts w:ascii="Times New Roman" w:hAnsi="Times New Roman" w:cs="Times New Roman"/>
          <w:b/>
          <w:bCs/>
          <w:i/>
        </w:rPr>
        <w:t xml:space="preserve">Классный руководитель </w:t>
      </w:r>
    </w:p>
    <w:p w:rsidR="00F7468E" w:rsidRPr="000F2B70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F2B70">
        <w:rPr>
          <w:rFonts w:ascii="Times New Roman" w:hAnsi="Times New Roman" w:cs="Times New Roman"/>
        </w:rPr>
        <w:t>Работа этого направления предполагает непосредственное участие педагога в развитии личности ребёнка, как части коллектива.</w:t>
      </w:r>
    </w:p>
    <w:p w:rsidR="00F7468E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Формы работы определяются исходя из педагогической ситуации. </w:t>
      </w:r>
      <w:proofErr w:type="gramStart"/>
      <w:r w:rsidRPr="000F2B70">
        <w:rPr>
          <w:rFonts w:ascii="Times New Roman" w:hAnsi="Times New Roman" w:cs="Times New Roman"/>
        </w:rPr>
        <w:t xml:space="preserve">Количество </w:t>
      </w:r>
      <w:r w:rsidRPr="000F2B70">
        <w:rPr>
          <w:rFonts w:ascii="Times New Roman" w:hAnsi="Times New Roman" w:cs="Times New Roman"/>
        </w:rPr>
        <w:lastRenderedPageBreak/>
        <w:t>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</w:t>
      </w:r>
      <w:r w:rsidR="00AA498A">
        <w:rPr>
          <w:rFonts w:ascii="Times New Roman" w:hAnsi="Times New Roman" w:cs="Times New Roman"/>
        </w:rPr>
        <w:t>тельность, ролевой тренинг и т.</w:t>
      </w:r>
      <w:r w:rsidRPr="000F2B70">
        <w:rPr>
          <w:rFonts w:ascii="Times New Roman" w:hAnsi="Times New Roman" w:cs="Times New Roman"/>
        </w:rPr>
        <w:t>д.</w:t>
      </w:r>
      <w:proofErr w:type="gramEnd"/>
    </w:p>
    <w:p w:rsidR="00A722D2" w:rsidRDefault="00A722D2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в течение учебного года проходят соревнования между классами «Самый классный класс». Здесь роль классного руководителя скоординировать, направить, воспитать лидерские качества и сплоченность каждого члена коллектива. Итогом мероприятия станет портфолио класса, где жюри просмотрит уровень активности всего класса через дипломы и грамоты разного уровня. Ко всему прочему, классы, прошедшие в финал, посоревнуются в конкурсной программе на выявление почётной тройки лидеров-победителей. </w:t>
      </w:r>
    </w:p>
    <w:p w:rsidR="00A722D2" w:rsidRPr="00A722D2" w:rsidRDefault="00A722D2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Следует отметить, что среди всех преимуществ этого вида воспитательского воздействия на детей, класс получает от школы достойный приз. Это могут быть: поездка класса в музеи и театра г. Омска, фотоаппарат, </w:t>
      </w:r>
      <w:r>
        <w:rPr>
          <w:rFonts w:ascii="Times New Roman" w:hAnsi="Times New Roman" w:cs="Times New Roman"/>
          <w:lang w:val="en-US"/>
        </w:rPr>
        <w:t>USB</w:t>
      </w:r>
      <w:r>
        <w:rPr>
          <w:rFonts w:ascii="Times New Roman" w:hAnsi="Times New Roman" w:cs="Times New Roman"/>
        </w:rPr>
        <w:t>колонка.</w:t>
      </w:r>
    </w:p>
    <w:p w:rsidR="00F7468E" w:rsidRPr="000F2B70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 xml:space="preserve"> Итак, классный руководитель призван быть связующим звеном между учеником, педагогами, родителями, социумом, а зачастую и между самими детьми. </w:t>
      </w:r>
    </w:p>
    <w:p w:rsidR="00AA498A" w:rsidRPr="00AA498A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</w:rPr>
      </w:pPr>
      <w:r w:rsidRPr="00AA498A">
        <w:rPr>
          <w:rFonts w:ascii="Times New Roman" w:hAnsi="Times New Roman" w:cs="Times New Roman"/>
          <w:b/>
          <w:bCs/>
          <w:i/>
        </w:rPr>
        <w:t>Воспитательная система</w:t>
      </w:r>
    </w:p>
    <w:p w:rsidR="00F7468E" w:rsidRPr="000F2B70" w:rsidRDefault="00AC2AC9" w:rsidP="000F2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F2B70">
        <w:rPr>
          <w:rFonts w:ascii="Times New Roman" w:hAnsi="Times New Roman" w:cs="Times New Roman"/>
        </w:rPr>
        <w:t xml:space="preserve">Исходя из неоднородности контингента обучающихся, воспитанников главный акцент в своей деятельности школа делает на учет индивидуальных особенностей каждого ребенка. 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жизнедеятельности. </w:t>
      </w:r>
    </w:p>
    <w:p w:rsidR="00F7468E" w:rsidRPr="000F2B70" w:rsidRDefault="00AC2AC9" w:rsidP="000F2B7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Воспитательный проце</w:t>
      </w:r>
      <w:proofErr w:type="gramStart"/>
      <w:r w:rsidRPr="000F2B70">
        <w:rPr>
          <w:rFonts w:ascii="Times New Roman" w:hAnsi="Times New Roman" w:cs="Times New Roman"/>
        </w:rPr>
        <w:t>сс стр</w:t>
      </w:r>
      <w:proofErr w:type="gramEnd"/>
      <w:r w:rsidRPr="000F2B70">
        <w:rPr>
          <w:rFonts w:ascii="Times New Roman" w:hAnsi="Times New Roman" w:cs="Times New Roman"/>
        </w:rPr>
        <w:t>оится таким образом, чтобы каждый ребенок чувствовал себя в школе комфортно.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:rsidR="00F7468E" w:rsidRPr="000F2B70" w:rsidRDefault="00AC2AC9" w:rsidP="000F2B7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2B70">
        <w:rPr>
          <w:rFonts w:ascii="Times New Roman" w:hAnsi="Times New Roman" w:cs="Times New Roman"/>
        </w:rPr>
        <w:t>Исходя из этого, </w:t>
      </w:r>
      <w:r w:rsidRPr="000F2B70">
        <w:rPr>
          <w:rFonts w:ascii="Times New Roman" w:hAnsi="Times New Roman" w:cs="Times New Roman"/>
          <w:b/>
        </w:rPr>
        <w:t>стратегическая цель воспитательной работы </w:t>
      </w:r>
      <w:r w:rsidRPr="000F2B70">
        <w:rPr>
          <w:rFonts w:ascii="Times New Roman" w:hAnsi="Times New Roman" w:cs="Times New Roman"/>
        </w:rPr>
        <w:t>– создание воспитательной среды, оптимально способствующей развитию ребенка с ограниченными возможностями здоровья с опорой на личностно-ориентированную педагогику для дальнейшей успешной социальной адаптации.</w:t>
      </w:r>
    </w:p>
    <w:p w:rsidR="008E0DEE" w:rsidRPr="00D914F6" w:rsidRDefault="00D914F6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/>
          <w:szCs w:val="32"/>
        </w:rPr>
      </w:pPr>
      <w:r w:rsidRPr="00D914F6">
        <w:rPr>
          <w:rFonts w:ascii="Times New Roman" w:hAnsi="Times New Roman"/>
          <w:b/>
          <w:i/>
          <w:szCs w:val="32"/>
        </w:rPr>
        <w:t>Школьная служба медиации</w:t>
      </w:r>
    </w:p>
    <w:p w:rsidR="00D914F6" w:rsidRDefault="000E0313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Cs w:val="12"/>
          <w:shd w:val="clear" w:color="auto" w:fill="FFFFFF"/>
        </w:rPr>
      </w:pPr>
      <w:r w:rsidRPr="00E177E9">
        <w:rPr>
          <w:rFonts w:ascii="Times New Roman" w:hAnsi="Times New Roman" w:cs="Times New Roman"/>
          <w:szCs w:val="12"/>
          <w:shd w:val="clear" w:color="auto" w:fill="FFFFFF"/>
        </w:rPr>
        <w:t>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01AC3" w:rsidRPr="00E01AC3" w:rsidRDefault="00E01AC3" w:rsidP="00A722D2">
      <w:pPr>
        <w:shd w:val="clear" w:color="auto" w:fill="FFFFFF"/>
        <w:ind w:firstLine="709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E01AC3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 xml:space="preserve">Целями </w:t>
      </w:r>
      <w:r w:rsidR="002F0E00"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 xml:space="preserve">школьной службы медиации </w:t>
      </w:r>
      <w:r w:rsidRPr="00E01AC3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 xml:space="preserve"> является:</w:t>
      </w:r>
    </w:p>
    <w:p w:rsidR="00E01AC3" w:rsidRPr="00A722D2" w:rsidRDefault="00A722D2" w:rsidP="002F0E00">
      <w:pPr>
        <w:pStyle w:val="aa"/>
        <w:numPr>
          <w:ilvl w:val="0"/>
          <w:numId w:val="17"/>
        </w:numPr>
        <w:shd w:val="clear" w:color="auto" w:fill="FFFFFF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с</w:t>
      </w:r>
      <w:r w:rsidR="00E01AC3"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одействие в профилактике правонарушений и социальнойреабилитации участников конфликтных и противоправных ситуаций;</w:t>
      </w:r>
    </w:p>
    <w:p w:rsidR="00E01AC3" w:rsidRPr="00A722D2" w:rsidRDefault="00A722D2" w:rsidP="002F0E00">
      <w:pPr>
        <w:pStyle w:val="aa"/>
        <w:numPr>
          <w:ilvl w:val="0"/>
          <w:numId w:val="17"/>
        </w:numPr>
        <w:shd w:val="clear" w:color="auto" w:fill="FFFFFF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п</w:t>
      </w:r>
      <w:r w:rsidR="00E01AC3"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омощь участникам образовательного процесса в разрешенииспоров и конфликтных ситуаций на основе принципов и технологиивосстановительной медиации;</w:t>
      </w:r>
    </w:p>
    <w:p w:rsidR="00E01AC3" w:rsidRPr="00A722D2" w:rsidRDefault="00A722D2" w:rsidP="002F0E00">
      <w:pPr>
        <w:pStyle w:val="aa"/>
        <w:numPr>
          <w:ilvl w:val="0"/>
          <w:numId w:val="17"/>
        </w:numPr>
        <w:shd w:val="clear" w:color="auto" w:fill="FFFFFF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р</w:t>
      </w:r>
      <w:r w:rsidR="00E01AC3"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аспространение среди участников образовательного процессацивилизованных форм разрешения споров и конфликтов (восстановительнаямедиация, переговоры и другие способы).</w:t>
      </w:r>
    </w:p>
    <w:p w:rsidR="00816A26" w:rsidRPr="00A722D2" w:rsidRDefault="002F0E00" w:rsidP="00A722D2">
      <w:pPr>
        <w:shd w:val="clear" w:color="auto" w:fill="FFFFFF"/>
        <w:ind w:left="357" w:firstLine="709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A722D2"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  <w:t>Таким образом, такое нововведение, позволяет урегулировать конфликтные ситуации, учит находить компромиссы, договариваться, уступать, соглашаться, строить диалог.</w:t>
      </w:r>
    </w:p>
    <w:p w:rsidR="00F7468E" w:rsidRPr="00A722D2" w:rsidRDefault="00816A26" w:rsidP="00A722D2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A722D2">
        <w:rPr>
          <w:rFonts w:ascii="Times New Roman" w:hAnsi="Times New Roman" w:cs="Times New Roman"/>
          <w:b/>
          <w:i/>
        </w:rPr>
        <w:t>Социально-психологическое сопровождение семьи и ребенка</w:t>
      </w:r>
    </w:p>
    <w:p w:rsidR="00483F88" w:rsidRDefault="00483F88" w:rsidP="00816A26">
      <w:pPr>
        <w:pStyle w:val="a4"/>
        <w:spacing w:after="0" w:line="240" w:lineRule="auto"/>
        <w:ind w:firstLine="709"/>
        <w:jc w:val="both"/>
        <w:rPr>
          <w:rFonts w:hint="eastAsia"/>
        </w:rPr>
      </w:pPr>
      <w:r w:rsidRPr="00A722D2">
        <w:t>В словаре русского языка С.И Ожегова сопровождение трактуется следующим образом: «следовать вместе с кем-нибудь, находясь рядом, ведя куда-нибудь или идя за кем</w:t>
      </w:r>
      <w:r>
        <w:t>-нибудь».</w:t>
      </w:r>
    </w:p>
    <w:p w:rsidR="00816A26" w:rsidRDefault="00A95AC1" w:rsidP="00816A26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t xml:space="preserve">Социально-психологическое сопровождение – включает систематическое отслеживание и создание социально-психологических условий для эффективного психического развития ребенка в социуме; систематическую  психологическую помощь в виде консультирования, </w:t>
      </w:r>
      <w:proofErr w:type="spellStart"/>
      <w:r>
        <w:t>психокоррекции</w:t>
      </w:r>
      <w:proofErr w:type="spellEnd"/>
      <w:r>
        <w:t xml:space="preserve">, (психологической поддержки); систематическую психологическую помощь родителям и родственникам; организацию жизнедеятельности ребенка в социуме с учетом его психических и физических возможностей. Основной целью </w:t>
      </w:r>
      <w:r>
        <w:lastRenderedPageBreak/>
        <w:t>сопровождения неблагополучной семьи является поддержка семьи и каждого из ее членов на всех этапах формирования новых отношений человека с собой и социальным миром.</w:t>
      </w:r>
    </w:p>
    <w:p w:rsidR="00450FE2" w:rsidRDefault="00450FE2" w:rsidP="00816A26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t>Основной целью сопровождения «особого» ребенка является получение квалифицированной помощи специалистов, направленной на индивидуальное развитие, для его успешной адаптации, реабилитации в социуме; социально-психологическое содействие семьям, имеющим детей с ограниченными возможностями здоровья.</w:t>
      </w:r>
    </w:p>
    <w:p w:rsidR="00450FE2" w:rsidRDefault="00450FE2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>Основной целью сопровождения потенциальных приемных родителей является оптимизация ресурсов семьи, выявление стратегии, тактики реагирования семьи в кризисных условиях, поиск оптимальных стабилизаторов в семейной системе, обучение ее самостоятельно справляться со стрессами, вызванными поиском приемным ребенком оптимального места в семейной системе.</w:t>
      </w:r>
    </w:p>
    <w:p w:rsidR="00816A26" w:rsidRDefault="008510BD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510BD">
        <w:rPr>
          <w:rFonts w:ascii="Times New Roman" w:hAnsi="Times New Roman" w:cs="Times New Roman"/>
          <w:b/>
          <w:i/>
        </w:rPr>
        <w:t>Медицина и здоровье</w:t>
      </w:r>
    </w:p>
    <w:p w:rsidR="002F0E00" w:rsidRPr="002F0E00" w:rsidRDefault="00521DC8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Ежегодно, в школе,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проходят углубленный медосмотр, что дает возможность контролировать здоровье детей, на ранних стадиях выявлять и лечить заболевание. Были случаи, когда благодаря своевременному выявлению изменений в работе организма, детей успешно оперировали, в том числе с пороком сердца. </w:t>
      </w:r>
    </w:p>
    <w:p w:rsidR="00816A26" w:rsidRDefault="00A722D2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Также д</w:t>
      </w:r>
      <w:r w:rsidR="00FE1DA2">
        <w:rPr>
          <w:rFonts w:ascii="Times New Roman" w:hAnsi="Times New Roman"/>
          <w:szCs w:val="32"/>
        </w:rPr>
        <w:t xml:space="preserve">анное направление ориентировано на </w:t>
      </w:r>
      <w:r w:rsidR="00743E74">
        <w:rPr>
          <w:rFonts w:ascii="Times New Roman" w:hAnsi="Times New Roman"/>
          <w:szCs w:val="32"/>
        </w:rPr>
        <w:t>профилактику</w:t>
      </w:r>
      <w:r>
        <w:rPr>
          <w:rFonts w:ascii="Times New Roman" w:hAnsi="Times New Roman"/>
          <w:szCs w:val="32"/>
        </w:rPr>
        <w:t xml:space="preserve"> инфекционных заболеваний</w:t>
      </w:r>
      <w:r w:rsidR="00743E74">
        <w:rPr>
          <w:rFonts w:ascii="Times New Roman" w:hAnsi="Times New Roman"/>
          <w:szCs w:val="32"/>
        </w:rPr>
        <w:t xml:space="preserve"> и </w:t>
      </w:r>
      <w:r>
        <w:rPr>
          <w:rFonts w:ascii="Times New Roman" w:hAnsi="Times New Roman"/>
          <w:szCs w:val="32"/>
        </w:rPr>
        <w:t xml:space="preserve">пропаганду </w:t>
      </w:r>
      <w:r w:rsidR="00743E74">
        <w:rPr>
          <w:rFonts w:ascii="Times New Roman" w:hAnsi="Times New Roman"/>
          <w:szCs w:val="32"/>
        </w:rPr>
        <w:t>ЗОЖ</w:t>
      </w:r>
      <w:r w:rsidR="00521DC8">
        <w:rPr>
          <w:rFonts w:ascii="Times New Roman" w:hAnsi="Times New Roman"/>
          <w:szCs w:val="32"/>
        </w:rPr>
        <w:t xml:space="preserve">. </w:t>
      </w:r>
    </w:p>
    <w:p w:rsidR="00A722D2" w:rsidRPr="00A722D2" w:rsidRDefault="00A722D2" w:rsidP="00816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722D2">
        <w:rPr>
          <w:rFonts w:ascii="Times New Roman" w:hAnsi="Times New Roman" w:cs="Times New Roman"/>
          <w:b/>
          <w:i/>
        </w:rPr>
        <w:t>Детское объединение «Бригантина»</w:t>
      </w:r>
    </w:p>
    <w:p w:rsidR="00A722D2" w:rsidRPr="00A722D2" w:rsidRDefault="00A722D2" w:rsidP="00A722D2">
      <w:pPr>
        <w:pStyle w:val="a4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722D2">
        <w:rPr>
          <w:rFonts w:ascii="Times New Roman" w:hAnsi="Times New Roman" w:cs="Times New Roman"/>
          <w:bCs/>
          <w:shd w:val="clear" w:color="auto" w:fill="FFFFFF"/>
        </w:rPr>
        <w:t>Данное направление имеет в своей структуре несколько блоков. Основная идея работы детского объединения -</w:t>
      </w:r>
      <w:r w:rsidRPr="00A722D2">
        <w:rPr>
          <w:rFonts w:ascii="Times New Roman" w:hAnsi="Times New Roman" w:cs="Times New Roman"/>
        </w:rPr>
        <w:t>развитие лидерских качеств личности обучающихся с умственной отсталостью, через социализацию в условиях детского коллектива и общества.</w:t>
      </w:r>
    </w:p>
    <w:p w:rsidR="00A722D2" w:rsidRPr="00A722D2" w:rsidRDefault="00A722D2" w:rsidP="00A722D2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1. </w:t>
      </w:r>
      <w:r w:rsidRPr="00A722D2">
        <w:rPr>
          <w:rFonts w:ascii="Times New Roman" w:hAnsi="Times New Roman" w:cs="Times New Roman"/>
          <w:b/>
        </w:rPr>
        <w:t>Детское движение</w:t>
      </w:r>
      <w:r w:rsidRPr="00A722D2">
        <w:rPr>
          <w:rFonts w:ascii="Times New Roman" w:hAnsi="Times New Roman" w:cs="Times New Roman"/>
        </w:rPr>
        <w:t xml:space="preserve"> – школьное (ученическое) самоуправление, школьная экономическая игра «Остров сокровищ».</w:t>
      </w:r>
    </w:p>
    <w:p w:rsidR="00A722D2" w:rsidRPr="00A722D2" w:rsidRDefault="00A722D2" w:rsidP="00A722D2">
      <w:pPr>
        <w:pStyle w:val="a4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722D2">
        <w:rPr>
          <w:rFonts w:ascii="Times New Roman" w:hAnsi="Times New Roman" w:cs="Times New Roman"/>
          <w:bCs/>
          <w:shd w:val="clear" w:color="auto" w:fill="FFFFFF"/>
        </w:rPr>
        <w:t>Школьноесамоуправление</w:t>
      </w:r>
      <w:r w:rsidRPr="00A722D2">
        <w:rPr>
          <w:rFonts w:ascii="Times New Roman" w:hAnsi="Times New Roman" w:cs="Times New Roman"/>
          <w:shd w:val="clear" w:color="auto" w:fill="FFFFFF"/>
        </w:rPr>
        <w:t>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 </w:t>
      </w:r>
    </w:p>
    <w:p w:rsidR="00A722D2" w:rsidRPr="00A722D2" w:rsidRDefault="00A722D2" w:rsidP="00A722D2">
      <w:pPr>
        <w:pStyle w:val="a4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  <w:shd w:val="clear" w:color="auto" w:fill="FFFFFF"/>
        </w:rPr>
        <w:t>В течение учебного года классные коллективы соревнуются между собой</w:t>
      </w:r>
      <w:r>
        <w:rPr>
          <w:rFonts w:ascii="Times New Roman" w:hAnsi="Times New Roman" w:cs="Times New Roman"/>
          <w:shd w:val="clear" w:color="auto" w:fill="FFFFFF"/>
        </w:rPr>
        <w:t xml:space="preserve"> в игре «Остров сокровищ»</w:t>
      </w:r>
      <w:r w:rsidRPr="00A722D2">
        <w:rPr>
          <w:rFonts w:ascii="Times New Roman" w:hAnsi="Times New Roman" w:cs="Times New Roman"/>
          <w:shd w:val="clear" w:color="auto" w:fill="FFFFFF"/>
        </w:rPr>
        <w:t xml:space="preserve">, зарабатывая школьную </w:t>
      </w:r>
      <w:r>
        <w:rPr>
          <w:rFonts w:ascii="Times New Roman" w:hAnsi="Times New Roman" w:cs="Times New Roman"/>
          <w:shd w:val="clear" w:color="auto" w:fill="FFFFFF"/>
        </w:rPr>
        <w:t xml:space="preserve">стимулирующую </w:t>
      </w:r>
      <w:r w:rsidRPr="00A722D2">
        <w:rPr>
          <w:rFonts w:ascii="Times New Roman" w:hAnsi="Times New Roman" w:cs="Times New Roman"/>
          <w:shd w:val="clear" w:color="auto" w:fill="FFFFFF"/>
        </w:rPr>
        <w:t>единицу - «БРИГ».</w:t>
      </w:r>
    </w:p>
    <w:p w:rsidR="00A722D2" w:rsidRDefault="00A722D2" w:rsidP="00A722D2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2. </w:t>
      </w:r>
      <w:r w:rsidRPr="00A722D2">
        <w:rPr>
          <w:rFonts w:ascii="Times New Roman" w:hAnsi="Times New Roman" w:cs="Times New Roman"/>
          <w:b/>
        </w:rPr>
        <w:t>Азбука лидера</w:t>
      </w:r>
      <w:r w:rsidRPr="00A722D2">
        <w:rPr>
          <w:rFonts w:ascii="Times New Roman" w:hAnsi="Times New Roman" w:cs="Times New Roman"/>
        </w:rPr>
        <w:t xml:space="preserve"> – выявление возможности самовыражения лидерских качеств личности.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  <w:b/>
        </w:rPr>
      </w:pPr>
      <w:r w:rsidRPr="00A722D2">
        <w:rPr>
          <w:rFonts w:ascii="Times New Roman" w:hAnsi="Times New Roman" w:cs="Times New Roman"/>
        </w:rPr>
        <w:t xml:space="preserve">3. </w:t>
      </w:r>
      <w:r w:rsidRPr="00A722D2">
        <w:rPr>
          <w:rFonts w:ascii="Times New Roman" w:hAnsi="Times New Roman" w:cs="Times New Roman"/>
          <w:b/>
        </w:rPr>
        <w:t xml:space="preserve">Психология общения </w:t>
      </w:r>
      <w:r w:rsidRPr="00A722D2">
        <w:rPr>
          <w:rFonts w:ascii="Times New Roman" w:hAnsi="Times New Roman" w:cs="Times New Roman"/>
        </w:rPr>
        <w:t>– тренинги на взаимодействие в коллективе.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4. </w:t>
      </w:r>
      <w:r w:rsidRPr="00A722D2">
        <w:rPr>
          <w:rFonts w:ascii="Times New Roman" w:hAnsi="Times New Roman" w:cs="Times New Roman"/>
          <w:b/>
        </w:rPr>
        <w:t xml:space="preserve">Организация досуга </w:t>
      </w:r>
      <w:r w:rsidRPr="00A722D2">
        <w:rPr>
          <w:rFonts w:ascii="Times New Roman" w:hAnsi="Times New Roman" w:cs="Times New Roman"/>
        </w:rPr>
        <w:t xml:space="preserve">– подготовка и проведение мероприятий согласно утверждённому плану. 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5. </w:t>
      </w:r>
      <w:r w:rsidRPr="00A722D2">
        <w:rPr>
          <w:rFonts w:ascii="Times New Roman" w:hAnsi="Times New Roman" w:cs="Times New Roman"/>
          <w:b/>
        </w:rPr>
        <w:t xml:space="preserve">Социальное проектирование – </w:t>
      </w:r>
      <w:r w:rsidRPr="00A722D2">
        <w:rPr>
          <w:rFonts w:ascii="Times New Roman" w:hAnsi="Times New Roman" w:cs="Times New Roman"/>
        </w:rPr>
        <w:t>поиск идей, разработка социальных проектов и акций.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6. </w:t>
      </w:r>
      <w:r w:rsidRPr="00A722D2">
        <w:rPr>
          <w:rFonts w:ascii="Times New Roman" w:hAnsi="Times New Roman" w:cs="Times New Roman"/>
          <w:b/>
        </w:rPr>
        <w:t>Творческая мастерская «Креатив»</w:t>
      </w:r>
      <w:r w:rsidRPr="00A722D2">
        <w:rPr>
          <w:rFonts w:ascii="Times New Roman" w:hAnsi="Times New Roman" w:cs="Times New Roman"/>
        </w:rPr>
        <w:t xml:space="preserve"> - развитие творческих способностей и интересов.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7. </w:t>
      </w:r>
      <w:r w:rsidRPr="00A722D2">
        <w:rPr>
          <w:rFonts w:ascii="Times New Roman" w:hAnsi="Times New Roman" w:cs="Times New Roman"/>
          <w:b/>
        </w:rPr>
        <w:t>Пресс – центр «Парус»</w:t>
      </w:r>
      <w:r w:rsidRPr="00A722D2">
        <w:rPr>
          <w:rFonts w:ascii="Times New Roman" w:hAnsi="Times New Roman" w:cs="Times New Roman"/>
        </w:rPr>
        <w:t xml:space="preserve"> - выпуск школьной  газеты «Парус»</w:t>
      </w:r>
    </w:p>
    <w:p w:rsidR="00A722D2" w:rsidRPr="00A722D2" w:rsidRDefault="00A722D2" w:rsidP="00A722D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722D2">
        <w:rPr>
          <w:rFonts w:ascii="Times New Roman" w:hAnsi="Times New Roman" w:cs="Times New Roman"/>
          <w:bCs/>
          <w:shd w:val="clear" w:color="auto" w:fill="FFFFFF"/>
        </w:rPr>
        <w:t>Детское объединение «Бригантина» решает следующие задачи: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>- способствовать самоопределению обучающихся с умственной отсталостью при выборе социальных ролей и выстраивании социально значимых отношений;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>-  сформировать активную жизненную позицию;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>- развить творческий, интеллектуальный, коммуникативный потенциал обучающихся с умственной отсталостью в ходе мероприятий, повышая уровень самооценки;</w:t>
      </w:r>
    </w:p>
    <w:p w:rsidR="00A722D2" w:rsidRPr="00A722D2" w:rsidRDefault="00A722D2" w:rsidP="00A722D2">
      <w:pPr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- развить основы проектной деятельности </w:t>
      </w:r>
      <w:proofErr w:type="gramStart"/>
      <w:r w:rsidRPr="00A722D2">
        <w:rPr>
          <w:rFonts w:ascii="Times New Roman" w:hAnsi="Times New Roman" w:cs="Times New Roman"/>
        </w:rPr>
        <w:t>обучающихся</w:t>
      </w:r>
      <w:proofErr w:type="gramEnd"/>
      <w:r w:rsidRPr="00A722D2">
        <w:rPr>
          <w:rFonts w:ascii="Times New Roman" w:hAnsi="Times New Roman" w:cs="Times New Roman"/>
        </w:rPr>
        <w:t xml:space="preserve"> с ОВЗ.</w:t>
      </w:r>
    </w:p>
    <w:p w:rsidR="00A722D2" w:rsidRPr="00A722D2" w:rsidRDefault="00A722D2" w:rsidP="00816A26">
      <w:pPr>
        <w:pStyle w:val="a4"/>
        <w:spacing w:after="0" w:line="240" w:lineRule="auto"/>
        <w:ind w:firstLine="709"/>
        <w:jc w:val="both"/>
        <w:rPr>
          <w:rFonts w:ascii="Arial" w:hAnsi="Arial" w:cs="Arial"/>
          <w:bCs/>
          <w:sz w:val="12"/>
          <w:szCs w:val="12"/>
          <w:shd w:val="clear" w:color="auto" w:fill="FFFFFF"/>
        </w:rPr>
      </w:pPr>
    </w:p>
    <w:p w:rsidR="00A722D2" w:rsidRPr="00A722D2" w:rsidRDefault="00A722D2">
      <w:pPr>
        <w:rPr>
          <w:rFonts w:ascii="Times New Roman" w:hAnsi="Times New Roman"/>
          <w:bCs/>
          <w:sz w:val="28"/>
          <w:szCs w:val="28"/>
        </w:rPr>
        <w:sectPr w:rsidR="00A722D2" w:rsidRPr="00A722D2" w:rsidSect="00DB27D9">
          <w:headerReference w:type="default" r:id="rId8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656BC" w:rsidRDefault="00D656BC">
      <w:pPr>
        <w:rPr>
          <w:rFonts w:ascii="Times New Roman" w:hAnsi="Times New Roman"/>
          <w:b/>
          <w:bCs/>
          <w:sz w:val="28"/>
          <w:szCs w:val="28"/>
        </w:rPr>
      </w:pPr>
    </w:p>
    <w:p w:rsidR="005F54FA" w:rsidRDefault="00A722D2" w:rsidP="00A722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реализации проекта</w:t>
      </w:r>
    </w:p>
    <w:p w:rsidR="00A722D2" w:rsidRDefault="00A722D2" w:rsidP="00A722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1843"/>
        <w:gridCol w:w="1559"/>
        <w:gridCol w:w="3650"/>
        <w:gridCol w:w="2410"/>
        <w:gridCol w:w="2835"/>
      </w:tblGrid>
      <w:tr w:rsidR="00A722D2" w:rsidRPr="00A722D2" w:rsidTr="00A722D2">
        <w:tc>
          <w:tcPr>
            <w:tcW w:w="675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проведение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722D2" w:rsidRPr="00A722D2" w:rsidTr="00A722D2">
        <w:tc>
          <w:tcPr>
            <w:tcW w:w="675" w:type="dxa"/>
          </w:tcPr>
          <w:p w:rsidR="00A722D2" w:rsidRPr="00A722D2" w:rsidRDefault="00A722D2" w:rsidP="00A722D2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Среда как третий учитель</w:t>
            </w: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прогулок, перемен, досуга в специально-разработанной педагогами коррекционно-развивающей среде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перемены, прогулки, викторины и т.д.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учителя, классные руководители, педагог-организатор.</w:t>
            </w:r>
          </w:p>
        </w:tc>
      </w:tr>
      <w:tr w:rsidR="00A722D2" w:rsidRPr="00A722D2" w:rsidTr="00A722D2">
        <w:tc>
          <w:tcPr>
            <w:tcW w:w="675" w:type="dxa"/>
            <w:vMerge w:val="restart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«Урок Победы»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«История жизни моих дедушек и бабушек»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со старшим поколением, беседа об истории их жизни, трудностях жизни.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«Они хотели жить. Судьба детей Беслана»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час, митинги памяти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педагог-организатор, воспитатели.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«Семейные ценности и традиции в преддверии Нового года»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 с родителями, мастер-классы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воспитатели.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«Мои планы на жизнь» (</w:t>
            </w:r>
            <w:proofErr w:type="spellStart"/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профориентационная</w:t>
            </w:r>
            <w:proofErr w:type="spellEnd"/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работа)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Диспут, 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«Любовь бывает разная»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круглый стол. 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«Как пережить неудачи? В жизни всякое бывает»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 беседа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«Воспитывай в себе ЧЕЛОВЕКА, уважай других» 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диагностическая игра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«Цена Победы»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ветеранами ВОВ, акция «»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Классный руководитель,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социальный педагог, воспитатели</w:t>
            </w:r>
          </w:p>
        </w:tc>
      </w:tr>
      <w:tr w:rsidR="00A722D2" w:rsidRPr="00A722D2" w:rsidTr="00A722D2">
        <w:tc>
          <w:tcPr>
            <w:tcW w:w="675" w:type="dxa"/>
            <w:vMerge w:val="restart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A722D2" w:rsidRPr="00A722D2" w:rsidRDefault="00A722D2" w:rsidP="00A722D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система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Посвящение в «</w:t>
            </w:r>
            <w:proofErr w:type="spell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Бригантиновцы</w:t>
            </w:r>
            <w:proofErr w:type="spell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Осенний кросс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мероприятие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воспитатели, классные руководители, замдиректора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физкультуры.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«Чтобы мир был добрее»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Тематический день здоровья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Профилактическое мероприятие «Интернет-безопасность»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Акция, посвящённая дню пожилого человека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спортивные состязания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ринг, разработка памяток «Этикет сетевого общения», «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БезОПАСНЫЙ</w:t>
            </w:r>
            <w:proofErr w:type="spell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воспитатели, классные руководители, замдиректора 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Конкурс «Я смотрю на мир с любовью»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«Мамины руки не знают скуки»</w:t>
            </w:r>
          </w:p>
          <w:p w:rsid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Стартинейджер</w:t>
            </w:r>
            <w:proofErr w:type="spell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Фотоконкурс, конкурс рисунков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родителей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Спортивно-танцевальный конкурс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воспитатели, классные руководители, замдиректора 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«Первенство школы на приз деда Мороза»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«Театральный калейдоскоп»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Соревнования по мини-футболу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детского творчества</w:t>
            </w:r>
          </w:p>
        </w:tc>
        <w:tc>
          <w:tcPr>
            <w:tcW w:w="2835" w:type="dxa"/>
          </w:tcPr>
          <w:p w:rsid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Педагог-организатор,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  <w:p w:rsid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руководители, воспитатели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Октябрь,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«День школьного самоуправления»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«Свеча в окне»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Акция памяти ко дню снятия блокады Ленинграда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администрация школы, педагоги, воспитатели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«Статен и строен, служить достоин»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Конкурс-смотр строя и песни, конкурс творческих номеров, военно-спортивная игра «Зарница»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воспитатели, классные руководители,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ОБЖ, учитель физкультуры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«Очаг дружбы»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администрация школы, педагоги, воспитатели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Тематический день безопасности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(с привлечением партнёров ОМВД России по </w:t>
            </w:r>
            <w:proofErr w:type="spell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Нововаршавскому</w:t>
            </w:r>
            <w:proofErr w:type="spell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району)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администрация школы, воспитатели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«Бессмертный полк»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Операция «Забота»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«Радуга талантов»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«Самый классный класс»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памятников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Отчётный концерт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Защита портфолио класса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администрация школы, педагоги, воспитатели</w:t>
            </w:r>
          </w:p>
        </w:tc>
      </w:tr>
      <w:tr w:rsidR="00A722D2" w:rsidRPr="00A722D2" w:rsidTr="00A722D2">
        <w:tc>
          <w:tcPr>
            <w:tcW w:w="675" w:type="dxa"/>
            <w:vMerge w:val="restart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«Бригантина»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Лидер школы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лидера школьного самоуправления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администрация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экономическая игра «Остров </w:t>
            </w:r>
            <w:r w:rsidRPr="00A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сокровищ»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Игра, соревнования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Газета  «Парус»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Выпуск школьной корреспонденции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</w:t>
            </w:r>
            <w:proofErr w:type="gramStart"/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Диспут, беседа, круглый стол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лидерский состав </w:t>
            </w:r>
            <w:proofErr w:type="gram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воспитатели, классные руководители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экономической игры «Остров сокровищ»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воспитатели, классные руководители</w:t>
            </w:r>
          </w:p>
        </w:tc>
      </w:tr>
      <w:tr w:rsidR="00A722D2" w:rsidRPr="00A722D2" w:rsidTr="00A722D2">
        <w:tc>
          <w:tcPr>
            <w:tcW w:w="675" w:type="dxa"/>
            <w:vMerge w:val="restart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семьи и ребенка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социально-психолого-педагогического статуса каждого ученика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Анкетирование, тестирование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22D2" w:rsidRPr="00A722D2" w:rsidRDefault="00A722D2" w:rsidP="00EE7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50" w:type="dxa"/>
          </w:tcPr>
          <w:p w:rsidR="00A722D2" w:rsidRPr="00A722D2" w:rsidRDefault="00A722D2" w:rsidP="00EE7EB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Профилактика вредных привычек «</w:t>
            </w:r>
            <w:proofErr w:type="gram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Скажем</w:t>
            </w:r>
            <w:proofErr w:type="gram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НЕТ вредным привычкам»</w:t>
            </w:r>
          </w:p>
        </w:tc>
        <w:tc>
          <w:tcPr>
            <w:tcW w:w="2410" w:type="dxa"/>
          </w:tcPr>
          <w:p w:rsidR="00A722D2" w:rsidRPr="00A722D2" w:rsidRDefault="00A722D2" w:rsidP="00EE7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встреча с представителями правоохранительных органов</w:t>
            </w:r>
          </w:p>
        </w:tc>
        <w:tc>
          <w:tcPr>
            <w:tcW w:w="2835" w:type="dxa"/>
          </w:tcPr>
          <w:p w:rsidR="00A722D2" w:rsidRPr="00A722D2" w:rsidRDefault="00A722D2" w:rsidP="00EE7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A722D2" w:rsidRPr="00A722D2" w:rsidRDefault="00A722D2" w:rsidP="00EE7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ПДН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«От безопасности до преступления один шаг», 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«Нервные срывы, как вести себя в стрессовых ситуациях»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Общешкольное родительское собрание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лекторий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администрация школы, социальный педагог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психолог, администрация школы, КСЦОН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«Ты и твои права»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(обучающиеся + родители)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«Мой взгляд»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игра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«Насилие и закон»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</w:t>
            </w: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социальный педагог,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«Опекаемый ребенок в семье: проблемы, права, обязанности»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правовых знаний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Консультации, беседа, просмотр и обсуждение видеоролика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психолог, представители прокуратуры, КДН, ПДН.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«Твой выбор»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«Как устроится на работу?»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«Безопасное лето»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психолог, администрация школы, классные руководители, воспитатели</w:t>
            </w:r>
          </w:p>
        </w:tc>
      </w:tr>
      <w:tr w:rsidR="00A722D2" w:rsidRPr="00A722D2" w:rsidTr="00A722D2">
        <w:tc>
          <w:tcPr>
            <w:tcW w:w="675" w:type="dxa"/>
            <w:vMerge w:val="restart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Проведение антропометрических измерений обучающихся. </w:t>
            </w:r>
          </w:p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Осмотр, рекомендации по посадке детей </w:t>
            </w:r>
            <w:proofErr w:type="gram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ростовой 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мебелюь</w:t>
            </w:r>
            <w:proofErr w:type="spellEnd"/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</w:t>
            </w:r>
          </w:p>
        </w:tc>
      </w:tr>
      <w:tr w:rsidR="00A722D2" w:rsidRPr="00A722D2" w:rsidTr="00A722D2">
        <w:trPr>
          <w:trHeight w:val="702"/>
        </w:trPr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Распределение </w:t>
            </w:r>
            <w:proofErr w:type="gram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физкультурные и диспансерные группы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работа, </w:t>
            </w:r>
            <w:r w:rsidRPr="00A722D2"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sz w:val="24"/>
                <w:szCs w:val="24"/>
              </w:rPr>
              <w:t>Заполнение листков здоровья в классных журналах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Сотрудничество с партнёрами – Нововаршавская ЦРБ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прививки по плану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школы, больницы.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Встреча с фтизиатром ЦРБ 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Врач-фтизиатр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Профилактика и осмотр на чесотку, дерматомикозы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Осмотр, беседа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школы, больницы.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Осмотр на педикулёз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Осмотр, профилактические мероприятия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Профилактика хронических заболеваний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Витаминно-терапия</w:t>
            </w:r>
            <w:proofErr w:type="gram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профилактика ОРВИ (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ароматерапия</w:t>
            </w:r>
            <w:proofErr w:type="spell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фиточай</w:t>
            </w:r>
            <w:proofErr w:type="spellEnd"/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Медработники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соблюдением в школе санитарно-гигиенических норм.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освещённости, теплового режима, влажная уборка помещений, режима проветривания.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Медосмотр </w:t>
            </w:r>
            <w:proofErr w:type="gram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сотрудничество с ЦРБ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медосмотра, соблюдение рекомендаций специалистов ЦРБ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ЦРБ</w:t>
            </w:r>
          </w:p>
        </w:tc>
      </w:tr>
      <w:tr w:rsidR="00A722D2" w:rsidRPr="00A722D2" w:rsidTr="00A722D2">
        <w:tc>
          <w:tcPr>
            <w:tcW w:w="675" w:type="dxa"/>
            <w:vMerge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Санитарно-просветительная работа с обучающимися и работниками школы по профилактике заболеваний и ЗОЖ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Медработники школы</w:t>
            </w:r>
          </w:p>
        </w:tc>
      </w:tr>
      <w:tr w:rsidR="00A722D2" w:rsidRPr="00A722D2" w:rsidTr="00A722D2">
        <w:tc>
          <w:tcPr>
            <w:tcW w:w="675" w:type="dxa"/>
          </w:tcPr>
          <w:p w:rsidR="00A722D2" w:rsidRPr="00A722D2" w:rsidRDefault="00A722D2" w:rsidP="00A72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722D2" w:rsidRPr="00A722D2" w:rsidRDefault="00A722D2" w:rsidP="00A722D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D2">
              <w:rPr>
                <w:rFonts w:ascii="Times New Roman" w:hAnsi="Times New Roman"/>
                <w:sz w:val="24"/>
                <w:szCs w:val="24"/>
              </w:rPr>
              <w:t>Школьная служба медиации</w:t>
            </w:r>
          </w:p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650" w:type="dxa"/>
          </w:tcPr>
          <w:p w:rsidR="00A722D2" w:rsidRPr="00A722D2" w:rsidRDefault="00A722D2" w:rsidP="00A722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Урегулирование конфликтных ситуаций: ученик-ученик, учен </w:t>
            </w:r>
            <w:proofErr w:type="spellStart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ик-учитель</w:t>
            </w:r>
            <w:proofErr w:type="spellEnd"/>
            <w:r w:rsidRPr="00A722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ученик-родитель, родитель-родитель.</w:t>
            </w:r>
          </w:p>
        </w:tc>
        <w:tc>
          <w:tcPr>
            <w:tcW w:w="2410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беседа</w:t>
            </w:r>
          </w:p>
        </w:tc>
        <w:tc>
          <w:tcPr>
            <w:tcW w:w="2835" w:type="dxa"/>
          </w:tcPr>
          <w:p w:rsidR="00A722D2" w:rsidRPr="00A722D2" w:rsidRDefault="00A722D2" w:rsidP="00A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психолог, родители, администрация школы</w:t>
            </w:r>
          </w:p>
        </w:tc>
      </w:tr>
    </w:tbl>
    <w:p w:rsidR="00D656BC" w:rsidRPr="00A722D2" w:rsidRDefault="00D656BC" w:rsidP="00D656B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F7468E" w:rsidRDefault="00F7468E">
      <w:pPr>
        <w:jc w:val="right"/>
        <w:rPr>
          <w:rFonts w:hint="eastAsia"/>
        </w:rPr>
      </w:pPr>
    </w:p>
    <w:p w:rsidR="00A722D2" w:rsidRDefault="00A722D2">
      <w:pPr>
        <w:rPr>
          <w:rFonts w:hint="eastAsia"/>
        </w:rPr>
        <w:sectPr w:rsidR="00A722D2" w:rsidSect="00A722D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:rsidR="00A722D2" w:rsidRDefault="00A722D2" w:rsidP="00A722D2">
      <w:pPr>
        <w:jc w:val="center"/>
        <w:rPr>
          <w:rFonts w:ascii="Times New Roman" w:hAnsi="Times New Roman" w:cs="Times New Roman"/>
          <w:b/>
        </w:rPr>
      </w:pPr>
      <w:r w:rsidRPr="00A722D2">
        <w:rPr>
          <w:rFonts w:ascii="Times New Roman" w:hAnsi="Times New Roman" w:cs="Times New Roman"/>
          <w:b/>
        </w:rPr>
        <w:lastRenderedPageBreak/>
        <w:t>Перспективы дальнейшего развития проекта</w:t>
      </w:r>
    </w:p>
    <w:p w:rsidR="00A722D2" w:rsidRDefault="00A722D2" w:rsidP="00A722D2">
      <w:pPr>
        <w:jc w:val="center"/>
        <w:rPr>
          <w:rFonts w:ascii="Times New Roman" w:hAnsi="Times New Roman" w:cs="Times New Roman"/>
          <w:b/>
        </w:rPr>
      </w:pPr>
    </w:p>
    <w:p w:rsidR="00D656BC" w:rsidRPr="00A722D2" w:rsidRDefault="00A722D2" w:rsidP="00A722D2">
      <w:pPr>
        <w:ind w:firstLine="709"/>
        <w:jc w:val="both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В перспективе планируется продолжить работу и ввести в систему образовательно-воспитательного процесса по формированию жизнестойкости детей и подростков, обучающихся в школе –интернат с привлечением партнеров. </w:t>
      </w:r>
      <w:r w:rsidR="00D656BC" w:rsidRPr="00A722D2">
        <w:rPr>
          <w:rFonts w:ascii="Times New Roman" w:hAnsi="Times New Roman" w:cs="Times New Roman"/>
        </w:rPr>
        <w:br w:type="page"/>
      </w:r>
    </w:p>
    <w:p w:rsidR="00F7468E" w:rsidRPr="00A722D2" w:rsidRDefault="00FE0F67" w:rsidP="00A722D2">
      <w:pPr>
        <w:jc w:val="center"/>
        <w:rPr>
          <w:rFonts w:ascii="Times New Roman" w:hAnsi="Times New Roman" w:cs="Times New Roman"/>
          <w:b/>
        </w:rPr>
      </w:pPr>
      <w:r w:rsidRPr="00A722D2">
        <w:rPr>
          <w:rFonts w:ascii="Times New Roman" w:hAnsi="Times New Roman" w:cs="Times New Roman"/>
          <w:b/>
        </w:rPr>
        <w:lastRenderedPageBreak/>
        <w:t>Источники информации</w:t>
      </w:r>
    </w:p>
    <w:p w:rsidR="00A722D2" w:rsidRPr="00A722D2" w:rsidRDefault="00A722D2" w:rsidP="00A722D2">
      <w:pPr>
        <w:jc w:val="center"/>
        <w:rPr>
          <w:rFonts w:ascii="Times New Roman" w:hAnsi="Times New Roman" w:cs="Times New Roman"/>
          <w:b/>
        </w:rPr>
      </w:pPr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A722D2">
        <w:t>Борзилова</w:t>
      </w:r>
      <w:proofErr w:type="spellEnd"/>
      <w:r w:rsidRPr="00A722D2">
        <w:t xml:space="preserve"> Н. С., Солонченко С. С. Жизнестойкость и адаптивность подростков, оставшихся без попечения родителей, имеющих и не имеющих значимого взрослого // Молодой ученый. — 2017. — №1. — С. 391-393. — URL</w:t>
      </w:r>
      <w:hyperlink r:id="rId9" w:history="1">
        <w:r w:rsidRPr="00A722D2">
          <w:rPr>
            <w:rStyle w:val="ac"/>
            <w:color w:val="auto"/>
            <w:u w:val="none"/>
          </w:rPr>
          <w:t xml:space="preserve"> https://moluch.ru/archive/135/37511/</w:t>
        </w:r>
      </w:hyperlink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A722D2">
        <w:t>Горьковая</w:t>
      </w:r>
      <w:proofErr w:type="spellEnd"/>
      <w:r w:rsidRPr="00A722D2">
        <w:t xml:space="preserve"> И.А., Исаченко Т.В., </w:t>
      </w:r>
      <w:proofErr w:type="spellStart"/>
      <w:r w:rsidRPr="00A722D2">
        <w:t>Шмыгарева</w:t>
      </w:r>
      <w:proofErr w:type="spellEnd"/>
      <w:r w:rsidRPr="00A722D2">
        <w:t xml:space="preserve"> В.В. Влияние макросоциальных условий на жизнестойкость подростков //Электронный научный журнал  «Современные проблемы науки и образования», - URL</w:t>
      </w:r>
      <w:hyperlink r:id="rId10" w:history="1">
        <w:r w:rsidRPr="00A722D2">
          <w:rPr>
            <w:rStyle w:val="ac"/>
            <w:color w:val="auto"/>
            <w:u w:val="none"/>
          </w:rPr>
          <w:t xml:space="preserve"> https://science-education.ru/ru/article/view?id=19963</w:t>
        </w:r>
      </w:hyperlink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A722D2">
        <w:t>Книжникова</w:t>
      </w:r>
      <w:proofErr w:type="spellEnd"/>
      <w:r w:rsidRPr="00A722D2">
        <w:t xml:space="preserve"> С. В. Педагогическая профилактика суицидального поведения на основе формирования жизнестойкости подростков в условиях общеобразовательной школы// URL</w:t>
      </w:r>
      <w:hyperlink r:id="rId11" w:history="1">
        <w:r w:rsidRPr="00A722D2">
          <w:rPr>
            <w:rStyle w:val="ac"/>
            <w:color w:val="auto"/>
            <w:u w:val="none"/>
          </w:rPr>
          <w:t xml:space="preserve"> https://new-disser.ru/_avtoreferats/01002851499.pdf</w:t>
        </w:r>
      </w:hyperlink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r w:rsidRPr="00A722D2">
        <w:t>Никитина Е.В. Феномен жизнестойкости: концепция, современные взгляды и исследования // URL</w:t>
      </w:r>
      <w:hyperlink r:id="rId12" w:history="1">
        <w:r w:rsidRPr="00A722D2">
          <w:rPr>
            <w:rStyle w:val="ac"/>
            <w:color w:val="auto"/>
            <w:u w:val="none"/>
          </w:rPr>
          <w:t xml:space="preserve"> https://academicjournal.ru/images/PDF/2017/Academy-4-19.pdf/fenomen-zhiznestojkosti.pdf</w:t>
        </w:r>
      </w:hyperlink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r w:rsidRPr="00A722D2">
        <w:t xml:space="preserve">Особенности формирования жизнестойкости и </w:t>
      </w:r>
      <w:proofErr w:type="spellStart"/>
      <w:r w:rsidRPr="00A722D2">
        <w:t>совладания</w:t>
      </w:r>
      <w:proofErr w:type="spellEnd"/>
      <w:r w:rsidRPr="00A722D2">
        <w:t xml:space="preserve"> с трудными жизненными и стрессовыми ситуациями несовершеннолетних в образовании. Методические рекомендации Алтайского краевого центра диагностики и консультирования//URL</w:t>
      </w:r>
      <w:hyperlink r:id="rId13" w:history="1">
        <w:r w:rsidRPr="00A722D2">
          <w:rPr>
            <w:rStyle w:val="ac"/>
            <w:color w:val="auto"/>
            <w:u w:val="none"/>
          </w:rPr>
          <w:t xml:space="preserve"> http://veshkola2010.ucoz.com/avatar/74/osobennosti_formirovanija_zhiznestojkosti_i_sovlad.pdf</w:t>
        </w:r>
      </w:hyperlink>
    </w:p>
    <w:p w:rsidR="00A722D2" w:rsidRPr="00A722D2" w:rsidRDefault="00A722D2" w:rsidP="00A722D2">
      <w:pPr>
        <w:pStyle w:val="ad"/>
        <w:numPr>
          <w:ilvl w:val="0"/>
          <w:numId w:val="19"/>
        </w:numPr>
        <w:spacing w:before="0" w:beforeAutospacing="0" w:after="0" w:afterAutospacing="0"/>
        <w:jc w:val="both"/>
      </w:pPr>
      <w:r w:rsidRPr="00A722D2">
        <w:t xml:space="preserve">Формирование жизнестойкости у школьников. Методические рекомендации для классного руководителя (Краевое государственное бюджетное образовательное учреждение дополнительного профессионального образования «Алтайский краевой институт повышения квалификации работников образования»)//URL  </w:t>
      </w:r>
      <w:hyperlink r:id="rId14" w:history="1">
        <w:r w:rsidRPr="00A722D2">
          <w:rPr>
            <w:rStyle w:val="ac"/>
            <w:color w:val="auto"/>
            <w:u w:val="none"/>
          </w:rPr>
          <w:t>http://cln-school.ucoz.ru/ruzavina/metod_rekomendacii_dlja_klassnykh_po_zhiznestojkos.pdf</w:t>
        </w:r>
      </w:hyperlink>
    </w:p>
    <w:p w:rsidR="00A722D2" w:rsidRPr="00A722D2" w:rsidRDefault="00A722D2" w:rsidP="00A722D2">
      <w:pPr>
        <w:jc w:val="center"/>
        <w:rPr>
          <w:rFonts w:ascii="Times New Roman" w:hAnsi="Times New Roman" w:cs="Times New Roman"/>
        </w:rPr>
      </w:pPr>
    </w:p>
    <w:p w:rsidR="00A722D2" w:rsidRDefault="00A722D2" w:rsidP="00A722D2">
      <w:pPr>
        <w:jc w:val="center"/>
        <w:rPr>
          <w:rFonts w:ascii="Times New Roman" w:hAnsi="Times New Roman" w:cs="Times New Roman"/>
        </w:rPr>
      </w:pPr>
      <w:r w:rsidRPr="00A722D2">
        <w:rPr>
          <w:rFonts w:ascii="Times New Roman" w:hAnsi="Times New Roman" w:cs="Times New Roman"/>
        </w:rPr>
        <w:t xml:space="preserve">Дополнительные </w:t>
      </w:r>
      <w:proofErr w:type="gramStart"/>
      <w:r w:rsidRPr="00A722D2">
        <w:rPr>
          <w:rFonts w:ascii="Times New Roman" w:hAnsi="Times New Roman" w:cs="Times New Roman"/>
        </w:rPr>
        <w:t>интернет-источники</w:t>
      </w:r>
      <w:proofErr w:type="gramEnd"/>
      <w:r w:rsidRPr="00A722D2">
        <w:rPr>
          <w:rFonts w:ascii="Times New Roman" w:hAnsi="Times New Roman" w:cs="Times New Roman"/>
        </w:rPr>
        <w:t>:</w:t>
      </w:r>
    </w:p>
    <w:p w:rsidR="00A722D2" w:rsidRPr="00A722D2" w:rsidRDefault="00A722D2" w:rsidP="00A722D2">
      <w:pPr>
        <w:jc w:val="center"/>
        <w:rPr>
          <w:rFonts w:ascii="Times New Roman" w:hAnsi="Times New Roman" w:cs="Times New Roman"/>
        </w:rPr>
      </w:pPr>
    </w:p>
    <w:p w:rsidR="00FE0F67" w:rsidRPr="00A722D2" w:rsidRDefault="001E51A3" w:rsidP="00A722D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hyperlink r:id="rId15" w:history="1">
        <w:r w:rsidR="00A57941" w:rsidRPr="00A722D2">
          <w:rPr>
            <w:rStyle w:val="ac"/>
            <w:rFonts w:ascii="Times New Roman" w:hAnsi="Times New Roman" w:cs="Times New Roman"/>
            <w:color w:val="auto"/>
            <w:u w:val="none"/>
          </w:rPr>
          <w:t>http://omsk.bezformata.com/listnews/detej-pokonchili-zhizn-samoubijstvom/77600864/</w:t>
        </w:r>
      </w:hyperlink>
    </w:p>
    <w:p w:rsidR="00A57941" w:rsidRPr="00A722D2" w:rsidRDefault="001E51A3" w:rsidP="00A722D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hyperlink r:id="rId16" w:history="1">
        <w:r w:rsidR="00087CB9" w:rsidRPr="00A722D2">
          <w:rPr>
            <w:rStyle w:val="ac"/>
            <w:rFonts w:ascii="Times New Roman" w:hAnsi="Times New Roman" w:cs="Times New Roman"/>
            <w:color w:val="auto"/>
            <w:u w:val="none"/>
          </w:rPr>
          <w:t>https://bcb.su/statistika-suitsidov-v-rossii-2017.htm</w:t>
        </w:r>
      </w:hyperlink>
    </w:p>
    <w:p w:rsidR="00087CB9" w:rsidRPr="00A722D2" w:rsidRDefault="001E51A3" w:rsidP="00A722D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hyperlink r:id="rId17" w:history="1">
        <w:r w:rsidR="00087CB9" w:rsidRPr="00A722D2">
          <w:rPr>
            <w:rStyle w:val="ac"/>
            <w:rFonts w:ascii="Times New Roman" w:hAnsi="Times New Roman" w:cs="Times New Roman"/>
            <w:color w:val="auto"/>
            <w:u w:val="none"/>
          </w:rPr>
          <w:t>http://rjabinushka11.ucoz.ru/Doc/celevoj_proekt-formirovanie_zhiznestojkosti_rebjon.pdf</w:t>
        </w:r>
      </w:hyperlink>
    </w:p>
    <w:p w:rsidR="00A722D2" w:rsidRDefault="001E51A3" w:rsidP="00A722D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hyperlink r:id="rId18" w:history="1">
        <w:r w:rsidR="00A722D2" w:rsidRPr="007F7609">
          <w:rPr>
            <w:rStyle w:val="ac"/>
            <w:rFonts w:ascii="Times New Roman" w:hAnsi="Times New Roman" w:cs="Times New Roman" w:hint="eastAsia"/>
          </w:rPr>
          <w:t>http://www.semya-centr.ru/images/files/Posobie_po_soprovojdeniu.pdf</w:t>
        </w:r>
      </w:hyperlink>
    </w:p>
    <w:p w:rsidR="00A722D2" w:rsidRDefault="00A72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3F88" w:rsidRDefault="00A722D2" w:rsidP="00A722D2">
      <w:pPr>
        <w:jc w:val="right"/>
        <w:rPr>
          <w:rFonts w:hint="eastAsia"/>
          <w:b/>
        </w:rPr>
      </w:pPr>
      <w:r w:rsidRPr="00A722D2">
        <w:rPr>
          <w:b/>
        </w:rPr>
        <w:lastRenderedPageBreak/>
        <w:t xml:space="preserve">Приложение </w:t>
      </w:r>
    </w:p>
    <w:p w:rsidR="00A722D2" w:rsidRPr="00A722D2" w:rsidRDefault="00A722D2" w:rsidP="00A722D2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722D2">
        <w:rPr>
          <w:rFonts w:ascii="Times New Roman" w:hAnsi="Times New Roman" w:cs="Times New Roman"/>
          <w:b/>
          <w:bCs/>
        </w:rPr>
        <w:t>План мероприятий по профилактике суицидального поведения учащихся</w:t>
      </w:r>
    </w:p>
    <w:p w:rsidR="00A722D2" w:rsidRPr="00A722D2" w:rsidRDefault="00A722D2" w:rsidP="00A722D2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3833"/>
        <w:gridCol w:w="2371"/>
        <w:gridCol w:w="2951"/>
      </w:tblGrid>
      <w:tr w:rsidR="00A722D2" w:rsidRPr="00A722D2" w:rsidTr="00EE7EBF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  <w:b/>
              </w:rPr>
            </w:pPr>
            <w:r w:rsidRPr="00A722D2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Содержаниеработы</w:t>
            </w:r>
            <w:proofErr w:type="spellEnd"/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</w:tr>
      <w:tr w:rsidR="00A722D2" w:rsidRPr="00A722D2" w:rsidTr="00EE7EBF">
        <w:trPr>
          <w:trHeight w:val="467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Диагностическаяработа</w:t>
            </w:r>
            <w:proofErr w:type="spellEnd"/>
          </w:p>
        </w:tc>
      </w:tr>
      <w:tr w:rsidR="00A722D2" w:rsidRPr="00A722D2" w:rsidTr="00EE7EBF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A722D2">
              <w:rPr>
                <w:rFonts w:ascii="Times New Roman" w:hAnsi="Times New Roman"/>
                <w:lang w:val="ru-RU"/>
              </w:rPr>
              <w:t>Первичная диагностика, с целью выявления детей и подростков, находящихся в «группе риска».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Сентябрь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ноябрь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819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Исследования социального статуса семей учащихся.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Сентябрь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ноябрь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Соц.педагог</w:t>
            </w:r>
            <w:proofErr w:type="spellEnd"/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 </w:t>
            </w:r>
          </w:p>
        </w:tc>
      </w:tr>
      <w:tr w:rsidR="00A722D2" w:rsidRPr="00A722D2" w:rsidTr="00EE7EBF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 xml:space="preserve">Вторичная мониторинговая диагностика, с целью определения эффективности, проведенных </w:t>
            </w:r>
            <w:proofErr w:type="spellStart"/>
            <w:r w:rsidRPr="00A722D2">
              <w:rPr>
                <w:rFonts w:ascii="Times New Roman" w:hAnsi="Times New Roman"/>
                <w:lang w:val="ru-RU"/>
              </w:rPr>
              <w:t>коррекционно</w:t>
            </w:r>
            <w:proofErr w:type="spellEnd"/>
            <w:r w:rsidRPr="00A722D2">
              <w:rPr>
                <w:rFonts w:ascii="Times New Roman" w:hAnsi="Times New Roman"/>
                <w:lang w:val="ru-RU"/>
              </w:rPr>
              <w:t xml:space="preserve"> - развивающих мероприятий.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Март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Апрель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433"/>
        </w:trPr>
        <w:tc>
          <w:tcPr>
            <w:tcW w:w="9571" w:type="dxa"/>
            <w:gridSpan w:val="4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Коррекционно</w:t>
            </w:r>
            <w:proofErr w:type="spellEnd"/>
            <w:r w:rsidRPr="00A722D2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  <w:b/>
              </w:rPr>
              <w:t>развивающаяработа</w:t>
            </w:r>
            <w:proofErr w:type="spellEnd"/>
          </w:p>
        </w:tc>
      </w:tr>
      <w:tr w:rsidR="00A722D2" w:rsidRPr="00A722D2" w:rsidTr="00EE7EBF">
        <w:trPr>
          <w:trHeight w:val="2949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44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722D2">
              <w:rPr>
                <w:rFonts w:ascii="Times New Roman" w:hAnsi="Times New Roman"/>
                <w:lang w:val="ru-RU"/>
              </w:rPr>
              <w:t>Коррекционно</w:t>
            </w:r>
            <w:proofErr w:type="spellEnd"/>
            <w:r w:rsidRPr="00A722D2">
              <w:rPr>
                <w:rFonts w:ascii="Times New Roman" w:hAnsi="Times New Roman"/>
                <w:lang w:val="ru-RU"/>
              </w:rPr>
              <w:t xml:space="preserve"> – развивающие занятия с детьми и подростками «группы риска», направленные на формирование положительного отношения к жизни и своему здоровью; развитие умения сопереживать другим; формирование позитивного образа Я.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Педагог – психолог</w:t>
            </w:r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Соц. педагог</w:t>
            </w:r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Кл</w:t>
            </w:r>
            <w:proofErr w:type="gramStart"/>
            <w:r w:rsidRPr="00A722D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A722D2">
              <w:rPr>
                <w:rFonts w:ascii="Times New Roman" w:hAnsi="Times New Roman"/>
                <w:lang w:val="ru-RU"/>
              </w:rPr>
              <w:t>уководители</w:t>
            </w:r>
          </w:p>
          <w:p w:rsidR="00A722D2" w:rsidRPr="00EE7EBF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EE7EBF">
              <w:rPr>
                <w:rFonts w:ascii="Times New Roman" w:hAnsi="Times New Roman"/>
                <w:lang w:val="ru-RU"/>
              </w:rPr>
              <w:t>ЗВР</w:t>
            </w:r>
          </w:p>
        </w:tc>
      </w:tr>
      <w:tr w:rsidR="00A722D2" w:rsidRPr="00A722D2" w:rsidTr="00EE7EBF">
        <w:trPr>
          <w:trHeight w:val="411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55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tabs>
                <w:tab w:val="right" w:pos="391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 w:rsidRPr="00A722D2">
              <w:rPr>
                <w:rFonts w:ascii="Times New Roman" w:hAnsi="Times New Roman"/>
                <w:lang w:val="ru-RU"/>
              </w:rPr>
              <w:t>трениннговых</w:t>
            </w:r>
            <w:proofErr w:type="spellEnd"/>
            <w:r w:rsidRPr="00A722D2">
              <w:rPr>
                <w:rFonts w:ascii="Times New Roman" w:hAnsi="Times New Roman"/>
                <w:lang w:val="ru-RU"/>
              </w:rPr>
              <w:t xml:space="preserve"> занятий с подростками «группы риска», направленных на проработку негативных переживаний и впечатлений.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Педагог-психолог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Соц</w:t>
            </w:r>
            <w:proofErr w:type="spellEnd"/>
            <w:r w:rsidRPr="00A722D2">
              <w:rPr>
                <w:rFonts w:ascii="Times New Roman" w:hAnsi="Times New Roman"/>
              </w:rPr>
              <w:t xml:space="preserve">. </w:t>
            </w: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 </w:t>
            </w:r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 </w:t>
            </w:r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 </w:t>
            </w:r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 </w:t>
            </w:r>
          </w:p>
        </w:tc>
      </w:tr>
      <w:tr w:rsidR="00A722D2" w:rsidRPr="00A722D2" w:rsidTr="00EE7EBF">
        <w:trPr>
          <w:trHeight w:val="320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66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spacing w:after="189"/>
              <w:rPr>
                <w:rFonts w:ascii="Times New Roman" w:eastAsia="Times New Roman" w:hAnsi="Times New Roman" w:cs="Times New Roman"/>
              </w:rPr>
            </w:pPr>
            <w:r w:rsidRPr="00A722D2">
              <w:rPr>
                <w:rFonts w:ascii="Times New Roman" w:eastAsia="Times New Roman" w:hAnsi="Times New Roman" w:cs="Times New Roman"/>
              </w:rPr>
              <w:t xml:space="preserve">Вовлечение детей «группы риска» во внеклассную и внеурочную работу. 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Кл</w:t>
            </w:r>
            <w:proofErr w:type="spellEnd"/>
            <w:r w:rsidRPr="00A722D2">
              <w:rPr>
                <w:rFonts w:ascii="Times New Roman" w:hAnsi="Times New Roman"/>
              </w:rPr>
              <w:t xml:space="preserve">. </w:t>
            </w:r>
            <w:proofErr w:type="spellStart"/>
            <w:r w:rsidRPr="00A722D2">
              <w:rPr>
                <w:rFonts w:ascii="Times New Roman" w:hAnsi="Times New Roman"/>
              </w:rPr>
              <w:t>руководители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Воспитатели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ЗВР</w:t>
            </w:r>
          </w:p>
        </w:tc>
      </w:tr>
      <w:tr w:rsidR="00A722D2" w:rsidRPr="00A722D2" w:rsidTr="00EE7EBF">
        <w:trPr>
          <w:trHeight w:val="320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Просветительскаяработа</w:t>
            </w:r>
            <w:proofErr w:type="spellEnd"/>
          </w:p>
        </w:tc>
      </w:tr>
      <w:tr w:rsidR="00A722D2" w:rsidRPr="00A722D2" w:rsidTr="00EE7EBF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77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Подготовка и выступление на МО школы  «Профилактика суицида среди школьников»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  <w:p w:rsidR="00A722D2" w:rsidRPr="00A722D2" w:rsidRDefault="00A722D2" w:rsidP="00EE7EBF">
            <w:pPr>
              <w:pStyle w:val="a8"/>
              <w:ind w:firstLine="709"/>
              <w:rPr>
                <w:rFonts w:ascii="Times New Roman" w:hAnsi="Times New Roman"/>
              </w:rPr>
            </w:pPr>
          </w:p>
        </w:tc>
      </w:tr>
      <w:tr w:rsidR="00A722D2" w:rsidRPr="00A722D2" w:rsidTr="00EE7EBF">
        <w:trPr>
          <w:trHeight w:val="1524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88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Подготовка Памятки для классных руководителей «О мерах профилактики суицида среди детей и подростков»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Ноябрь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1524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 xml:space="preserve">Подготовка и выступление на МО школы «Возрастные </w:t>
            </w:r>
            <w:proofErr w:type="spellStart"/>
            <w:r w:rsidRPr="00A722D2">
              <w:rPr>
                <w:rFonts w:ascii="Times New Roman" w:hAnsi="Times New Roman"/>
                <w:lang w:val="ru-RU"/>
              </w:rPr>
              <w:t>психолого</w:t>
            </w:r>
            <w:proofErr w:type="spellEnd"/>
            <w:r w:rsidRPr="00A722D2">
              <w:rPr>
                <w:rFonts w:ascii="Times New Roman" w:hAnsi="Times New Roman"/>
                <w:lang w:val="ru-RU"/>
              </w:rPr>
              <w:t xml:space="preserve"> – педагогические особенности подростков с умственной отсталостью»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1524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Подготовка и выступление на родительских собраниях.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Педагог – психолог</w:t>
            </w:r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Соц. педагог</w:t>
            </w:r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ЗВР</w:t>
            </w:r>
          </w:p>
        </w:tc>
      </w:tr>
      <w:tr w:rsidR="00A722D2" w:rsidRPr="00A722D2" w:rsidTr="00EE7EBF">
        <w:trPr>
          <w:trHeight w:val="1524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111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Подготовка и выступление на МО школы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1030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 xml:space="preserve">Психолого-педагогическая поддержка </w:t>
            </w:r>
            <w:proofErr w:type="gramStart"/>
            <w:r w:rsidRPr="00A722D2">
              <w:rPr>
                <w:rFonts w:ascii="Times New Roman" w:hAnsi="Times New Roman"/>
                <w:lang w:val="ru-RU"/>
              </w:rPr>
              <w:t>обучающимся</w:t>
            </w:r>
            <w:proofErr w:type="gramEnd"/>
            <w:r w:rsidRPr="00A722D2">
              <w:rPr>
                <w:rFonts w:ascii="Times New Roman" w:hAnsi="Times New Roman"/>
                <w:lang w:val="ru-RU"/>
              </w:rPr>
              <w:t xml:space="preserve"> при подготовке и проведении выпускных экзаменах 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Учителя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</w:tr>
      <w:tr w:rsidR="00A722D2" w:rsidRPr="00A722D2" w:rsidTr="00EE7EBF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Консультативнаяработа</w:t>
            </w:r>
            <w:proofErr w:type="spellEnd"/>
          </w:p>
        </w:tc>
      </w:tr>
      <w:tr w:rsidR="00A722D2" w:rsidRPr="00A722D2" w:rsidTr="00EE7EBF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113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Индивидуальные консультации по результатам диагностики.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-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A722D2" w:rsidRPr="00A722D2" w:rsidTr="00EE7EBF">
        <w:trPr>
          <w:trHeight w:val="1529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114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Индивидуальные и групповые консультации педагогов и родителей.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Позапросу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  <w:r w:rsidRPr="00A722D2">
              <w:rPr>
                <w:rFonts w:ascii="Times New Roman" w:hAnsi="Times New Roman"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</w:rPr>
              <w:t>психолог</w:t>
            </w:r>
            <w:proofErr w:type="spellEnd"/>
          </w:p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722D2">
              <w:rPr>
                <w:rFonts w:ascii="Times New Roman" w:hAnsi="Times New Roman"/>
              </w:rPr>
              <w:t>Соц</w:t>
            </w:r>
            <w:proofErr w:type="spellEnd"/>
            <w:r w:rsidRPr="00A722D2">
              <w:rPr>
                <w:rFonts w:ascii="Times New Roman" w:hAnsi="Times New Roman"/>
              </w:rPr>
              <w:t xml:space="preserve">. </w:t>
            </w:r>
            <w:proofErr w:type="spellStart"/>
            <w:r w:rsidRPr="00A722D2">
              <w:rPr>
                <w:rFonts w:ascii="Times New Roman" w:hAnsi="Times New Roman"/>
              </w:rPr>
              <w:t>педагог</w:t>
            </w:r>
            <w:proofErr w:type="spellEnd"/>
          </w:p>
        </w:tc>
      </w:tr>
      <w:tr w:rsidR="00A722D2" w:rsidRPr="00A722D2" w:rsidTr="00EE7EBF">
        <w:trPr>
          <w:trHeight w:val="417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2D2">
              <w:rPr>
                <w:rFonts w:ascii="Times New Roman" w:hAnsi="Times New Roman"/>
                <w:b/>
              </w:rPr>
              <w:t>Организационно</w:t>
            </w:r>
            <w:proofErr w:type="spellEnd"/>
            <w:r w:rsidRPr="00A722D2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722D2">
              <w:rPr>
                <w:rFonts w:ascii="Times New Roman" w:hAnsi="Times New Roman"/>
                <w:b/>
              </w:rPr>
              <w:t>методическаяработа</w:t>
            </w:r>
            <w:proofErr w:type="spellEnd"/>
          </w:p>
        </w:tc>
      </w:tr>
      <w:tr w:rsidR="00A722D2" w:rsidRPr="00A722D2" w:rsidTr="00EE7EBF">
        <w:trPr>
          <w:trHeight w:val="270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Посещение детей из неблагополучных семей, и детей группы риска.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Соц. педагог</w:t>
            </w:r>
          </w:p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Кл</w:t>
            </w:r>
            <w:proofErr w:type="gramStart"/>
            <w:r w:rsidRPr="00A722D2">
              <w:t>.р</w:t>
            </w:r>
            <w:proofErr w:type="gramEnd"/>
            <w:r w:rsidRPr="00A722D2">
              <w:t>уководители</w:t>
            </w:r>
          </w:p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Педагог – психолог</w:t>
            </w:r>
          </w:p>
        </w:tc>
      </w:tr>
      <w:tr w:rsidR="00A722D2" w:rsidRPr="00A722D2" w:rsidTr="00EE7EBF">
        <w:trPr>
          <w:trHeight w:val="270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ind w:firstLine="709"/>
              <w:jc w:val="center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>116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A722D2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A722D2">
              <w:rPr>
                <w:rFonts w:ascii="Times New Roman" w:hAnsi="Times New Roman"/>
                <w:lang w:val="ru-RU"/>
              </w:rPr>
              <w:t>Пополнение базы нормативно-правовых документов.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8"/>
              <w:rPr>
                <w:rFonts w:ascii="Times New Roman" w:hAnsi="Times New Roman"/>
              </w:rPr>
            </w:pPr>
            <w:r w:rsidRPr="00A722D2">
              <w:rPr>
                <w:rFonts w:ascii="Times New Roman" w:hAnsi="Times New Roman"/>
              </w:rPr>
              <w:t xml:space="preserve">В </w:t>
            </w:r>
            <w:proofErr w:type="spellStart"/>
            <w:r w:rsidRPr="00A722D2">
              <w:rPr>
                <w:rFonts w:ascii="Times New Roman" w:hAnsi="Times New Roman"/>
              </w:rPr>
              <w:t>течениеучебногогода</w:t>
            </w:r>
            <w:proofErr w:type="spellEnd"/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Педагог – психолог</w:t>
            </w:r>
          </w:p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Соц. педагог</w:t>
            </w:r>
          </w:p>
          <w:p w:rsidR="00A722D2" w:rsidRPr="00A722D2" w:rsidRDefault="00A722D2" w:rsidP="00EE7EBF">
            <w:pPr>
              <w:pStyle w:val="ad"/>
              <w:spacing w:before="0" w:beforeAutospacing="0" w:after="0" w:afterAutospacing="0"/>
            </w:pPr>
            <w:r w:rsidRPr="00A722D2">
              <w:t>ЗВР</w:t>
            </w:r>
          </w:p>
        </w:tc>
      </w:tr>
    </w:tbl>
    <w:p w:rsidR="00A722D2" w:rsidRPr="00A722D2" w:rsidRDefault="00A722D2" w:rsidP="00A722D2">
      <w:pPr>
        <w:tabs>
          <w:tab w:val="left" w:pos="3047"/>
        </w:tabs>
        <w:jc w:val="both"/>
        <w:rPr>
          <w:rFonts w:ascii="Times New Roman" w:hAnsi="Times New Roman" w:cs="Times New Roman"/>
        </w:rPr>
      </w:pPr>
    </w:p>
    <w:p w:rsidR="00A722D2" w:rsidRPr="00A722D2" w:rsidRDefault="00A722D2" w:rsidP="00A722D2">
      <w:pPr>
        <w:jc w:val="both"/>
        <w:rPr>
          <w:rFonts w:hint="eastAsia"/>
          <w:b/>
        </w:rPr>
      </w:pPr>
    </w:p>
    <w:sectPr w:rsidR="00A722D2" w:rsidRPr="00A722D2" w:rsidSect="00A722D2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BF" w:rsidRDefault="00EE7EBF" w:rsidP="00A722D2">
      <w:pPr>
        <w:rPr>
          <w:rFonts w:hint="eastAsia"/>
        </w:rPr>
      </w:pPr>
      <w:r>
        <w:separator/>
      </w:r>
    </w:p>
  </w:endnote>
  <w:endnote w:type="continuationSeparator" w:id="1">
    <w:p w:rsidR="00EE7EBF" w:rsidRDefault="00EE7EBF" w:rsidP="00A722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BF" w:rsidRDefault="00EE7EBF" w:rsidP="00A722D2">
      <w:pPr>
        <w:rPr>
          <w:rFonts w:hint="eastAsia"/>
        </w:rPr>
      </w:pPr>
      <w:r>
        <w:separator/>
      </w:r>
    </w:p>
  </w:footnote>
  <w:footnote w:type="continuationSeparator" w:id="1">
    <w:p w:rsidR="00EE7EBF" w:rsidRDefault="00EE7EBF" w:rsidP="00A722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F" w:rsidRDefault="00EE7EBF">
    <w:pPr>
      <w:pStyle w:val="af1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EA"/>
    <w:multiLevelType w:val="hybridMultilevel"/>
    <w:tmpl w:val="9BDE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5A9"/>
    <w:multiLevelType w:val="multilevel"/>
    <w:tmpl w:val="947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C0ABD"/>
    <w:multiLevelType w:val="hybridMultilevel"/>
    <w:tmpl w:val="4D4A9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1A5F1B"/>
    <w:multiLevelType w:val="hybridMultilevel"/>
    <w:tmpl w:val="CB5C2794"/>
    <w:lvl w:ilvl="0" w:tplc="DCC28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B"/>
    <w:multiLevelType w:val="hybridMultilevel"/>
    <w:tmpl w:val="47DC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5B1B"/>
    <w:multiLevelType w:val="hybridMultilevel"/>
    <w:tmpl w:val="DDD6FCBA"/>
    <w:lvl w:ilvl="0" w:tplc="FD8682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44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C5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6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691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ACF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E09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19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1455A"/>
    <w:multiLevelType w:val="hybridMultilevel"/>
    <w:tmpl w:val="9BD2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2D6E"/>
    <w:multiLevelType w:val="multilevel"/>
    <w:tmpl w:val="320A0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8217FE7"/>
    <w:multiLevelType w:val="hybridMultilevel"/>
    <w:tmpl w:val="209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215C"/>
    <w:multiLevelType w:val="hybridMultilevel"/>
    <w:tmpl w:val="EF38C0F6"/>
    <w:lvl w:ilvl="0" w:tplc="582E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A5052"/>
    <w:multiLevelType w:val="hybridMultilevel"/>
    <w:tmpl w:val="520A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EF3611"/>
    <w:multiLevelType w:val="multilevel"/>
    <w:tmpl w:val="BD3A1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4F6475"/>
    <w:multiLevelType w:val="hybridMultilevel"/>
    <w:tmpl w:val="522E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145C1"/>
    <w:multiLevelType w:val="hybridMultilevel"/>
    <w:tmpl w:val="9F5AD108"/>
    <w:lvl w:ilvl="0" w:tplc="C938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138EC"/>
    <w:multiLevelType w:val="hybridMultilevel"/>
    <w:tmpl w:val="C9C2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00A"/>
    <w:multiLevelType w:val="hybridMultilevel"/>
    <w:tmpl w:val="51C2F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A2A98"/>
    <w:multiLevelType w:val="hybridMultilevel"/>
    <w:tmpl w:val="63F65C2C"/>
    <w:lvl w:ilvl="0" w:tplc="7D40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923D2"/>
    <w:multiLevelType w:val="hybridMultilevel"/>
    <w:tmpl w:val="B56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37090"/>
    <w:multiLevelType w:val="hybridMultilevel"/>
    <w:tmpl w:val="27CAC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F6147F"/>
    <w:multiLevelType w:val="hybridMultilevel"/>
    <w:tmpl w:val="05C6E20C"/>
    <w:lvl w:ilvl="0" w:tplc="7E1EA1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1"/>
  </w:num>
  <w:num w:numId="14">
    <w:abstractNumId w:val="5"/>
  </w:num>
  <w:num w:numId="15">
    <w:abstractNumId w:val="19"/>
  </w:num>
  <w:num w:numId="16">
    <w:abstractNumId w:val="0"/>
  </w:num>
  <w:num w:numId="17">
    <w:abstractNumId w:val="6"/>
  </w:num>
  <w:num w:numId="18">
    <w:abstractNumId w:val="18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68E"/>
    <w:rsid w:val="00006B1B"/>
    <w:rsid w:val="00026A0B"/>
    <w:rsid w:val="00087CB9"/>
    <w:rsid w:val="00087F8A"/>
    <w:rsid w:val="000E0313"/>
    <w:rsid w:val="000F2B70"/>
    <w:rsid w:val="00121D04"/>
    <w:rsid w:val="00161FEF"/>
    <w:rsid w:val="00181241"/>
    <w:rsid w:val="001C39A0"/>
    <w:rsid w:val="001E51A3"/>
    <w:rsid w:val="00202E8B"/>
    <w:rsid w:val="00223DFC"/>
    <w:rsid w:val="00242256"/>
    <w:rsid w:val="00260E3D"/>
    <w:rsid w:val="0026707A"/>
    <w:rsid w:val="002C7C97"/>
    <w:rsid w:val="002F0E00"/>
    <w:rsid w:val="00300784"/>
    <w:rsid w:val="003051E4"/>
    <w:rsid w:val="00317340"/>
    <w:rsid w:val="003877B0"/>
    <w:rsid w:val="003B561A"/>
    <w:rsid w:val="003F590F"/>
    <w:rsid w:val="00421C47"/>
    <w:rsid w:val="00423C25"/>
    <w:rsid w:val="0043339B"/>
    <w:rsid w:val="00450FE2"/>
    <w:rsid w:val="00460855"/>
    <w:rsid w:val="00480A2B"/>
    <w:rsid w:val="00483F88"/>
    <w:rsid w:val="004A4EA4"/>
    <w:rsid w:val="004E7A7A"/>
    <w:rsid w:val="00521DC8"/>
    <w:rsid w:val="00535059"/>
    <w:rsid w:val="0055069B"/>
    <w:rsid w:val="00562A8C"/>
    <w:rsid w:val="00566DB6"/>
    <w:rsid w:val="005A6320"/>
    <w:rsid w:val="005B42A7"/>
    <w:rsid w:val="005C723D"/>
    <w:rsid w:val="005F54FA"/>
    <w:rsid w:val="00611110"/>
    <w:rsid w:val="0069100E"/>
    <w:rsid w:val="006F3D2E"/>
    <w:rsid w:val="0073126D"/>
    <w:rsid w:val="00743E74"/>
    <w:rsid w:val="007D092F"/>
    <w:rsid w:val="00801E48"/>
    <w:rsid w:val="00816A26"/>
    <w:rsid w:val="008277B3"/>
    <w:rsid w:val="008510BD"/>
    <w:rsid w:val="008572C6"/>
    <w:rsid w:val="00867589"/>
    <w:rsid w:val="008D393B"/>
    <w:rsid w:val="008E0DEE"/>
    <w:rsid w:val="008E18BA"/>
    <w:rsid w:val="00922D6D"/>
    <w:rsid w:val="009664DF"/>
    <w:rsid w:val="009C10C7"/>
    <w:rsid w:val="009C49CC"/>
    <w:rsid w:val="00A57941"/>
    <w:rsid w:val="00A722D2"/>
    <w:rsid w:val="00A95AC1"/>
    <w:rsid w:val="00AA498A"/>
    <w:rsid w:val="00AC2AC9"/>
    <w:rsid w:val="00AD185A"/>
    <w:rsid w:val="00AD4973"/>
    <w:rsid w:val="00B64450"/>
    <w:rsid w:val="00C407B4"/>
    <w:rsid w:val="00C56889"/>
    <w:rsid w:val="00C93FA9"/>
    <w:rsid w:val="00CE548B"/>
    <w:rsid w:val="00D16063"/>
    <w:rsid w:val="00D169AF"/>
    <w:rsid w:val="00D656BC"/>
    <w:rsid w:val="00D914F6"/>
    <w:rsid w:val="00DB27D9"/>
    <w:rsid w:val="00DC5B70"/>
    <w:rsid w:val="00E01AC3"/>
    <w:rsid w:val="00E177E9"/>
    <w:rsid w:val="00E22B4C"/>
    <w:rsid w:val="00E761FD"/>
    <w:rsid w:val="00E82452"/>
    <w:rsid w:val="00EA583F"/>
    <w:rsid w:val="00EE7EBF"/>
    <w:rsid w:val="00EF32CE"/>
    <w:rsid w:val="00F6593A"/>
    <w:rsid w:val="00F7468E"/>
    <w:rsid w:val="00FA0A2C"/>
    <w:rsid w:val="00FE0F67"/>
    <w:rsid w:val="00FE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D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B27D9"/>
    <w:rPr>
      <w:rFonts w:cs="Courier New"/>
    </w:rPr>
  </w:style>
  <w:style w:type="character" w:customStyle="1" w:styleId="ListLabel2">
    <w:name w:val="ListLabel 2"/>
    <w:qFormat/>
    <w:rsid w:val="00DB27D9"/>
    <w:rPr>
      <w:rFonts w:cs="Courier New"/>
    </w:rPr>
  </w:style>
  <w:style w:type="character" w:customStyle="1" w:styleId="ListLabel3">
    <w:name w:val="ListLabel 3"/>
    <w:qFormat/>
    <w:rsid w:val="00DB27D9"/>
    <w:rPr>
      <w:rFonts w:cs="Courier New"/>
    </w:rPr>
  </w:style>
  <w:style w:type="paragraph" w:customStyle="1" w:styleId="a3">
    <w:name w:val="Заголовок"/>
    <w:basedOn w:val="a"/>
    <w:next w:val="a4"/>
    <w:qFormat/>
    <w:rsid w:val="00DB27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B27D9"/>
    <w:pPr>
      <w:spacing w:after="140" w:line="276" w:lineRule="auto"/>
    </w:pPr>
  </w:style>
  <w:style w:type="paragraph" w:styleId="a5">
    <w:name w:val="List"/>
    <w:basedOn w:val="a4"/>
    <w:rsid w:val="00DB27D9"/>
  </w:style>
  <w:style w:type="paragraph" w:styleId="a6">
    <w:name w:val="caption"/>
    <w:basedOn w:val="a"/>
    <w:qFormat/>
    <w:rsid w:val="00DB27D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B27D9"/>
    <w:pPr>
      <w:suppressLineNumbers/>
    </w:pPr>
  </w:style>
  <w:style w:type="paragraph" w:styleId="a8">
    <w:name w:val="No Spacing"/>
    <w:link w:val="a9"/>
    <w:uiPriority w:val="1"/>
    <w:qFormat/>
    <w:rsid w:val="00DB27D9"/>
    <w:pPr>
      <w:overflowPunct w:val="0"/>
    </w:pPr>
    <w:rPr>
      <w:rFonts w:ascii="Calibri" w:eastAsia="Calibri" w:hAnsi="Calibri" w:cs="Times New Roman"/>
      <w:sz w:val="24"/>
      <w:lang w:val="en-US"/>
    </w:rPr>
  </w:style>
  <w:style w:type="paragraph" w:styleId="aa">
    <w:name w:val="List Paragraph"/>
    <w:basedOn w:val="a"/>
    <w:uiPriority w:val="34"/>
    <w:qFormat/>
    <w:rsid w:val="00DB27D9"/>
    <w:pPr>
      <w:spacing w:after="200"/>
      <w:ind w:left="720"/>
      <w:contextualSpacing/>
    </w:pPr>
  </w:style>
  <w:style w:type="table" w:styleId="ab">
    <w:name w:val="Table Grid"/>
    <w:basedOn w:val="a1"/>
    <w:uiPriority w:val="59"/>
    <w:rsid w:val="004E7A7A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7A7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21C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Emphasis"/>
    <w:basedOn w:val="a0"/>
    <w:uiPriority w:val="20"/>
    <w:qFormat/>
    <w:rsid w:val="00A5794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D092F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092F"/>
    <w:rPr>
      <w:rFonts w:ascii="Tahoma" w:hAnsi="Tahoma" w:cs="Mangal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A722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A722D2"/>
    <w:rPr>
      <w:rFonts w:cs="Mangal"/>
      <w:sz w:val="24"/>
      <w:szCs w:val="21"/>
    </w:rPr>
  </w:style>
  <w:style w:type="paragraph" w:styleId="af3">
    <w:name w:val="footer"/>
    <w:basedOn w:val="a"/>
    <w:link w:val="af4"/>
    <w:uiPriority w:val="99"/>
    <w:unhideWhenUsed/>
    <w:rsid w:val="00A722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A722D2"/>
    <w:rPr>
      <w:rFonts w:cs="Mangal"/>
      <w:sz w:val="24"/>
      <w:szCs w:val="21"/>
    </w:rPr>
  </w:style>
  <w:style w:type="character" w:customStyle="1" w:styleId="apple-tab-span">
    <w:name w:val="apple-tab-span"/>
    <w:basedOn w:val="a0"/>
    <w:rsid w:val="00A722D2"/>
  </w:style>
  <w:style w:type="character" w:customStyle="1" w:styleId="a9">
    <w:name w:val="Без интервала Знак"/>
    <w:link w:val="a8"/>
    <w:uiPriority w:val="1"/>
    <w:rsid w:val="00A722D2"/>
    <w:rPr>
      <w:rFonts w:ascii="Calibri" w:eastAsia="Calibri" w:hAnsi="Calibri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54">
          <w:blockQuote w:val="1"/>
          <w:marLeft w:val="0"/>
          <w:marRight w:val="0"/>
          <w:marTop w:val="325"/>
          <w:marBottom w:val="325"/>
          <w:divBdr>
            <w:top w:val="none" w:sz="0" w:space="5" w:color="55A896"/>
            <w:left w:val="single" w:sz="8" w:space="9" w:color="55A896"/>
            <w:bottom w:val="none" w:sz="0" w:space="5" w:color="55A896"/>
            <w:right w:val="none" w:sz="0" w:space="9" w:color="55A896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eshkola2010.ucoz.com/avatar/74/osobennosti_formirovanija_zhiznestojkosti_i_sovlad.pdf" TargetMode="External"/><Relationship Id="rId18" Type="http://schemas.openxmlformats.org/officeDocument/2006/relationships/hyperlink" Target="http://www.semya-centr.ru/images/files/Posobie_po_soprovojdeniu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ademicjournal.ru/images/PDF/2017/Academy-4-19.pdf/fenomen-zhiznestojkosti.pdf" TargetMode="External"/><Relationship Id="rId17" Type="http://schemas.openxmlformats.org/officeDocument/2006/relationships/hyperlink" Target="http://rjabinushka11.ucoz.ru/Doc/celevoj_proekt-formirovanie_zhiznestojkosti_rebj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cb.su/statistika-suitsidov-v-rossii-2017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-disser.ru/_avtoreferats/0100285149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k.bezformata.com/listnews/detej-pokonchili-zhizn-samoubijstvom/77600864/" TargetMode="External"/><Relationship Id="rId10" Type="http://schemas.openxmlformats.org/officeDocument/2006/relationships/hyperlink" Target="https://science-education.ru/ru/article/view?id=199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luch.ru/archive/135/37511/" TargetMode="External"/><Relationship Id="rId14" Type="http://schemas.openxmlformats.org/officeDocument/2006/relationships/hyperlink" Target="http://cln-school.ucoz.ru/ruzavina/metod_rekomendacii_dlja_klassnykh_po_zhiznestojk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731D-D483-4189-B38F-FF945FD5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17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dcterms:created xsi:type="dcterms:W3CDTF">2019-03-31T21:41:00Z</dcterms:created>
  <dcterms:modified xsi:type="dcterms:W3CDTF">2019-10-23T18:53:00Z</dcterms:modified>
  <dc:language>ru-RU</dc:language>
</cp:coreProperties>
</file>