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B" w:rsidRDefault="009241AF" w:rsidP="00E84B3B">
      <w:pPr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kern w:val="2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 w:rsidR="00E84B3B">
        <w:rPr>
          <w:rFonts w:ascii="Times New Roman" w:eastAsia="Tahoma" w:hAnsi="Times New Roman" w:cs="Times New Roman"/>
          <w:b/>
          <w:color w:val="000000"/>
          <w:kern w:val="2"/>
          <w:sz w:val="28"/>
          <w:szCs w:val="28"/>
          <w:lang w:eastAsia="ru-RU"/>
        </w:rPr>
        <w:t>ПРОГРАММА СЕМИНАРА</w:t>
      </w:r>
    </w:p>
    <w:p w:rsidR="00FD1A69" w:rsidRDefault="00495DC7" w:rsidP="003400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эмоционального интеллекта</w:t>
      </w:r>
      <w:r w:rsidR="0093786F" w:rsidRPr="0093786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3786F" w:rsidRPr="0049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детей старшего дошкольного возраста</w:t>
      </w:r>
      <w:r w:rsidRPr="00495D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2C24BF" w:rsidRPr="00495D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71D0A" w:rsidRPr="00C71D0A" w:rsidRDefault="00C71D0A" w:rsidP="00C7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уровня профессиональной компетентности педагогов дошкольных образовательных организаций через освоение научно-методических основ и практического применения приемов развития  эмоционального интеллекта.</w:t>
      </w:r>
    </w:p>
    <w:p w:rsidR="00C71D0A" w:rsidRPr="00C71D0A" w:rsidRDefault="00C71D0A" w:rsidP="00C7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обучающихся: 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дошкольных образовательных организаций.</w:t>
      </w: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Предполагаемое количество </w:t>
      </w:r>
      <w:proofErr w:type="gramStart"/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 обучения: 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часов 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занятий: 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 в день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итоговой аттестации: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освоенных способов педагогической деятельности</w:t>
      </w:r>
    </w:p>
    <w:p w:rsidR="00C71D0A" w:rsidRPr="00C71D0A" w:rsidRDefault="00C71D0A" w:rsidP="00C71D0A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будут знать теоретические основы развития эмоционального интеллекта и его влияния на коммуникативные способности человека, а также возрастные особенности становления эмоциональной и коммуникативной сферы ребенка дошкольника.</w:t>
      </w:r>
    </w:p>
    <w:p w:rsidR="00C71D0A" w:rsidRPr="00C71D0A" w:rsidRDefault="00C71D0A" w:rsidP="00C7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способны: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методы и приемы развития эмоционального интеллекта ребенка дошкольника, создавать условия для обогащения опыта ребенка </w:t>
      </w:r>
      <w:r w:rsidRPr="00C71D0A">
        <w:rPr>
          <w:rFonts w:ascii="Times New Roman" w:hAnsi="Times New Roman" w:cs="Times New Roman"/>
          <w:sz w:val="24"/>
          <w:szCs w:val="24"/>
          <w:shd w:val="clear" w:color="auto" w:fill="FFFFFF"/>
        </w:rPr>
        <w:t>выбирать и реализовывать адекватные способы общения со сверстниками и взрослыми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D0A" w:rsidRPr="00495DC7" w:rsidRDefault="00C71D0A" w:rsidP="00C71D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относиться:</w:t>
      </w:r>
      <w:r w:rsidRPr="00C7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к различным эмоциональным состояниям ребенка дошкольника.</w:t>
      </w:r>
    </w:p>
    <w:p w:rsidR="003F69D3" w:rsidRDefault="003F69D3" w:rsidP="005C487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3F69D3" w:rsidSect="00E84B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3"/>
        <w:gridCol w:w="5526"/>
        <w:gridCol w:w="5105"/>
        <w:gridCol w:w="2268"/>
      </w:tblGrid>
      <w:tr w:rsidR="00C71D0A" w:rsidRPr="00C71D0A" w:rsidTr="00C71D0A"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C71D0A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C71D0A" w:rsidRPr="00C71D0A" w:rsidRDefault="00C71D0A" w:rsidP="00C71D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(тема)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учебных занятий / учебных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 (количество часов</w:t>
            </w:r>
            <w:proofErr w:type="gramEnd"/>
          </w:p>
        </w:tc>
      </w:tr>
      <w:tr w:rsidR="00C71D0A" w:rsidRPr="00C71D0A" w:rsidTr="00C71D0A"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A" w:rsidRPr="00C71D0A" w:rsidRDefault="00C71D0A" w:rsidP="005C487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Игра-приветствие </w:t>
            </w:r>
          </w:p>
          <w:p w:rsidR="00C71D0A" w:rsidRPr="00C71D0A" w:rsidRDefault="00C71D0A" w:rsidP="005C48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Игра-</w:t>
            </w:r>
            <w:proofErr w:type="spellStart"/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энергизатор</w:t>
            </w:r>
            <w:proofErr w:type="spellEnd"/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1D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Мяч по кругу</w:t>
            </w: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71D0A" w:rsidRPr="00C71D0A" w:rsidRDefault="00C71D0A" w:rsidP="005C48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настрой на работу, развитие речевой и мыслительной деятельности.  </w:t>
            </w:r>
          </w:p>
          <w:p w:rsidR="00C71D0A" w:rsidRPr="00C71D0A" w:rsidRDefault="00C71D0A" w:rsidP="005C487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71D0A">
              <w:rPr>
                <w:color w:val="000000"/>
              </w:rPr>
              <w:t xml:space="preserve">Участники стоят в кругу. Каждый участник кидает мяч любому члену группы, тот участник, у которого мяч, называет любое существительное, а сосед </w:t>
            </w:r>
            <w:proofErr w:type="gramStart"/>
            <w:r w:rsidRPr="00C71D0A">
              <w:rPr>
                <w:color w:val="000000"/>
              </w:rPr>
              <w:t>с права</w:t>
            </w:r>
            <w:proofErr w:type="gramEnd"/>
            <w:r w:rsidRPr="00C71D0A">
              <w:rPr>
                <w:color w:val="000000"/>
              </w:rPr>
              <w:t xml:space="preserve">, называет прилагательное ассоциацию к названному существительному, сосед слева подбирает подходящий глагол к данным словам. 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202020"/>
              </w:rPr>
            </w:pP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C71D0A">
              <w:rPr>
                <w:b/>
                <w:bCs/>
              </w:rPr>
              <w:t>Упражнение «Ассоциации»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rPr>
                <w:b/>
              </w:rPr>
              <w:t>Цель:</w:t>
            </w:r>
            <w:r w:rsidRPr="00C71D0A">
              <w:t xml:space="preserve"> введение в тему семинара, работа над эмоциональным </w:t>
            </w:r>
            <w:r w:rsidRPr="00C71D0A">
              <w:lastRenderedPageBreak/>
              <w:t>словарем.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t>Для начала вспомним и назовем основные эмоции. Участники называют эмоции, а ведущий записывает эти эмоции на доске в столбик. А сейчас подумайте и назовите ассоциацию к слову: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t>1. </w:t>
            </w:r>
            <w:r w:rsidRPr="00C71D0A">
              <w:rPr>
                <w:b/>
                <w:bCs/>
              </w:rPr>
              <w:t>радость</w:t>
            </w:r>
            <w:r w:rsidRPr="00C71D0A">
              <w:t> (счастье, воодушевление, веселье, удовольствие)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t>2.</w:t>
            </w:r>
            <w:r w:rsidRPr="00C71D0A">
              <w:rPr>
                <w:b/>
                <w:bCs/>
              </w:rPr>
              <w:t> злость</w:t>
            </w:r>
            <w:r w:rsidRPr="00C71D0A">
              <w:t> (ярость, бешенство, негодование)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t>3. </w:t>
            </w:r>
            <w:r w:rsidRPr="00C71D0A">
              <w:rPr>
                <w:b/>
                <w:bCs/>
              </w:rPr>
              <w:t>страх</w:t>
            </w:r>
            <w:r w:rsidRPr="00C71D0A">
              <w:t> (боязнь, испуг, ужас, паника)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C71D0A">
              <w:t>4. </w:t>
            </w:r>
            <w:r w:rsidRPr="00C71D0A">
              <w:rPr>
                <w:b/>
                <w:bCs/>
              </w:rPr>
              <w:t>удивление</w:t>
            </w:r>
            <w:r w:rsidRPr="00C71D0A">
              <w:t> (изумление, интерес)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C71D0A">
              <w:t>5. </w:t>
            </w:r>
            <w:r w:rsidRPr="00C71D0A">
              <w:rPr>
                <w:b/>
                <w:bCs/>
              </w:rPr>
              <w:t>грусть</w:t>
            </w:r>
            <w:r w:rsidRPr="00C71D0A">
              <w:t> (печаль, тоска, уныние, скорбь</w:t>
            </w:r>
            <w:r w:rsidRPr="00C71D0A">
              <w:rPr>
                <w:color w:val="202020"/>
              </w:rPr>
              <w:t xml:space="preserve">; </w:t>
            </w:r>
            <w:r w:rsidRPr="00C71D0A">
              <w:t>меланхолии)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  <w:r w:rsidRPr="00C71D0A">
              <w:rPr>
                <w:color w:val="202020"/>
              </w:rPr>
              <w:t>6. </w:t>
            </w:r>
            <w:r w:rsidRPr="00C71D0A">
              <w:rPr>
                <w:b/>
                <w:bCs/>
                <w:color w:val="202020"/>
              </w:rPr>
              <w:t>спокойствие</w:t>
            </w:r>
            <w:r w:rsidRPr="00C71D0A">
              <w:rPr>
                <w:color w:val="202020"/>
              </w:rPr>
              <w:t> (умиротворение)</w:t>
            </w: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</w:p>
          <w:p w:rsidR="00C71D0A" w:rsidRPr="00C71D0A" w:rsidRDefault="00C71D0A" w:rsidP="005C487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02020"/>
              </w:rPr>
            </w:pPr>
          </w:p>
          <w:p w:rsidR="00C71D0A" w:rsidRPr="00C71D0A" w:rsidRDefault="00C71D0A" w:rsidP="001B4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    Что играет решающую роль в управлении поведением? Что читается по лицам и определяет качество нашей жизни? Что лежит в основе эффективного общения? Что мы испытываем с самого раннего детства? На все эти вопросы ответ один — эмоции. Эмоции явные, скрытые, контролируемые.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176" w:right="17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Уважаемые коллеги! Сегодня мы будем учиться осознавать собственные эмоции и управлять своими эмоциональными переживаниями. Техники и методики, с которыми вы сегодня познакомитесь, вы сможете использовать в занятиях с детьми, по формированию у них компонентов  эмоционального интеллекта.</w:t>
            </w:r>
          </w:p>
          <w:p w:rsidR="00C71D0A" w:rsidRPr="00C71D0A" w:rsidRDefault="00C71D0A" w:rsidP="00D77D8D">
            <w:pPr>
              <w:tabs>
                <w:tab w:val="left" w:pos="1580"/>
              </w:tabs>
              <w:spacing w:after="0" w:line="240" w:lineRule="auto"/>
              <w:ind w:left="176" w:right="176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эмоциональный интеллект?</w:t>
            </w:r>
          </w:p>
          <w:p w:rsidR="00C71D0A" w:rsidRPr="00C71D0A" w:rsidRDefault="00C71D0A" w:rsidP="00065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Впервые термин «эмоциональный интеллект» был введен в психологию американскими учёными П.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Сэловей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 и Д.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Мэйер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, они рассматривали ЭИ как способность человека перерабатывать информацию, содержащуюся в эмоциях, определять значение эмоций, их связи друг с другом, использовать эмоциональную информацию в качестве основы для мышления и принятия решений.</w:t>
            </w:r>
          </w:p>
          <w:p w:rsidR="00C71D0A" w:rsidRPr="00C71D0A" w:rsidRDefault="00C71D0A" w:rsidP="000653D0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психологической науке понятие эмоциональный интеллект было впервые использовано Г.Г.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Гарсковой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. Она определила эмоциональный интеллект как «способность понимать отношения личности, передаваемые в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эмоциях, и управлять эмоциональной сферой на основе интеллектуального анализа и синтеза».</w:t>
            </w:r>
          </w:p>
          <w:p w:rsidR="00C71D0A" w:rsidRPr="00C71D0A" w:rsidRDefault="00C71D0A" w:rsidP="00D77D8D">
            <w:pPr>
              <w:ind w:left="176" w:right="17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Понятие «Эмоциональный интеллект» трактуется по-разному, но все определения сводятся к тому, что эмоциональный интеллект — способность к пониманию своих и чужих эмоций, чувств и переживаний для эффективного и гармоничного взаимодействия с окружающим миром.</w:t>
            </w:r>
          </w:p>
          <w:p w:rsidR="00C71D0A" w:rsidRPr="00C71D0A" w:rsidRDefault="00C71D0A" w:rsidP="00D77D8D">
            <w:pPr>
              <w:autoSpaceDE w:val="0"/>
              <w:autoSpaceDN w:val="0"/>
              <w:adjustRightInd w:val="0"/>
              <w:spacing w:after="0" w:line="240" w:lineRule="auto"/>
              <w:ind w:left="318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Почему эмоциональный интеллект так важен?</w:t>
            </w:r>
          </w:p>
          <w:p w:rsidR="00C71D0A" w:rsidRPr="00C71D0A" w:rsidRDefault="00C71D0A" w:rsidP="002444DA">
            <w:pPr>
              <w:tabs>
                <w:tab w:val="left" w:pos="710"/>
              </w:tabs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Ключевыми компетенциями в ФГОС ДО 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: способность наблюдать, работать с информацией, планировать и регулировать деятельность, эффективно работать в группе или паре, демонстрировать ценностно-смысловую позицию в субъект-субъектном взаимодействии и ряд других. Центральным элементом в этом ряду становится эмоциональный интеллект как механизм быстрой адаптации к новым условиям и успешного решения коммуникативных задач. </w:t>
            </w:r>
          </w:p>
          <w:p w:rsidR="00C71D0A" w:rsidRPr="00C71D0A" w:rsidRDefault="00C71D0A" w:rsidP="002778C1">
            <w:pPr>
              <w:ind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Дошкольное детство уникальный период в жизни человека, то время, когда формируется ценностное отношение к миру и к себе.  Восприятие мира ребенком, строится на чувственных и эмоциональных впечатлениях, он открыт для приобретения  и усвоения культурных ценностей, стремится к признанию себя среди других людей.</w:t>
            </w:r>
          </w:p>
          <w:p w:rsidR="00C71D0A" w:rsidRPr="00C71D0A" w:rsidRDefault="00C71D0A" w:rsidP="000E2408">
            <w:pPr>
              <w:ind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К сожалению, до последнего времени вопросу развития эмоционального интеллекта, в современных программных документах для дошкольных образовательных учреждений, не уделялось серьезного внимания. Что не позволяет системно выстроить работу по развитию у ребенка дошкольника эмоционального интеллекта.</w:t>
            </w:r>
          </w:p>
          <w:p w:rsidR="00C71D0A" w:rsidRPr="00C71D0A" w:rsidRDefault="00C71D0A" w:rsidP="009C378D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работы по обогащению эмоционального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важно учитывать выделенные в психологии механизмы воздействия на эмоциональную сферу личности дошкольников. К ним относятся краткие эмоциональные реакции, эмоциональная дифференциация, эмоциональная идентификация и эмоциональное обособление (А. В. Запорожец, И. П. Воропаева, В. С. Мухина, Л. П. Стрелкова и др.). 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Проблемой развития эмоционального интеллекта и его отдельных компонентов у детей  дошкольного возраста занимались такие ученые как И. Н. Андреева, Н. С. Ежкова, Н. В. Соловьева, и др.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На наш взгляд наиболее интересная модель эмоционального интеллекта дошкольника, представлена в монографии «Эмоциональный интеллект дошкольника: структура, условия и механизмы развития» Куракиной А. О. в соответствии которой, эмоциональный интеллект дошкольника имеет три компонента: эмоциональный, когнитивный и поведенческий.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Эмоциональный компонент — сенсорно-экспрессивный аппарат эмоционального интеллекта, который ориентирует детей относительно ценности всего, с чем они непосредственно взаимодействуют</w:t>
            </w:r>
            <w:r w:rsidRPr="00C71D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Когнитивный компонент осознание и называние переживаемых ребенком эмоциональных состояний посредством оценочных суждений и понятий.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Поведенческий компонент проявляется посредством 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саморегуляции, проявлению эмоций у детей.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компонент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– включает в себя: эмоциональное реагирование и эмоциональную экспрессию (яркое проявление чувств)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развития эмоционального реагирования и эмоциональной экспрессии  заключается в том, чтобы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и поддерживать у ребенка опыт адекватного эмоционального реагирования. Успех развития эмоционального компонента зависит от качества и уровня развития сенсорного опыта детей.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обогащая сенсорный опыт детей, можно влиять на эмоциональное реагирование и эмоциональную экспрессию ребенка и, тем самым, развивать   выразительность и сбалансированность эмоциональных проявлений. Развивая эмоциональное реагирование и эмоциональную экспрессию, мы делаем первый шаг на пути к научению ребенка проявлять эмпатию.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Для обогащения сенсорного опыта детей можно использовать эмоционально-сенсорные и эмоционально экспрессивные игры и упражнения.</w:t>
            </w:r>
          </w:p>
          <w:p w:rsidR="00C71D0A" w:rsidRPr="00C71D0A" w:rsidRDefault="00C71D0A" w:rsidP="003F69D3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Игры упражнения</w:t>
            </w:r>
          </w:p>
          <w:p w:rsidR="00C71D0A" w:rsidRPr="00C71D0A" w:rsidRDefault="00C71D0A" w:rsidP="005C4871">
            <w:pPr>
              <w:shd w:val="clear" w:color="auto" w:fill="FFFFFF"/>
              <w:spacing w:after="0" w:line="240" w:lineRule="auto"/>
              <w:ind w:left="318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Упражнение «Эмоции в музыке»</w:t>
            </w:r>
          </w:p>
          <w:p w:rsidR="00C71D0A" w:rsidRPr="00C71D0A" w:rsidRDefault="00C71D0A" w:rsidP="005C4871">
            <w:pPr>
              <w:shd w:val="clear" w:color="auto" w:fill="FFFFFF"/>
              <w:spacing w:after="0" w:line="240" w:lineRule="auto"/>
              <w:ind w:left="31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известно, что музыка – источник вдохновения. В нашей стране много выдающихся и даже гениальных композиторов. Предлагаю вам послушать несколько отрывков из известных произведений и определить, какими эмоциями хотели авторы поделиться с вами. </w:t>
            </w:r>
          </w:p>
          <w:p w:rsidR="00C71D0A" w:rsidRPr="00C71D0A" w:rsidRDefault="00C71D0A" w:rsidP="00D37F2D">
            <w:pPr>
              <w:pStyle w:val="6"/>
              <w:ind w:left="176" w:right="176" w:firstLine="426"/>
              <w:jc w:val="both"/>
              <w:outlineLvl w:val="5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Игра «Аплодисменты»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Инструкция: представьте, что вы пришли в театр, посмотрели спектакль и вам необходимо показать свое отношение к данному спектаклю, к игре актеров, музыке, которую использовали в спектакле. Но вам нельзя говорить. Как мы можем показать свое отношение к спектаклю? С помощью чего?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Аплодисменты бывают разные: восторженные и бурные, сдержанные и деликатные, безразличные, ленивые и др.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Покажите восторженные аплодисменты.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Покажите вялые аплодисменты. И т.д.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теперь передайте свое отношение к различным предметам </w:t>
            </w: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помощью аплодисментов – настольной лампе, новым сапогам, к ручке, компьютеру и т.д.,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а также к игрушкам – пирамидке, кукле, кубикам, также участники выражают свое отношение разным звукам – звуку проезжающих машин, шуршанию газеты,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пищанию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резиновой игрушки и др.</w:t>
            </w:r>
          </w:p>
          <w:p w:rsidR="00C71D0A" w:rsidRPr="00C71D0A" w:rsidRDefault="00C71D0A" w:rsidP="00D37F2D">
            <w:pPr>
              <w:pStyle w:val="6"/>
              <w:spacing w:before="0"/>
              <w:ind w:left="176" w:right="176" w:firstLine="426"/>
              <w:jc w:val="both"/>
              <w:outlineLvl w:val="5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Игра «Рисуем загадки»</w:t>
            </w:r>
          </w:p>
          <w:p w:rsidR="00C71D0A" w:rsidRPr="00C71D0A" w:rsidRDefault="00C71D0A" w:rsidP="00D37F2D">
            <w:pPr>
              <w:spacing w:after="0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Участники семинара разбиваются на пары: один «рисует» на ладони партнера несложные предметы (солнышко, домик, круг), а партнер с закрытыми глазами старается отгадать рисунок. Затем участники меняются местами. 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компонент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интеллекта включает в себя осознание собственных эмоций их оценку и установление причинно-следственных связей «событие (ситуация, причина) 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моциональная реакция (следствие)». Одна из основных задач на этом этапе учить детей соразмерности собственных эмоциональных состояний ценности переживаемым событиям. В этом педагогу поможет детская художественная литература, настольный театр, иллюстрации, серии сюжетных картинок, так как ребенок, идентифицируя себя с героем произведения, сможет понять чувства, переживаемые героем, а после – выразить свое отношение к эмоциональным проявлениям героев.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В  старшем возрасте необходимо использовать когнитивные схемы эмоций, которые представляют собой наглядный материал эмоционально-оценочного характера, что помогает ребенку получать сведения об адекватных/неадекватных эмоциональных проявлениях. С помощью когнитивных схем эмоций ребенок может вывести информацию о причинах эмоции, выделить признаки, характерные для проживания эмоции, а также увидеть к каким последствиям может привести то или иное проявление эмоций.</w:t>
            </w:r>
          </w:p>
          <w:p w:rsidR="00C71D0A" w:rsidRPr="00C71D0A" w:rsidRDefault="00C71D0A" w:rsidP="00D37F2D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игры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71D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«Придумай причину».</w:t>
            </w:r>
            <w:r w:rsidRPr="00C71D0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C71D0A" w:rsidRPr="00C71D0A" w:rsidRDefault="00C71D0A" w:rsidP="003F69D3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Эмоциональное состояние человека рассматривается как динамическая характеристика. Наше настроение постоянно меняется. Как вы думаете, что влияет на наши эмоции? Посмотрите на пиктограмму с эмоцией и скажите, какая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ситуация может вызвать у вас такие эмоции. (См. Приложение 2)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показывает пиктограмму, дети называют эмоциональное состояние человека или животного и стараются объяснить, почему оно может возникнуть </w:t>
            </w:r>
            <w:r w:rsidRPr="00C71D0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(медведь рассердился, потому что его разбудили, девочка смеется, потому что ей купили куклу и т.д.</w:t>
            </w:r>
            <w:r w:rsidRPr="00C71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  <w:rPr>
                <w:b/>
              </w:rPr>
            </w:pPr>
            <w:r w:rsidRPr="00C71D0A">
              <w:rPr>
                <w:b/>
              </w:rPr>
              <w:t>Упражнение «Наши эмоции»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>Материалы: пиктограммы эмоций, мимические  описания эмоций.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>Ребята, как вы думаете, можно ли определить настроение другого человека?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 xml:space="preserve">И действительно, можно. Ведь наше лицо выдает все наши эмоции, с помощью мимических реакций. Мимические реакции – это выразительные движения мышц лица. 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>Задание: И я предлагаю вам соотнести эмоцию с ее мимическим описанием. (См. Приложение 2)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rPr>
                <w:b/>
                <w:bCs/>
                <w:iCs/>
              </w:rPr>
              <w:t>Игра «Волшебный словарь»</w:t>
            </w:r>
            <w:r w:rsidRPr="00C71D0A">
              <w:t xml:space="preserve"> 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rPr>
                <w:b/>
              </w:rPr>
              <w:t>Цель:</w:t>
            </w:r>
            <w:r w:rsidRPr="00C71D0A">
              <w:t xml:space="preserve"> учить детей подбирать слова к эмоциональному состоянию человека, сказочного героя, активизация в речи детей существительных и прилагательных.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rPr>
                <w:b/>
              </w:rPr>
              <w:t>Материалы:</w:t>
            </w:r>
            <w:r w:rsidRPr="00C71D0A">
              <w:t xml:space="preserve"> карточки со сказочными героями с разным настроением.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 xml:space="preserve">   В центре стола лежит колода карточек со сказочными героями, испытывающих разные эмоциональные состояния. Ребенок берет по очереди карточку, смотрит на нее, определяет эмоциональное состояние героя и старается передать это эмоциональное состояние с помощью мимики и жестов. Задача остальных, отгадать какое эмоциональное состояние показывает ребенок.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rPr>
                <w:b/>
              </w:rPr>
              <w:lastRenderedPageBreak/>
              <w:t>Примечание:</w:t>
            </w:r>
            <w:r w:rsidRPr="00C71D0A">
              <w:t xml:space="preserve"> Если дети отгадали, то ребенок показывает свою карточку остальным и оставляет около себя. Если не отгадали, то карточка возвращается в колоду. 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t>В конце подсчитывается, количество показанных карточек.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Ирга «Животные эмоции»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Наши эмоции разнообразны и многогранны. И очень часто при описании своего эмоционального состояния люди используют сравнение с животными.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вспомнить наши фразеологизмы, которые помогают выразить ярко, красочно, а главное понятно выразить свои эмоции собеседнику?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Предварительно, с детьми необходимо обсудить слова-помощники и выделить черты характера каждого животного, т.к. волк, лев, удав, обезьяна, заяц, тигр, бык и др. </w:t>
            </w:r>
            <w:proofErr w:type="gramEnd"/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Непоседливый как 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Злой как ____________________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Хитрый как _________________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 как ______________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Свирепый как _______________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как ________ с 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Испуганный как _____________</w:t>
            </w:r>
          </w:p>
          <w:p w:rsidR="00C71D0A" w:rsidRPr="00C71D0A" w:rsidRDefault="00C71D0A" w:rsidP="00D37F2D">
            <w:pPr>
              <w:shd w:val="clear" w:color="auto" w:fill="FFFFFF"/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 как ______________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Поведенческий компонент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проявляется посредством эмоциональной саморегуляции, проявлению эмоций у детей, то есть, основной задачей педагога становится научение ребенка не только осознавать собственные эмоции, но и развитие умений адекватно выражать свои эмоции и управлять ими. Наиболее действенными технологиями являются арт-технологии и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D0A" w:rsidRPr="00C71D0A" w:rsidRDefault="00C71D0A" w:rsidP="001B418E">
            <w:pPr>
              <w:spacing w:after="0" w:line="276" w:lineRule="auto"/>
              <w:ind w:left="176" w:right="17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Работу следует вести по следующей схеме:</w:t>
            </w:r>
          </w:p>
          <w:p w:rsidR="00C71D0A" w:rsidRPr="00C71D0A" w:rsidRDefault="00C71D0A" w:rsidP="001B418E">
            <w:pPr>
              <w:spacing w:after="0" w:line="276" w:lineRule="auto"/>
              <w:ind w:left="176" w:right="17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1. Усвоение представлений о невербальных средствах выражения эмоций.</w:t>
            </w:r>
          </w:p>
          <w:p w:rsidR="00C71D0A" w:rsidRPr="00C71D0A" w:rsidRDefault="00C71D0A" w:rsidP="001B418E">
            <w:pPr>
              <w:spacing w:after="0" w:line="276" w:lineRule="auto"/>
              <w:ind w:left="176" w:right="17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понимания смысла и значения различных форм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людей в эмоционально значимых ситуациях.</w:t>
            </w:r>
          </w:p>
          <w:p w:rsidR="00C71D0A" w:rsidRPr="00C71D0A" w:rsidRDefault="00C71D0A" w:rsidP="001B418E">
            <w:pPr>
              <w:spacing w:after="0" w:line="276" w:lineRule="auto"/>
              <w:ind w:left="176" w:right="176"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3. Проверка и оценка собственного текущего поведения на основании полученных знаний и навыков.</w:t>
            </w:r>
          </w:p>
          <w:p w:rsidR="00C71D0A" w:rsidRPr="00C71D0A" w:rsidRDefault="00C71D0A" w:rsidP="00D37F2D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игры</w:t>
            </w:r>
            <w:r w:rsidRPr="00C71D0A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</w:pPr>
            <w:r w:rsidRPr="00C71D0A">
              <w:rPr>
                <w:b/>
              </w:rPr>
              <w:t>«Хочу и все!»</w:t>
            </w:r>
            <w:r w:rsidRPr="00C71D0A">
              <w:t xml:space="preserve"> </w:t>
            </w:r>
          </w:p>
          <w:p w:rsidR="00C71D0A" w:rsidRPr="00C71D0A" w:rsidRDefault="00C71D0A" w:rsidP="00D37F2D">
            <w:pPr>
              <w:pStyle w:val="a3"/>
              <w:shd w:val="clear" w:color="auto" w:fill="FFFFFF"/>
              <w:spacing w:before="0" w:beforeAutospacing="0" w:after="0" w:afterAutospacing="0"/>
              <w:ind w:left="176" w:right="176" w:firstLine="426"/>
              <w:jc w:val="both"/>
              <w:rPr>
                <w:color w:val="000000"/>
              </w:rPr>
            </w:pPr>
            <w:r w:rsidRPr="00C71D0A">
              <w:t xml:space="preserve">Мальчик пришел с мамой в магазин, чтобы купить чешки. В этом же магазине продавались двухколесные велосипеды. — Я хочу этот велосипед,— сказал мальчик. Мама показала ему деньги в кошельке и шепотом сказала, что у нее нет денег на велосипед. — А мне что до этого! — громко закричал мальчик и даже топнул ногой. — Хочу и все! Мама оглянулась и увидела, что покупатели и продавец смотрят на ее сына. Она потянула мальчика за руку, чтобы выйти с ним поскорее из магазина, но он подогнул ноги под себя и повалился назад. У мамы не хватило сил, чтобы удержать руку сына в своей руке... И вот он лежит на грязном полу, стучит кулаками об пол, </w:t>
            </w:r>
            <w:proofErr w:type="gramStart"/>
            <w:r w:rsidRPr="00C71D0A">
              <w:t>пинает</w:t>
            </w:r>
            <w:proofErr w:type="gramEnd"/>
            <w:r w:rsidRPr="00C71D0A">
              <w:t xml:space="preserve"> ногами воздух и, выгибая спину, повторяет плачущим капризным голосом: «Хочу! Хочу и все!»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«Круглые глаза»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Однажды первоклассник Артур подсмотрел в подъезде удивительную сценку и написал об этом рассказ: «Я шел из школы. Я зашел в подъезд и увидел, что бегает тряпка. Я поднял тряпку и увидел, что там котенок». Ведущий предлагает детям показать, какие круглые глаз были у мальчика, когда он увидел живую тряпку.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«Цветок»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Теплый луч упал на землю и согрел в земле семечко. Из семечка проклюнулся росток. Из ростка вырос прекрасный цветок. Нежится цветок на солнце, подставляет теплу и свету каждый свой лепесток, поворачивая свою головку вслед за солнцем. Выразительные движения. Сесть на корточки, голову и руки опустить; поднимается голова, распрямляется корпус, руки поднимаются в стороны - цветок расцвел; голова слегка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откидывается назад, медленно поворачивается вслед за солнцем. Мимика. Глаза полузакрыты: улыбка, мышцы лица расслаблены.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«Нечаянная радость»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ситуации с детьми. Ребята, представьте, что вы играете дома с игрушками, и тут заходит в комнату мама и говорит: Собирайся, …, сейчас мы поедем с тобой в аквапарк (цирк, зоопарк и др.)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Ситуация «Карандаши»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 по парте взял без разрешения твои карандаши. Он виноват. Что вы сделаете: расплачетесь? Пожалуетесь воспитателю? Накричите на него? молча отберете карандаши? Вежливо попросите вернуть карандаши?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«Разрешение проблемной ситуации»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Однажды, гуляя по полянке, мама-курица и ее цыпленок. Мама-курица доставала для своего малыша червячка, а в это время цыпленок исчез. Удивилась мама </w:t>
            </w: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(покажите, как мама удивилась)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побежала мама-курица искать своего цыпленка. Видит, а ее цыпленок стоит на другом берегу ручья. Еще больше удивилась мама-курица. </w:t>
            </w: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(покажите, как мама удивилась)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мог ее сыночек попасть на другой берег?</w:t>
            </w:r>
          </w:p>
          <w:p w:rsidR="00C71D0A" w:rsidRPr="00C71D0A" w:rsidRDefault="00C71D0A" w:rsidP="00D37F2D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176" w:right="176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вернуть цыпленка маме?</w:t>
            </w:r>
          </w:p>
          <w:p w:rsidR="00C71D0A" w:rsidRPr="00C71D0A" w:rsidRDefault="00C71D0A" w:rsidP="001D6FD7">
            <w:pPr>
              <w:tabs>
                <w:tab w:val="left" w:pos="1580"/>
              </w:tabs>
              <w:spacing w:after="0" w:line="240" w:lineRule="auto"/>
              <w:ind w:left="318" w:right="176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педагога в формировании эмоционального интеллекта, заключается в создании психолого-педагогических условий. </w:t>
            </w:r>
          </w:p>
          <w:p w:rsidR="00C71D0A" w:rsidRPr="00C71D0A" w:rsidRDefault="00C71D0A" w:rsidP="007500D8">
            <w:pPr>
              <w:ind w:left="176"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У ребенка старшего дошкольного возраста 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моции доминируют над абсолютно всеми его сторонами жизни: зависть, гнев, страх, испуг, стыд, радость, любовь, смущение, застенчивость, уже развиты в этом возрасте.  Ребенок накапливает не только позитивный, но и негативный опыт проявления эмоциональных состояний, и перенос эмоций в сферу общения.</w:t>
            </w:r>
          </w:p>
          <w:p w:rsidR="00C71D0A" w:rsidRPr="00C71D0A" w:rsidRDefault="00C71D0A" w:rsidP="00564DDC">
            <w:pPr>
              <w:ind w:left="318" w:right="176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Итак, педагогу необходимо: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5"/>
              </w:numPr>
              <w:ind w:left="31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ребенка  таким, какой он есть: это и физический облик, и особенности его темперамента и характера.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5"/>
              </w:numPr>
              <w:ind w:left="31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Насыщение жизни группы необычными ситуациями, дети любят приключения: прохождение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, решение проблемных  ситуаций - поэтому задача педагога моделировать интересные игровые и образовательные пространства.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5"/>
              </w:numPr>
              <w:ind w:left="31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Музыка. Музыка вызывает эмоциональный отклик гораздо сильнее, чем это могут сделать слова или тактильные ощущения. Именно поэтому грамотное музыкальное сопровождение деятельности ребенка является 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простым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но действенным способом развития эмоционального интеллекта ребенка. Важно помнить, что использование современных ритмов необходимо сочетать с произведениями классической музыки.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5"/>
              </w:numPr>
              <w:ind w:left="31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Чтение книг, особенно национальных сказок, помогут ребенку связать проявление эмоций с определенными ситуациями.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5"/>
              </w:numPr>
              <w:ind w:left="31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игрового поля: театрализованные игры, сюжетно-ролевые игры, игры-тренинги, в которых дети могут показать, как положительные, так отрицательные эмоции, обращая внимание на взаимосвязь эмоций и поступков. </w:t>
            </w:r>
          </w:p>
          <w:p w:rsidR="00C71D0A" w:rsidRPr="00C71D0A" w:rsidRDefault="00C71D0A" w:rsidP="00564DDC">
            <w:pPr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опрос по семинару: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7"/>
              </w:numPr>
              <w:shd w:val="clear" w:color="auto" w:fill="FFFFFF"/>
              <w:tabs>
                <w:tab w:val="left" w:pos="2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Закончите фразу Эмоциональный интеллект – это …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Кто первым в психологии ввел термин  «эмоциональный интеллект»? </w:t>
            </w: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(выбери правильный ответ)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Запорожец А. В. 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Сэловей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 П.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Гарсковой</w:t>
            </w:r>
            <w:proofErr w:type="spell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C71D0A" w:rsidRPr="00C71D0A" w:rsidRDefault="00C71D0A" w:rsidP="00564DDC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2057"/>
              </w:tabs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важно развивать эмоциональный интеллект в дошкольном возрасте?</w:t>
            </w:r>
          </w:p>
          <w:p w:rsidR="00C71D0A" w:rsidRPr="00C71D0A" w:rsidRDefault="00C71D0A" w:rsidP="00F032FB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компоненты «эмоционального интеллекта» по модели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Куракиной А. О.?</w:t>
            </w:r>
          </w:p>
          <w:p w:rsidR="00C71D0A" w:rsidRPr="00C71D0A" w:rsidRDefault="00C71D0A" w:rsidP="00F032FB">
            <w:pPr>
              <w:pStyle w:val="a5"/>
              <w:numPr>
                <w:ilvl w:val="0"/>
                <w:numId w:val="28"/>
              </w:numPr>
              <w:shd w:val="clear" w:color="auto" w:fill="FFFFFF"/>
              <w:tabs>
                <w:tab w:val="left" w:pos="885"/>
              </w:tabs>
              <w:spacing w:after="0" w:line="240" w:lineRule="auto"/>
              <w:ind w:left="34" w:firstLine="4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Когнитивный компонент: </w:t>
            </w: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(выбери правильный ответ)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расширение у ребенка опыта адекватного эмоционального реагирования;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б) развитие умений адекватно выражать свои эмоции и управлять ими;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в) осознание собственных эмоций, их оценка и установление причинно-следственных связей событий, ситуаций.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6. Расскажите о роли педагога в развитии эмоционального интеллекта.</w:t>
            </w:r>
          </w:p>
          <w:p w:rsidR="00C71D0A" w:rsidRPr="00C71D0A" w:rsidRDefault="00C71D0A" w:rsidP="00564DDC">
            <w:pPr>
              <w:pStyle w:val="a5"/>
              <w:shd w:val="clear" w:color="auto" w:fill="FFFFFF"/>
              <w:tabs>
                <w:tab w:val="left" w:pos="2057"/>
              </w:tabs>
              <w:spacing w:after="0" w:line="240" w:lineRule="auto"/>
              <w:ind w:left="3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Спасибо за плодотворную работу.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C71D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Игра-приветствие 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и игры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Минилекция</w:t>
            </w:r>
            <w:proofErr w:type="spell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мультимедийной презентации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и игры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 лекция с применением мультимедийной презентации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Упражнения и игры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 лекция с применением мультимедийной презентации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на вопросы по теме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C71D0A" w:rsidRPr="00C71D0A" w:rsidRDefault="00C71D0A" w:rsidP="000262E3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D0A" w:rsidRPr="00C71D0A" w:rsidTr="00C71D0A">
        <w:trPr>
          <w:gridAfter w:val="3"/>
          <w:wAfter w:w="12899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C71D0A">
            <w:pPr>
              <w:tabs>
                <w:tab w:val="left" w:pos="1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D0A" w:rsidRPr="00C71D0A" w:rsidTr="00C71D0A"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коллеги, мы продолжаем наш семинар и переходим к его практической части. И для этого нам необходимо объединиться в команды. А сделаем мы это с помощью </w:t>
            </w: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«Сортировка»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Участники семинара стоят в кругу. Ведущий заранее </w:t>
            </w:r>
            <w:proofErr w:type="gram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  <w:proofErr w:type="gram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подгрупп ему необходимо для дальнейшей работы. На подносе лежат карточки с названием с пиктограммами (или картинками сказочных героев) обозначающими эмоции «радость», «грусть», «злость». Задача участников объединиться </w:t>
            </w:r>
            <w:proofErr w:type="gram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эмоциями, изображенным на карточках. 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часть задания: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Пройдите к столам. На  столах лежат кейсы с заданиями и </w:t>
            </w:r>
            <w:proofErr w:type="spell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инфокарты</w:t>
            </w:r>
            <w:proofErr w:type="spell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Вам необходимо будет составить конспект НОД с использованием игр, способствующих развитию эмоционального интеллекта у детей старшего дошкольного возраста. По итогу вашего обсуждения необходимо будет представить результат работы, обыграть данный НОД с членами другой подгруппы.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875E96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«Радость»: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конспект сюжетно-ролевой игры с использованием игр и упражнений для развития поведенческого компонента эмоционального интеллекта.</w:t>
            </w:r>
          </w:p>
          <w:p w:rsidR="00C71D0A" w:rsidRPr="00C71D0A" w:rsidRDefault="00C71D0A" w:rsidP="00875E96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«Грусть»: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конспект НОД </w:t>
            </w:r>
            <w:proofErr w:type="gram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использованием игр и упражнений, направленных на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эмоциональное реагирование и эмоциональную экспрессию.</w:t>
            </w:r>
          </w:p>
          <w:p w:rsidR="00C71D0A" w:rsidRPr="00C71D0A" w:rsidRDefault="00C71D0A" w:rsidP="00875E96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«Злость»: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мини-тренинг для детей по осознанию детьми собственных эмоций </w:t>
            </w: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и установлению причинно-следственных связей «событие-ситуаци</w:t>
            </w:r>
            <w:proofErr w:type="gramStart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 причина». 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часть задания: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Каждая команда представляет результат своей работы, задача показать присутствующим 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применения игр и упражнений для развития эмоционального интеллекта. Защита своей работы: эксперт задает дополнительные вопросы. </w:t>
            </w:r>
          </w:p>
          <w:p w:rsidR="00C71D0A" w:rsidRPr="00C71D0A" w:rsidRDefault="00C71D0A" w:rsidP="00862690">
            <w:pPr>
              <w:spacing w:after="0" w:line="25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защиты интеллектуальных карт:</w:t>
            </w:r>
          </w:p>
          <w:p w:rsidR="00C71D0A" w:rsidRPr="00C71D0A" w:rsidRDefault="00C71D0A" w:rsidP="00862690">
            <w:pPr>
              <w:pStyle w:val="a5"/>
              <w:numPr>
                <w:ilvl w:val="0"/>
                <w:numId w:val="7"/>
              </w:numPr>
              <w:spacing w:after="0" w:line="257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Подумайте и скажите, сложно ли было подбирать и включать игры и упражнения по развитию эмоционального интеллекта для составления конспектов сюжетно-ролевых игр (НОД, мини-тренинга);</w:t>
            </w:r>
          </w:p>
          <w:p w:rsidR="00C71D0A" w:rsidRPr="00C71D0A" w:rsidRDefault="00C71D0A" w:rsidP="00862690">
            <w:pPr>
              <w:pStyle w:val="a5"/>
              <w:numPr>
                <w:ilvl w:val="0"/>
                <w:numId w:val="7"/>
              </w:numPr>
              <w:spacing w:after="0" w:line="257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Соответствуют ли, поставленные вами задачи теме вашего конспекта сюжетно-ролевой игре (НОД, мини-тренинга);</w:t>
            </w:r>
          </w:p>
          <w:p w:rsidR="00C71D0A" w:rsidRPr="00C71D0A" w:rsidRDefault="00C71D0A" w:rsidP="00862690">
            <w:pPr>
              <w:pStyle w:val="a5"/>
              <w:numPr>
                <w:ilvl w:val="0"/>
                <w:numId w:val="7"/>
              </w:numPr>
              <w:spacing w:after="0" w:line="257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>Соответствуют ли выбранные вами игры и упражнения поставленным задачам вашей работы;</w:t>
            </w:r>
          </w:p>
          <w:p w:rsidR="00C71D0A" w:rsidRPr="00C71D0A" w:rsidRDefault="00C71D0A" w:rsidP="00720C9E">
            <w:pPr>
              <w:pStyle w:val="a5"/>
              <w:numPr>
                <w:ilvl w:val="0"/>
                <w:numId w:val="7"/>
              </w:numPr>
              <w:spacing w:after="0" w:line="257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0A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использование игр и упражнений для развития эмоционального интеллекта эффективно в данной области. </w:t>
            </w:r>
          </w:p>
          <w:p w:rsidR="00C71D0A" w:rsidRPr="00C71D0A" w:rsidRDefault="00C71D0A" w:rsidP="00720C9E">
            <w:pPr>
              <w:pStyle w:val="a5"/>
              <w:spacing w:after="0" w:line="257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left="176" w:firstLine="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Рефлексия:</w:t>
            </w: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left="176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«Чему Я научился»</w:t>
            </w: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left="176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вам сейчас подумать над тем, что вы приобрели, работая в подгруппе. Пожалуйста, допишите по выбору любое из неоконченных предложений, представленных на плакате.</w:t>
            </w: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left="176" w:firstLine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большой лист бумаги со следующими неоконченными предложениями:</w:t>
            </w:r>
          </w:p>
          <w:p w:rsidR="00C71D0A" w:rsidRPr="00C71D0A" w:rsidRDefault="00C71D0A" w:rsidP="00377BF2">
            <w:pPr>
              <w:shd w:val="clear" w:color="auto" w:fill="FFFFFF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научился...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узнал, что...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нашел подтверждение тому, что...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обнаружил, что...</w:t>
            </w: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был удивлен тем, что...</w:t>
            </w: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еще виде деятельности, на ваш взгляд, возможно использование представленных методов?</w:t>
            </w:r>
          </w:p>
          <w:p w:rsidR="00C71D0A" w:rsidRPr="00C71D0A" w:rsidRDefault="00C71D0A" w:rsidP="00564DDC">
            <w:pPr>
              <w:shd w:val="clear" w:color="auto" w:fill="FFFFFF"/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 предложение «Представленные методы для меня…»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FE19B5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</w:p>
          <w:p w:rsidR="00C71D0A" w:rsidRPr="00C71D0A" w:rsidRDefault="00C71D0A" w:rsidP="00FE19B5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</w:p>
          <w:p w:rsidR="00C71D0A" w:rsidRPr="00C71D0A" w:rsidRDefault="00C71D0A" w:rsidP="00FE19B5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  <w:r w:rsidRPr="00C71D0A">
              <w:rPr>
                <w:color w:val="000000"/>
              </w:rPr>
              <w:t xml:space="preserve">Объединение педагогов в подгруппы  </w:t>
            </w: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  <w:rPr>
                <w:color w:val="000000"/>
              </w:rPr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  <w:r w:rsidRPr="00C71D0A">
              <w:rPr>
                <w:color w:val="000000"/>
              </w:rPr>
              <w:t>Мастерская</w:t>
            </w: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F604C7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  <w:r w:rsidRPr="00C71D0A">
              <w:t>Представление и обсуждение результатов</w:t>
            </w:r>
          </w:p>
          <w:p w:rsidR="00C71D0A" w:rsidRPr="00C71D0A" w:rsidRDefault="00C71D0A" w:rsidP="0004681A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</w:p>
          <w:p w:rsidR="00C71D0A" w:rsidRPr="00C71D0A" w:rsidRDefault="00C71D0A" w:rsidP="0004681A">
            <w:pPr>
              <w:pStyle w:val="a3"/>
              <w:shd w:val="clear" w:color="auto" w:fill="FFFFFF"/>
              <w:spacing w:after="0" w:line="276" w:lineRule="auto"/>
              <w:jc w:val="both"/>
            </w:pPr>
            <w:r w:rsidRPr="00C71D0A">
              <w:t>Рефлексия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</w:t>
            </w: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D0A" w:rsidRPr="00C71D0A" w:rsidRDefault="00C71D0A" w:rsidP="00FE19B5">
            <w:pPr>
              <w:tabs>
                <w:tab w:val="left" w:pos="1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</w:t>
            </w:r>
          </w:p>
        </w:tc>
      </w:tr>
    </w:tbl>
    <w:p w:rsidR="00417D33" w:rsidRDefault="00417D33"/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C13A7" w:rsidRDefault="003C13A7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71D0A" w:rsidRDefault="00C71D0A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594E" w:rsidRDefault="0088594E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7D33" w:rsidRPr="00B008CF" w:rsidRDefault="00417D33" w:rsidP="00B008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0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Используемая литература: </w:t>
      </w:r>
    </w:p>
    <w:p w:rsidR="0088594E" w:rsidRP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Гоулман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«Эмоциональный интеллект» / </w:t>
      </w: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Дэниел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Гоулман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М.: ACT: ACT МОСКВА; 2009 г.</w:t>
      </w:r>
    </w:p>
    <w:p w:rsidR="0088594E" w:rsidRP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Изард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К.Э. Психология эмоций – СПб: Издательство «Питер», 1999 г.</w:t>
      </w:r>
    </w:p>
    <w:p w:rsid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Манойлова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«Развитие эмоционального интеллекта будущих педагогов» </w:t>
      </w:r>
      <w:proofErr w:type="gram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сков: ПГПИ, 2004 г. </w:t>
      </w:r>
    </w:p>
    <w:p w:rsidR="0088594E" w:rsidRP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Мардер</w:t>
      </w:r>
      <w:proofErr w:type="spell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Л.Д. «Цветной мир» арт-терапевтическая работа – М.: Генезис, 2007 г.</w:t>
      </w:r>
      <w:r w:rsidRPr="0088594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88594E" w:rsidRP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94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Чистякова М.И. Психогимнастика /Под ред. М. И. </w:t>
      </w:r>
      <w:proofErr w:type="spellStart"/>
      <w:r w:rsidRPr="0088594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Буянова</w:t>
      </w:r>
      <w:proofErr w:type="spellEnd"/>
      <w:r w:rsidRPr="0088594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.—2-е изд.- М.: Просвещение: ВЛАДОС, 1995</w:t>
      </w:r>
    </w:p>
    <w:p w:rsidR="0088594E" w:rsidRPr="0088594E" w:rsidRDefault="0088594E" w:rsidP="0088594E">
      <w:pPr>
        <w:pStyle w:val="a5"/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Шабанов С., Алешина А. «Эмоциональный интеллект» </w:t>
      </w:r>
      <w:proofErr w:type="gramStart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885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«Манн, Иванов и Фербер», 2018 г. </w:t>
      </w:r>
    </w:p>
    <w:p w:rsidR="00417D33" w:rsidRDefault="00417D33"/>
    <w:p w:rsidR="00B008CF" w:rsidRDefault="00B008CF"/>
    <w:p w:rsidR="0088594E" w:rsidRDefault="0088594E"/>
    <w:p w:rsidR="0088594E" w:rsidRDefault="0088594E"/>
    <w:p w:rsidR="0088594E" w:rsidRDefault="0088594E"/>
    <w:p w:rsidR="0088594E" w:rsidRDefault="0088594E"/>
    <w:p w:rsidR="0088594E" w:rsidRDefault="0088594E"/>
    <w:p w:rsidR="0088594E" w:rsidRDefault="0088594E"/>
    <w:p w:rsidR="0088594E" w:rsidRDefault="0088594E">
      <w:bookmarkStart w:id="0" w:name="_GoBack"/>
      <w:bookmarkEnd w:id="0"/>
    </w:p>
    <w:p w:rsidR="0088594E" w:rsidRDefault="0088594E"/>
    <w:p w:rsidR="0088594E" w:rsidRDefault="0088594E"/>
    <w:p w:rsidR="0088594E" w:rsidRDefault="0088594E"/>
    <w:p w:rsidR="0088594E" w:rsidRDefault="0088594E"/>
    <w:p w:rsidR="0088594E" w:rsidRDefault="0088594E"/>
    <w:p w:rsidR="003C13A7" w:rsidRDefault="003C13A7"/>
    <w:p w:rsidR="00C71D0A" w:rsidRDefault="00C71D0A" w:rsidP="003F69D3">
      <w:pPr>
        <w:spacing w:after="0" w:line="257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C71D0A" w:rsidSect="0012460D">
          <w:endnotePr>
            <w:numFmt w:val="decimal"/>
          </w:endnotePr>
          <w:type w:val="continuous"/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3F69D3" w:rsidRPr="00C71D0A" w:rsidRDefault="003F69D3" w:rsidP="00C71D0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F69D3" w:rsidRPr="00C71D0A" w:rsidRDefault="003F69D3" w:rsidP="00C71D0A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9D3" w:rsidRPr="00C71D0A" w:rsidRDefault="003F69D3" w:rsidP="00C71D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Игры и  упражнения по формированию эмоционального реагирования и эмоциональной экспрессии</w:t>
      </w:r>
    </w:p>
    <w:p w:rsidR="003F69D3" w:rsidRPr="00C71D0A" w:rsidRDefault="003F69D3" w:rsidP="00C71D0A">
      <w:pPr>
        <w:pStyle w:val="6"/>
        <w:spacing w:before="0" w:line="276" w:lineRule="auto"/>
        <w:ind w:left="176" w:right="176" w:firstLine="426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C71D0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Игра «Дождь и дождик»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Ведущий с помощью «волшебной палочки» превращает участников в капли дождя. Затем ведущий читает текст и заостряет внимание на том, что дождь бывает разный. 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      Вот появилась тяжелая, черная грозовая туча, и на землю медленно стал капать злой и страшный дождь.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D0A">
        <w:rPr>
          <w:rFonts w:ascii="Times New Roman" w:hAnsi="Times New Roman" w:cs="Times New Roman"/>
          <w:i/>
          <w:iCs/>
          <w:sz w:val="28"/>
          <w:szCs w:val="28"/>
        </w:rPr>
        <w:t>Ведущий предлагает участникам изобразить грозовой дождь.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      Вот ветер принес другую тучу, и пошел частый, моросящий, очень грустный, тоскливый дождь.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i/>
          <w:iCs/>
          <w:sz w:val="28"/>
          <w:szCs w:val="28"/>
        </w:rPr>
        <w:t>Участники изображают «грустный», моросящий дождь.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      Однажды, в теплый летний день на землю полил веселый, шумный, озорной дождь! Он барабанил по крышам домов, как бы просил всех выглянуть в окно и порадоваться его приходу!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i/>
          <w:iCs/>
          <w:sz w:val="28"/>
          <w:szCs w:val="28"/>
        </w:rPr>
        <w:t>Участники изображают «веселый» дождик.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      В заключение педагог предлагает нарисовать на листочках разные «настроения» дождя: злой, грустный, веселый</w:t>
      </w:r>
      <w:r w:rsidRPr="00C71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Упражнение «Рисуем под музыку»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C71D0A">
        <w:rPr>
          <w:rFonts w:ascii="Times New Roman" w:hAnsi="Times New Roman" w:cs="Times New Roman"/>
          <w:sz w:val="28"/>
          <w:szCs w:val="28"/>
        </w:rPr>
        <w:t xml:space="preserve"> музыкальное произведение, лист бумаги для рисования, восковые мелки.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      Перед вами лежат листы и восковые мелки,  предлагаю вам послушать музыкальное произведение и нарисовать на листе бумаги все образы, всплывающие в вашем воображении. 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b/>
          <w:bCs/>
          <w:sz w:val="28"/>
          <w:szCs w:val="28"/>
        </w:rPr>
      </w:pPr>
      <w:r w:rsidRPr="00C71D0A">
        <w:rPr>
          <w:b/>
          <w:bCs/>
          <w:iCs/>
          <w:sz w:val="28"/>
          <w:szCs w:val="28"/>
        </w:rPr>
        <w:t>Упражнение «Разноцветные эмоции»</w:t>
      </w:r>
      <w:r w:rsidRPr="00C71D0A">
        <w:rPr>
          <w:b/>
          <w:bCs/>
          <w:sz w:val="28"/>
          <w:szCs w:val="28"/>
        </w:rPr>
        <w:t> 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bCs/>
          <w:sz w:val="28"/>
          <w:szCs w:val="28"/>
        </w:rPr>
      </w:pPr>
      <w:r w:rsidRPr="00C71D0A">
        <w:rPr>
          <w:b/>
          <w:bCs/>
          <w:sz w:val="28"/>
          <w:szCs w:val="28"/>
        </w:rPr>
        <w:t>Материал:</w:t>
      </w:r>
      <w:r w:rsidRPr="00C71D0A">
        <w:rPr>
          <w:bCs/>
          <w:sz w:val="28"/>
          <w:szCs w:val="28"/>
        </w:rPr>
        <w:t xml:space="preserve"> пиктограммы, набор восковых мелков, листы для рисования.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bCs/>
          <w:sz w:val="28"/>
          <w:szCs w:val="28"/>
        </w:rPr>
      </w:pPr>
      <w:r w:rsidRPr="00C71D0A">
        <w:rPr>
          <w:bCs/>
          <w:sz w:val="28"/>
          <w:szCs w:val="28"/>
        </w:rPr>
        <w:t xml:space="preserve">       На экране всплывают по очереди пиктограммы с разными эмоциями. Задача участников определить для себя соответствующий пиктограмме цвет мелка и нарисовать на листочке этим мелком картинку-ассоциацию.</w:t>
      </w:r>
    </w:p>
    <w:p w:rsidR="003F69D3" w:rsidRPr="00C71D0A" w:rsidRDefault="003F69D3" w:rsidP="00C71D0A">
      <w:pPr>
        <w:spacing w:after="0" w:line="276" w:lineRule="auto"/>
        <w:ind w:left="176" w:right="17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E71" w:rsidRPr="00C71D0A" w:rsidRDefault="003F69D3" w:rsidP="00C71D0A">
      <w:pPr>
        <w:spacing w:after="0" w:line="276" w:lineRule="auto"/>
        <w:ind w:left="176" w:right="17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Игры и упражнения по формированию осознания и называния эмоциональных состояний</w:t>
      </w:r>
    </w:p>
    <w:p w:rsidR="00EC2E71" w:rsidRPr="00C71D0A" w:rsidRDefault="00EC2E71" w:rsidP="00C71D0A">
      <w:pPr>
        <w:spacing w:after="0" w:line="276" w:lineRule="auto"/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71D0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«Придумай причину».</w:t>
      </w:r>
      <w:r w:rsidRPr="00C71D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состояние человека рассматривается как динамическая характеристика. Наше настроение постоянно меняется. Как вы думаете, </w:t>
      </w: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влияет на наши эмоции? Посмотрите на пиктограмму с эмоцией и скажите, какая </w:t>
      </w:r>
      <w:r w:rsidRPr="00C71D0A">
        <w:rPr>
          <w:rFonts w:ascii="Times New Roman" w:hAnsi="Times New Roman" w:cs="Times New Roman"/>
          <w:sz w:val="28"/>
          <w:szCs w:val="28"/>
        </w:rPr>
        <w:t>ситуация может вызвать у вас такие эмоции. (См. Приложение 2)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показывает пиктограмму, дети называют эмоциональное состояние человека или животного и стараются объяснить, почему оно может возникнуть </w:t>
      </w:r>
      <w:r w:rsidRPr="00C71D0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(медведь рассердился, потому что его разбудили, девочка смеется, потому что ей купили куклу и т.д.</w:t>
      </w:r>
      <w:r w:rsidRPr="00C71D0A">
        <w:rPr>
          <w:rFonts w:ascii="Times New Roman" w:hAnsi="Times New Roman" w:cs="Times New Roman"/>
          <w:sz w:val="28"/>
          <w:szCs w:val="28"/>
          <w:shd w:val="clear" w:color="auto" w:fill="FFFFFF"/>
        </w:rPr>
        <w:t>) 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b/>
          <w:sz w:val="28"/>
          <w:szCs w:val="28"/>
        </w:rPr>
      </w:pPr>
      <w:r w:rsidRPr="00C71D0A">
        <w:rPr>
          <w:b/>
          <w:sz w:val="28"/>
          <w:szCs w:val="28"/>
        </w:rPr>
        <w:t>Упражнение «Наши эмоции»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>Материалы: пиктограммы эмоций, мимические  описания эмоций.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>Ребята, как вы думаете, можно ли определить настроение другого человека?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 xml:space="preserve">И действительно, можно. Ведь наше лицо выдает все наши эмоции, с помощью мимических реакций. Мимические реакции – это выразительные движения мышц лица. 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>Задание: И я предлагаю вам соотнести эмоцию с ее мимическим описанием. (См. Приложение 2)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b/>
          <w:bCs/>
          <w:iCs/>
          <w:sz w:val="28"/>
          <w:szCs w:val="28"/>
        </w:rPr>
        <w:t>Игра «Волшебный словарь»</w:t>
      </w:r>
      <w:r w:rsidRPr="00C71D0A">
        <w:rPr>
          <w:sz w:val="28"/>
          <w:szCs w:val="28"/>
        </w:rPr>
        <w:t xml:space="preserve"> 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b/>
          <w:sz w:val="28"/>
          <w:szCs w:val="28"/>
        </w:rPr>
        <w:t>Цель:</w:t>
      </w:r>
      <w:r w:rsidRPr="00C71D0A">
        <w:rPr>
          <w:sz w:val="28"/>
          <w:szCs w:val="28"/>
        </w:rPr>
        <w:t xml:space="preserve"> учить детей подбирать слова к эмоциональному состоянию человека, сказочного героя, активизация в речи детей существительных и прилагательных.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b/>
          <w:sz w:val="28"/>
          <w:szCs w:val="28"/>
        </w:rPr>
        <w:t>Материалы:</w:t>
      </w:r>
      <w:r w:rsidRPr="00C71D0A">
        <w:rPr>
          <w:sz w:val="28"/>
          <w:szCs w:val="28"/>
        </w:rPr>
        <w:t xml:space="preserve"> карточки со сказочными героями с разным настроением.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 xml:space="preserve">   В центре стола лежит колода карточек со сказочными героями, испытывающих разные эмоциональные состояния. Ребенок берет по очереди карточку, смотрит на нее, определяет эмоциональное состояние героя и старается передать это эмоциональное состояние с помощью мимики и жестов. Задача остальных, отгадать какое эмоциональное состояние показывает ребенок.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b/>
          <w:sz w:val="28"/>
          <w:szCs w:val="28"/>
        </w:rPr>
        <w:t>Примечание:</w:t>
      </w:r>
      <w:r w:rsidRPr="00C71D0A">
        <w:rPr>
          <w:sz w:val="28"/>
          <w:szCs w:val="28"/>
        </w:rPr>
        <w:t xml:space="preserve"> Если дети отгадали, то ребенок показывает свою карточку остальным и оставляет около себя. Если не отгадали, то карточка возвращается в колоду. </w:t>
      </w: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sz w:val="28"/>
          <w:szCs w:val="28"/>
        </w:rPr>
      </w:pPr>
      <w:r w:rsidRPr="00C71D0A">
        <w:rPr>
          <w:sz w:val="28"/>
          <w:szCs w:val="28"/>
        </w:rPr>
        <w:t>В конце подсчитывается, количество показанных карточек.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Ирга «Животные эмоции»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Наши эмоции разнообразны и многогранны. И очень часто при описании своего эмоционального состояния люди используют сравнение с животными.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вспомнить наши фразеологизмы, которые помогают выразить ярко, красочно, а главное понятно выразить свои эмоции собеседнику?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proofErr w:type="gramStart"/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Предварительно, с детьми необходимо обсудить слова-помощники и выделить черты характера каждого животного, т.к. волк, лев, удав, обезьяна, заяц, тигр, бык и др. </w:t>
      </w:r>
      <w:proofErr w:type="gramEnd"/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Непоседливый как 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как ____________________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Хитрый как _________________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как ______________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Свирепый как _______________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как ________ с 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Испуганный как _____________</w:t>
      </w:r>
    </w:p>
    <w:p w:rsidR="003F69D3" w:rsidRPr="00C71D0A" w:rsidRDefault="003F69D3" w:rsidP="00C71D0A">
      <w:pPr>
        <w:shd w:val="clear" w:color="auto" w:fill="FFFFFF"/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как ______________</w:t>
      </w:r>
    </w:p>
    <w:p w:rsidR="00EC2E71" w:rsidRPr="00C71D0A" w:rsidRDefault="00EC2E71" w:rsidP="00C71D0A">
      <w:pPr>
        <w:spacing w:after="0" w:line="276" w:lineRule="auto"/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3F69D3" w:rsidRPr="00C71D0A" w:rsidRDefault="003F69D3" w:rsidP="00C71D0A">
      <w:pPr>
        <w:spacing w:after="0" w:line="276" w:lineRule="auto"/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3F69D3" w:rsidRPr="00C71D0A" w:rsidRDefault="003F69D3" w:rsidP="00C71D0A">
      <w:pPr>
        <w:spacing w:after="0" w:line="276" w:lineRule="auto"/>
        <w:ind w:left="176" w:right="17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Игры и упражнения по формированию поведенческого компонента эмоционального интеллекта</w:t>
      </w:r>
    </w:p>
    <w:p w:rsidR="00EC2E71" w:rsidRPr="00C71D0A" w:rsidRDefault="00EC2E71" w:rsidP="00C71D0A">
      <w:pPr>
        <w:spacing w:after="0" w:line="276" w:lineRule="auto"/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3F69D3" w:rsidRPr="00C71D0A" w:rsidRDefault="003F69D3" w:rsidP="00C71D0A">
      <w:pPr>
        <w:pStyle w:val="a3"/>
        <w:shd w:val="clear" w:color="auto" w:fill="FFFFFF"/>
        <w:spacing w:before="0" w:beforeAutospacing="0" w:after="0" w:afterAutospacing="0" w:line="276" w:lineRule="auto"/>
        <w:ind w:left="176" w:right="176" w:firstLine="426"/>
        <w:jc w:val="both"/>
        <w:rPr>
          <w:b/>
          <w:sz w:val="28"/>
          <w:szCs w:val="28"/>
        </w:rPr>
      </w:pPr>
      <w:r w:rsidRPr="00C71D0A">
        <w:rPr>
          <w:b/>
          <w:sz w:val="28"/>
          <w:szCs w:val="28"/>
        </w:rPr>
        <w:t xml:space="preserve">«Что там происходят?» </w:t>
      </w:r>
    </w:p>
    <w:p w:rsidR="00EC2E71" w:rsidRPr="00C71D0A" w:rsidRDefault="003F69D3" w:rsidP="00C71D0A">
      <w:pPr>
        <w:spacing w:after="0" w:line="276" w:lineRule="auto"/>
        <w:ind w:left="176" w:right="176" w:firstLine="426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Мальчики стояли в тесном кружке и что-то делали, наклонив головы вниз. В нескольких шагах от них остановилась девочке. «Что там происходит?» — подумала она, но ближе подойти не решилась. Выразительные движения. Голову поворачивать в сторону происходящего действия, пристальный взгляд. </w:t>
      </w:r>
      <w:proofErr w:type="gramStart"/>
      <w:r w:rsidRPr="00C71D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D0A">
        <w:rPr>
          <w:rFonts w:ascii="Times New Roman" w:hAnsi="Times New Roman" w:cs="Times New Roman"/>
          <w:sz w:val="28"/>
          <w:szCs w:val="28"/>
        </w:rPr>
        <w:t xml:space="preserve"> о з а. Выдвинуть одну ногу вперед, перенести на нее вес тела, одна рука на бедре, другая опущена вдоль тела</w:t>
      </w:r>
    </w:p>
    <w:p w:rsidR="00726127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«Сосредоточенность»</w:t>
      </w:r>
      <w:r w:rsidRPr="00C7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>Командир сидит за столом и внимательно изучает карту. Он обдумывает план наступления на врага. Выразительные движения. Левой рукой упереться локтем о стол и поддерживать голову, наклоненную влево; указательным пальцем левой руки двигать по воображаемой карте. Мимика. Слегка сощуренные глаза, нижняя губа закушена.</w:t>
      </w:r>
    </w:p>
    <w:p w:rsidR="00726127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«Встреча с другом»</w:t>
      </w:r>
      <w:r w:rsidRPr="00C7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>У мальчика был друг. Но вот настало лето, и им пришлось расстаться. Мальчик остался в городе, а его друг уехал с родителями на юг. Скучно в городе без друга. Прошел месяц. Однажды идет мальчик по улице и вдруг видит, как на остановке из троллейбуса выходит его товарищ. Как же обрадовались они друг другу! Выразительные движения. Объятие, улыбка.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b/>
          <w:sz w:val="28"/>
          <w:szCs w:val="28"/>
        </w:rPr>
        <w:t>«Робкий ребенок»</w:t>
      </w:r>
      <w:r w:rsidRPr="00C7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0A">
        <w:rPr>
          <w:rFonts w:ascii="Times New Roman" w:hAnsi="Times New Roman" w:cs="Times New Roman"/>
          <w:sz w:val="28"/>
          <w:szCs w:val="28"/>
        </w:rPr>
        <w:t xml:space="preserve">Ребенок первый день в детском саду. Он робеет. Ему кажется, что воспитательница им недовольна, а дети вот-вот обидят. Выразительные движения. Сидеть на кончике стула очень прямо, колени сдвинуть, пятки </w:t>
      </w:r>
      <w:r w:rsidRPr="00C71D0A">
        <w:rPr>
          <w:rFonts w:ascii="Times New Roman" w:hAnsi="Times New Roman" w:cs="Times New Roman"/>
          <w:sz w:val="28"/>
          <w:szCs w:val="28"/>
        </w:rPr>
        <w:lastRenderedPageBreak/>
        <w:t>и носки сомкнуть, локти прижать к телу, ладони положить на колени, голову опустить. Во время этюда звучит музыка Н. Римского-Корсакова «Сидел Ваня».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Ситуация «Отгадай-ка интерес!»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нам все так интересно, 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Здесь так весело, чудесно!</w:t>
      </w:r>
    </w:p>
    <w:p w:rsidR="003F69D3" w:rsidRPr="00C71D0A" w:rsidRDefault="003F69D3" w:rsidP="00C71D0A">
      <w:pPr>
        <w:shd w:val="clear" w:color="auto" w:fill="FFFFFF"/>
        <w:tabs>
          <w:tab w:val="left" w:pos="2057"/>
        </w:tabs>
        <w:spacing w:after="0" w:line="276" w:lineRule="auto"/>
        <w:ind w:left="176" w:right="17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предлагаю вам представить детям свой интерес, каждое слово «здесь», </w:t>
      </w:r>
      <w:proofErr w:type="gramStart"/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 на слова</w:t>
      </w:r>
      <w:proofErr w:type="gramEnd"/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обозначают место, где вам интересно: в лесу, на море, в зоопарке, на стадионе, в самолете и т.д. </w:t>
      </w:r>
      <w:proofErr w:type="gramStart"/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C7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вам там интересно.</w:t>
      </w:r>
    </w:p>
    <w:p w:rsidR="00EC2E71" w:rsidRDefault="00EC2E71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12460D" w:rsidRDefault="0012460D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12460D" w:rsidRDefault="0012460D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6141DF" w:rsidRPr="003F69D3" w:rsidRDefault="006141DF" w:rsidP="003F69D3">
      <w:pPr>
        <w:ind w:left="176" w:right="176" w:firstLine="426"/>
        <w:rPr>
          <w:rFonts w:ascii="Times New Roman" w:hAnsi="Times New Roman" w:cs="Times New Roman"/>
          <w:sz w:val="28"/>
          <w:szCs w:val="28"/>
        </w:rPr>
      </w:pPr>
    </w:p>
    <w:p w:rsidR="00EC2E71" w:rsidRDefault="00EC2E71"/>
    <w:p w:rsidR="0012460D" w:rsidRDefault="0012460D" w:rsidP="00BA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55F3" w:rsidRPr="00BA55F3" w:rsidRDefault="00EC2E71" w:rsidP="00BA55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BA55F3" w:rsidRPr="00BA5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771" w:rsidRDefault="007E0771" w:rsidP="00587756">
      <w:pPr>
        <w:spacing w:after="0" w:line="257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771" w:rsidRDefault="0012460D" w:rsidP="00587756">
      <w:pPr>
        <w:spacing w:after="0" w:line="257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272F45" wp14:editId="1A4D2723">
            <wp:extent cx="9294725" cy="4690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-nw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t="13198" r="2031" b="23689"/>
                    <a:stretch/>
                  </pic:blipFill>
                  <pic:spPr bwMode="auto">
                    <a:xfrm>
                      <a:off x="0" y="0"/>
                      <a:ext cx="9301754" cy="469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0771" w:rsidSect="00C71D0A">
      <w:endnotePr>
        <w:numFmt w:val="decimal"/>
      </w:endnotePr>
      <w:type w:val="continuous"/>
      <w:pgSz w:w="11906" w:h="16838"/>
      <w:pgMar w:top="709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04" w:rsidRDefault="009A0004" w:rsidP="003F69D3">
      <w:pPr>
        <w:spacing w:after="0" w:line="240" w:lineRule="auto"/>
      </w:pPr>
      <w:r>
        <w:separator/>
      </w:r>
    </w:p>
  </w:endnote>
  <w:endnote w:type="continuationSeparator" w:id="0">
    <w:p w:rsidR="009A0004" w:rsidRDefault="009A0004" w:rsidP="003F69D3">
      <w:pPr>
        <w:spacing w:after="0" w:line="240" w:lineRule="auto"/>
      </w:pPr>
      <w:r>
        <w:continuationSeparator/>
      </w:r>
    </w:p>
  </w:endnote>
  <w:endnote w:id="1">
    <w:p w:rsidR="00C71D0A" w:rsidRPr="00D37F2D" w:rsidRDefault="00C71D0A" w:rsidP="003F69D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Style w:val="ac"/>
        </w:rPr>
        <w:endnoteRef/>
      </w:r>
      <w:r>
        <w:t xml:space="preserve"> </w:t>
      </w:r>
      <w:r w:rsidRPr="003F69D3">
        <w:rPr>
          <w:rFonts w:ascii="Times New Roman" w:hAnsi="Times New Roman" w:cs="Times New Roman"/>
          <w:sz w:val="20"/>
          <w:szCs w:val="20"/>
        </w:rPr>
        <w:t>Чистякова М.И.</w:t>
      </w:r>
      <w:r w:rsidRPr="003F69D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Психогимнастика /Под ред. М. И. </w:t>
      </w:r>
      <w:proofErr w:type="spellStart"/>
      <w:r w:rsidRPr="003F69D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Буянова</w:t>
      </w:r>
      <w:proofErr w:type="spellEnd"/>
      <w:r w:rsidRPr="003F69D3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.—2-е изд.- М.: Просвещение: ВЛАДОС, 1995</w:t>
      </w:r>
    </w:p>
    <w:p w:rsidR="00C71D0A" w:rsidRDefault="00C71D0A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04" w:rsidRDefault="009A0004" w:rsidP="003F69D3">
      <w:pPr>
        <w:spacing w:after="0" w:line="240" w:lineRule="auto"/>
      </w:pPr>
      <w:r>
        <w:separator/>
      </w:r>
    </w:p>
  </w:footnote>
  <w:footnote w:type="continuationSeparator" w:id="0">
    <w:p w:rsidR="009A0004" w:rsidRDefault="009A0004" w:rsidP="003F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16B"/>
    <w:multiLevelType w:val="hybridMultilevel"/>
    <w:tmpl w:val="E83C04B2"/>
    <w:lvl w:ilvl="0" w:tplc="5AE8D9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484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D2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702C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6D7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4A5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65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A61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0AD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80D11"/>
    <w:multiLevelType w:val="multilevel"/>
    <w:tmpl w:val="1360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A5F72"/>
    <w:multiLevelType w:val="multilevel"/>
    <w:tmpl w:val="B6F0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E51FE"/>
    <w:multiLevelType w:val="hybridMultilevel"/>
    <w:tmpl w:val="0F940142"/>
    <w:lvl w:ilvl="0" w:tplc="626EA25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DA75627"/>
    <w:multiLevelType w:val="hybridMultilevel"/>
    <w:tmpl w:val="ABB23B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E90CEF"/>
    <w:multiLevelType w:val="hybridMultilevel"/>
    <w:tmpl w:val="ACAA7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23C7"/>
    <w:multiLevelType w:val="hybridMultilevel"/>
    <w:tmpl w:val="806AE2BC"/>
    <w:lvl w:ilvl="0" w:tplc="06289DBA">
      <w:numFmt w:val="bullet"/>
      <w:lvlText w:val=""/>
      <w:lvlJc w:val="left"/>
      <w:pPr>
        <w:ind w:left="112" w:hanging="36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4CD3AA">
      <w:numFmt w:val="bullet"/>
      <w:lvlText w:val="•"/>
      <w:lvlJc w:val="left"/>
      <w:pPr>
        <w:ind w:left="577" w:hanging="368"/>
      </w:pPr>
      <w:rPr>
        <w:rFonts w:hint="default"/>
        <w:lang w:val="ru-RU" w:eastAsia="en-US" w:bidi="ar-SA"/>
      </w:rPr>
    </w:lvl>
    <w:lvl w:ilvl="2" w:tplc="C352AB24">
      <w:numFmt w:val="bullet"/>
      <w:lvlText w:val="•"/>
      <w:lvlJc w:val="left"/>
      <w:pPr>
        <w:ind w:left="1034" w:hanging="368"/>
      </w:pPr>
      <w:rPr>
        <w:rFonts w:hint="default"/>
        <w:lang w:val="ru-RU" w:eastAsia="en-US" w:bidi="ar-SA"/>
      </w:rPr>
    </w:lvl>
    <w:lvl w:ilvl="3" w:tplc="1820DF64">
      <w:numFmt w:val="bullet"/>
      <w:lvlText w:val="•"/>
      <w:lvlJc w:val="left"/>
      <w:pPr>
        <w:ind w:left="1491" w:hanging="368"/>
      </w:pPr>
      <w:rPr>
        <w:rFonts w:hint="default"/>
        <w:lang w:val="ru-RU" w:eastAsia="en-US" w:bidi="ar-SA"/>
      </w:rPr>
    </w:lvl>
    <w:lvl w:ilvl="4" w:tplc="7C2636EC">
      <w:numFmt w:val="bullet"/>
      <w:lvlText w:val="•"/>
      <w:lvlJc w:val="left"/>
      <w:pPr>
        <w:ind w:left="1948" w:hanging="368"/>
      </w:pPr>
      <w:rPr>
        <w:rFonts w:hint="default"/>
        <w:lang w:val="ru-RU" w:eastAsia="en-US" w:bidi="ar-SA"/>
      </w:rPr>
    </w:lvl>
    <w:lvl w:ilvl="5" w:tplc="50369E48">
      <w:numFmt w:val="bullet"/>
      <w:lvlText w:val="•"/>
      <w:lvlJc w:val="left"/>
      <w:pPr>
        <w:ind w:left="2405" w:hanging="368"/>
      </w:pPr>
      <w:rPr>
        <w:rFonts w:hint="default"/>
        <w:lang w:val="ru-RU" w:eastAsia="en-US" w:bidi="ar-SA"/>
      </w:rPr>
    </w:lvl>
    <w:lvl w:ilvl="6" w:tplc="E2323D76">
      <w:numFmt w:val="bullet"/>
      <w:lvlText w:val="•"/>
      <w:lvlJc w:val="left"/>
      <w:pPr>
        <w:ind w:left="2862" w:hanging="368"/>
      </w:pPr>
      <w:rPr>
        <w:rFonts w:hint="default"/>
        <w:lang w:val="ru-RU" w:eastAsia="en-US" w:bidi="ar-SA"/>
      </w:rPr>
    </w:lvl>
    <w:lvl w:ilvl="7" w:tplc="4B161914">
      <w:numFmt w:val="bullet"/>
      <w:lvlText w:val="•"/>
      <w:lvlJc w:val="left"/>
      <w:pPr>
        <w:ind w:left="3319" w:hanging="368"/>
      </w:pPr>
      <w:rPr>
        <w:rFonts w:hint="default"/>
        <w:lang w:val="ru-RU" w:eastAsia="en-US" w:bidi="ar-SA"/>
      </w:rPr>
    </w:lvl>
    <w:lvl w:ilvl="8" w:tplc="7DEEB664">
      <w:numFmt w:val="bullet"/>
      <w:lvlText w:val="•"/>
      <w:lvlJc w:val="left"/>
      <w:pPr>
        <w:ind w:left="3776" w:hanging="368"/>
      </w:pPr>
      <w:rPr>
        <w:rFonts w:hint="default"/>
        <w:lang w:val="ru-RU" w:eastAsia="en-US" w:bidi="ar-SA"/>
      </w:rPr>
    </w:lvl>
  </w:abstractNum>
  <w:abstractNum w:abstractNumId="7">
    <w:nsid w:val="2B0C14BF"/>
    <w:multiLevelType w:val="multilevel"/>
    <w:tmpl w:val="3E1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62DFF"/>
    <w:multiLevelType w:val="hybridMultilevel"/>
    <w:tmpl w:val="717E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C0081"/>
    <w:multiLevelType w:val="hybridMultilevel"/>
    <w:tmpl w:val="F1247CD2"/>
    <w:lvl w:ilvl="0" w:tplc="A52E74B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31106480"/>
    <w:multiLevelType w:val="hybridMultilevel"/>
    <w:tmpl w:val="D83A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3671"/>
    <w:multiLevelType w:val="multilevel"/>
    <w:tmpl w:val="86F6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329A6"/>
    <w:multiLevelType w:val="multilevel"/>
    <w:tmpl w:val="E9C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07353C"/>
    <w:multiLevelType w:val="hybridMultilevel"/>
    <w:tmpl w:val="EE9C71AA"/>
    <w:lvl w:ilvl="0" w:tplc="02F83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2E61"/>
    <w:multiLevelType w:val="hybridMultilevel"/>
    <w:tmpl w:val="35208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665C"/>
    <w:multiLevelType w:val="hybridMultilevel"/>
    <w:tmpl w:val="58E47B2A"/>
    <w:lvl w:ilvl="0" w:tplc="B76AF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86A48"/>
    <w:multiLevelType w:val="multilevel"/>
    <w:tmpl w:val="21A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F2938"/>
    <w:multiLevelType w:val="multilevel"/>
    <w:tmpl w:val="E354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24955"/>
    <w:multiLevelType w:val="hybridMultilevel"/>
    <w:tmpl w:val="62942FB8"/>
    <w:lvl w:ilvl="0" w:tplc="967A40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456331"/>
    <w:multiLevelType w:val="hybridMultilevel"/>
    <w:tmpl w:val="4BA45764"/>
    <w:lvl w:ilvl="0" w:tplc="F2CAE1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C6D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8C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CC7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229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84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A5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4D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64F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34CA9"/>
    <w:multiLevelType w:val="hybridMultilevel"/>
    <w:tmpl w:val="9016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13BDA"/>
    <w:multiLevelType w:val="multilevel"/>
    <w:tmpl w:val="981A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87102A"/>
    <w:multiLevelType w:val="hybridMultilevel"/>
    <w:tmpl w:val="A5729C98"/>
    <w:lvl w:ilvl="0" w:tplc="045A28B0">
      <w:start w:val="1"/>
      <w:numFmt w:val="decimal"/>
      <w:lvlText w:val="%1."/>
      <w:lvlJc w:val="left"/>
      <w:pPr>
        <w:ind w:left="514" w:hanging="23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4FBC7970">
      <w:numFmt w:val="bullet"/>
      <w:lvlText w:val="•"/>
      <w:lvlJc w:val="left"/>
      <w:pPr>
        <w:ind w:left="979" w:hanging="230"/>
      </w:pPr>
      <w:rPr>
        <w:rFonts w:hint="default"/>
        <w:lang w:val="ru-RU" w:eastAsia="en-US" w:bidi="ar-SA"/>
      </w:rPr>
    </w:lvl>
    <w:lvl w:ilvl="2" w:tplc="1BC47510">
      <w:numFmt w:val="bullet"/>
      <w:lvlText w:val="•"/>
      <w:lvlJc w:val="left"/>
      <w:pPr>
        <w:ind w:left="1436" w:hanging="230"/>
      </w:pPr>
      <w:rPr>
        <w:rFonts w:hint="default"/>
        <w:lang w:val="ru-RU" w:eastAsia="en-US" w:bidi="ar-SA"/>
      </w:rPr>
    </w:lvl>
    <w:lvl w:ilvl="3" w:tplc="8202F2CE">
      <w:numFmt w:val="bullet"/>
      <w:lvlText w:val="•"/>
      <w:lvlJc w:val="left"/>
      <w:pPr>
        <w:ind w:left="1893" w:hanging="230"/>
      </w:pPr>
      <w:rPr>
        <w:rFonts w:hint="default"/>
        <w:lang w:val="ru-RU" w:eastAsia="en-US" w:bidi="ar-SA"/>
      </w:rPr>
    </w:lvl>
    <w:lvl w:ilvl="4" w:tplc="86A86062">
      <w:numFmt w:val="bullet"/>
      <w:lvlText w:val="•"/>
      <w:lvlJc w:val="left"/>
      <w:pPr>
        <w:ind w:left="2350" w:hanging="230"/>
      </w:pPr>
      <w:rPr>
        <w:rFonts w:hint="default"/>
        <w:lang w:val="ru-RU" w:eastAsia="en-US" w:bidi="ar-SA"/>
      </w:rPr>
    </w:lvl>
    <w:lvl w:ilvl="5" w:tplc="2C7AB820">
      <w:numFmt w:val="bullet"/>
      <w:lvlText w:val="•"/>
      <w:lvlJc w:val="left"/>
      <w:pPr>
        <w:ind w:left="2807" w:hanging="230"/>
      </w:pPr>
      <w:rPr>
        <w:rFonts w:hint="default"/>
        <w:lang w:val="ru-RU" w:eastAsia="en-US" w:bidi="ar-SA"/>
      </w:rPr>
    </w:lvl>
    <w:lvl w:ilvl="6" w:tplc="43B28BB2">
      <w:numFmt w:val="bullet"/>
      <w:lvlText w:val="•"/>
      <w:lvlJc w:val="left"/>
      <w:pPr>
        <w:ind w:left="3264" w:hanging="230"/>
      </w:pPr>
      <w:rPr>
        <w:rFonts w:hint="default"/>
        <w:lang w:val="ru-RU" w:eastAsia="en-US" w:bidi="ar-SA"/>
      </w:rPr>
    </w:lvl>
    <w:lvl w:ilvl="7" w:tplc="9ADC84F2">
      <w:numFmt w:val="bullet"/>
      <w:lvlText w:val="•"/>
      <w:lvlJc w:val="left"/>
      <w:pPr>
        <w:ind w:left="3721" w:hanging="230"/>
      </w:pPr>
      <w:rPr>
        <w:rFonts w:hint="default"/>
        <w:lang w:val="ru-RU" w:eastAsia="en-US" w:bidi="ar-SA"/>
      </w:rPr>
    </w:lvl>
    <w:lvl w:ilvl="8" w:tplc="B29453E8">
      <w:numFmt w:val="bullet"/>
      <w:lvlText w:val="•"/>
      <w:lvlJc w:val="left"/>
      <w:pPr>
        <w:ind w:left="4178" w:hanging="230"/>
      </w:pPr>
      <w:rPr>
        <w:rFonts w:hint="default"/>
        <w:lang w:val="ru-RU" w:eastAsia="en-US" w:bidi="ar-SA"/>
      </w:rPr>
    </w:lvl>
  </w:abstractNum>
  <w:abstractNum w:abstractNumId="23">
    <w:nsid w:val="5FCE22B1"/>
    <w:multiLevelType w:val="hybridMultilevel"/>
    <w:tmpl w:val="2474E7C4"/>
    <w:lvl w:ilvl="0" w:tplc="E780A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A9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07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2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445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7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6A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AB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A4BC8"/>
    <w:multiLevelType w:val="hybridMultilevel"/>
    <w:tmpl w:val="D2E40D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4F0069"/>
    <w:multiLevelType w:val="hybridMultilevel"/>
    <w:tmpl w:val="083C454E"/>
    <w:lvl w:ilvl="0" w:tplc="B5086E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67E34B73"/>
    <w:multiLevelType w:val="multilevel"/>
    <w:tmpl w:val="A24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526868"/>
    <w:multiLevelType w:val="hybridMultilevel"/>
    <w:tmpl w:val="CA20B73E"/>
    <w:lvl w:ilvl="0" w:tplc="643A8F4C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780825AF"/>
    <w:multiLevelType w:val="hybridMultilevel"/>
    <w:tmpl w:val="6BF2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93C3E"/>
    <w:multiLevelType w:val="hybridMultilevel"/>
    <w:tmpl w:val="878C85A6"/>
    <w:lvl w:ilvl="0" w:tplc="B76AF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2CE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CE7C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2A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ECF7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32EF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E4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929B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E87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EF00EE7"/>
    <w:multiLevelType w:val="hybridMultilevel"/>
    <w:tmpl w:val="C39E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9"/>
  </w:num>
  <w:num w:numId="5">
    <w:abstractNumId w:val="10"/>
  </w:num>
  <w:num w:numId="6">
    <w:abstractNumId w:val="28"/>
  </w:num>
  <w:num w:numId="7">
    <w:abstractNumId w:val="8"/>
  </w:num>
  <w:num w:numId="8">
    <w:abstractNumId w:val="24"/>
  </w:num>
  <w:num w:numId="9">
    <w:abstractNumId w:val="4"/>
  </w:num>
  <w:num w:numId="10">
    <w:abstractNumId w:val="29"/>
  </w:num>
  <w:num w:numId="11">
    <w:abstractNumId w:val="23"/>
  </w:num>
  <w:num w:numId="12">
    <w:abstractNumId w:val="15"/>
  </w:num>
  <w:num w:numId="13">
    <w:abstractNumId w:val="16"/>
  </w:num>
  <w:num w:numId="14">
    <w:abstractNumId w:val="17"/>
  </w:num>
  <w:num w:numId="15">
    <w:abstractNumId w:val="1"/>
  </w:num>
  <w:num w:numId="16">
    <w:abstractNumId w:val="12"/>
  </w:num>
  <w:num w:numId="17">
    <w:abstractNumId w:val="7"/>
  </w:num>
  <w:num w:numId="18">
    <w:abstractNumId w:val="26"/>
  </w:num>
  <w:num w:numId="19">
    <w:abstractNumId w:val="21"/>
  </w:num>
  <w:num w:numId="20">
    <w:abstractNumId w:val="2"/>
  </w:num>
  <w:num w:numId="21">
    <w:abstractNumId w:val="11"/>
  </w:num>
  <w:num w:numId="22">
    <w:abstractNumId w:val="25"/>
  </w:num>
  <w:num w:numId="23">
    <w:abstractNumId w:val="6"/>
  </w:num>
  <w:num w:numId="24">
    <w:abstractNumId w:val="22"/>
  </w:num>
  <w:num w:numId="25">
    <w:abstractNumId w:val="9"/>
  </w:num>
  <w:num w:numId="26">
    <w:abstractNumId w:val="18"/>
  </w:num>
  <w:num w:numId="27">
    <w:abstractNumId w:val="3"/>
  </w:num>
  <w:num w:numId="28">
    <w:abstractNumId w:val="27"/>
  </w:num>
  <w:num w:numId="29">
    <w:abstractNumId w:val="20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3B"/>
    <w:rsid w:val="00003BD0"/>
    <w:rsid w:val="00013716"/>
    <w:rsid w:val="000158AA"/>
    <w:rsid w:val="000262E3"/>
    <w:rsid w:val="00030328"/>
    <w:rsid w:val="000364F1"/>
    <w:rsid w:val="00040138"/>
    <w:rsid w:val="00043A66"/>
    <w:rsid w:val="0004681A"/>
    <w:rsid w:val="000653D0"/>
    <w:rsid w:val="0007633F"/>
    <w:rsid w:val="00092E58"/>
    <w:rsid w:val="000C219B"/>
    <w:rsid w:val="000E2408"/>
    <w:rsid w:val="000E6065"/>
    <w:rsid w:val="000E78C9"/>
    <w:rsid w:val="001050F5"/>
    <w:rsid w:val="00106B7A"/>
    <w:rsid w:val="00112C2F"/>
    <w:rsid w:val="00113133"/>
    <w:rsid w:val="0012460D"/>
    <w:rsid w:val="00130ECE"/>
    <w:rsid w:val="00143051"/>
    <w:rsid w:val="0015115E"/>
    <w:rsid w:val="00185312"/>
    <w:rsid w:val="001A3FA9"/>
    <w:rsid w:val="001B16CD"/>
    <w:rsid w:val="001B418E"/>
    <w:rsid w:val="001D141C"/>
    <w:rsid w:val="001D49F3"/>
    <w:rsid w:val="001D6FD7"/>
    <w:rsid w:val="001E0947"/>
    <w:rsid w:val="001F1B5A"/>
    <w:rsid w:val="001F2E23"/>
    <w:rsid w:val="001F4D66"/>
    <w:rsid w:val="0022357F"/>
    <w:rsid w:val="0022396F"/>
    <w:rsid w:val="002355A5"/>
    <w:rsid w:val="002444DA"/>
    <w:rsid w:val="00267AC1"/>
    <w:rsid w:val="00270F60"/>
    <w:rsid w:val="0027276F"/>
    <w:rsid w:val="002778C1"/>
    <w:rsid w:val="00282055"/>
    <w:rsid w:val="00290349"/>
    <w:rsid w:val="002933C9"/>
    <w:rsid w:val="002B3B16"/>
    <w:rsid w:val="002C24BF"/>
    <w:rsid w:val="002E27BE"/>
    <w:rsid w:val="00316F41"/>
    <w:rsid w:val="00340034"/>
    <w:rsid w:val="00342D9B"/>
    <w:rsid w:val="00346D72"/>
    <w:rsid w:val="0035334C"/>
    <w:rsid w:val="00373AFF"/>
    <w:rsid w:val="00377BF2"/>
    <w:rsid w:val="003A4B1E"/>
    <w:rsid w:val="003C13A7"/>
    <w:rsid w:val="003F69D3"/>
    <w:rsid w:val="00406FA3"/>
    <w:rsid w:val="00417D33"/>
    <w:rsid w:val="00420D99"/>
    <w:rsid w:val="00442A7C"/>
    <w:rsid w:val="004703D3"/>
    <w:rsid w:val="004915A4"/>
    <w:rsid w:val="00495DC7"/>
    <w:rsid w:val="004A4D39"/>
    <w:rsid w:val="004A7CE7"/>
    <w:rsid w:val="004F5539"/>
    <w:rsid w:val="004F60D7"/>
    <w:rsid w:val="00500420"/>
    <w:rsid w:val="00501F67"/>
    <w:rsid w:val="00523395"/>
    <w:rsid w:val="0052523D"/>
    <w:rsid w:val="00525B73"/>
    <w:rsid w:val="00536A34"/>
    <w:rsid w:val="00536D21"/>
    <w:rsid w:val="00563BA7"/>
    <w:rsid w:val="00564810"/>
    <w:rsid w:val="00564DDC"/>
    <w:rsid w:val="00574652"/>
    <w:rsid w:val="00584783"/>
    <w:rsid w:val="00587756"/>
    <w:rsid w:val="00590EF5"/>
    <w:rsid w:val="005C3C34"/>
    <w:rsid w:val="005C4871"/>
    <w:rsid w:val="005D2BE7"/>
    <w:rsid w:val="005D3B44"/>
    <w:rsid w:val="005E014B"/>
    <w:rsid w:val="006141DF"/>
    <w:rsid w:val="006263FA"/>
    <w:rsid w:val="00627CD3"/>
    <w:rsid w:val="00637BF1"/>
    <w:rsid w:val="006410E7"/>
    <w:rsid w:val="0064133B"/>
    <w:rsid w:val="00656D4C"/>
    <w:rsid w:val="00672431"/>
    <w:rsid w:val="00687874"/>
    <w:rsid w:val="006957BF"/>
    <w:rsid w:val="00696A0A"/>
    <w:rsid w:val="006F347F"/>
    <w:rsid w:val="00700B59"/>
    <w:rsid w:val="007147BC"/>
    <w:rsid w:val="00720C9E"/>
    <w:rsid w:val="00726127"/>
    <w:rsid w:val="00730B57"/>
    <w:rsid w:val="007500D8"/>
    <w:rsid w:val="00752EFC"/>
    <w:rsid w:val="007650F1"/>
    <w:rsid w:val="007B5794"/>
    <w:rsid w:val="007C283D"/>
    <w:rsid w:val="007D1228"/>
    <w:rsid w:val="007D5F6E"/>
    <w:rsid w:val="007E0771"/>
    <w:rsid w:val="007F53CD"/>
    <w:rsid w:val="00810496"/>
    <w:rsid w:val="0081246F"/>
    <w:rsid w:val="00813B7E"/>
    <w:rsid w:val="00814D42"/>
    <w:rsid w:val="00835D19"/>
    <w:rsid w:val="008541B9"/>
    <w:rsid w:val="00861FF5"/>
    <w:rsid w:val="00862690"/>
    <w:rsid w:val="00874850"/>
    <w:rsid w:val="00875E96"/>
    <w:rsid w:val="0088594E"/>
    <w:rsid w:val="008A3E79"/>
    <w:rsid w:val="008B5C96"/>
    <w:rsid w:val="008D03F9"/>
    <w:rsid w:val="008D3841"/>
    <w:rsid w:val="008D75B1"/>
    <w:rsid w:val="008E4E88"/>
    <w:rsid w:val="00916D2A"/>
    <w:rsid w:val="009216FC"/>
    <w:rsid w:val="009241AF"/>
    <w:rsid w:val="0093786F"/>
    <w:rsid w:val="009956BC"/>
    <w:rsid w:val="009A0004"/>
    <w:rsid w:val="009A69D3"/>
    <w:rsid w:val="009C378D"/>
    <w:rsid w:val="009F5F87"/>
    <w:rsid w:val="00A30459"/>
    <w:rsid w:val="00A4088F"/>
    <w:rsid w:val="00A540CF"/>
    <w:rsid w:val="00A5684A"/>
    <w:rsid w:val="00A61946"/>
    <w:rsid w:val="00A73B90"/>
    <w:rsid w:val="00AA365C"/>
    <w:rsid w:val="00AB708D"/>
    <w:rsid w:val="00AC5537"/>
    <w:rsid w:val="00AD7F39"/>
    <w:rsid w:val="00AF4D0F"/>
    <w:rsid w:val="00B008CF"/>
    <w:rsid w:val="00B1455A"/>
    <w:rsid w:val="00B17728"/>
    <w:rsid w:val="00B20ED8"/>
    <w:rsid w:val="00B3211D"/>
    <w:rsid w:val="00B5685B"/>
    <w:rsid w:val="00BA55F3"/>
    <w:rsid w:val="00BC7EEE"/>
    <w:rsid w:val="00C12F13"/>
    <w:rsid w:val="00C22607"/>
    <w:rsid w:val="00C25ADA"/>
    <w:rsid w:val="00C44E94"/>
    <w:rsid w:val="00C71D0A"/>
    <w:rsid w:val="00CA6A2B"/>
    <w:rsid w:val="00CB2DE0"/>
    <w:rsid w:val="00CC6F10"/>
    <w:rsid w:val="00CF3E15"/>
    <w:rsid w:val="00D14C21"/>
    <w:rsid w:val="00D31D67"/>
    <w:rsid w:val="00D343DE"/>
    <w:rsid w:val="00D37F2D"/>
    <w:rsid w:val="00D63D72"/>
    <w:rsid w:val="00D77D8D"/>
    <w:rsid w:val="00D94ACC"/>
    <w:rsid w:val="00DB3F55"/>
    <w:rsid w:val="00DC2BAA"/>
    <w:rsid w:val="00DE3B1C"/>
    <w:rsid w:val="00DF016A"/>
    <w:rsid w:val="00E01ED8"/>
    <w:rsid w:val="00E12B80"/>
    <w:rsid w:val="00E44857"/>
    <w:rsid w:val="00E6005C"/>
    <w:rsid w:val="00E84B3B"/>
    <w:rsid w:val="00E87495"/>
    <w:rsid w:val="00EA5D25"/>
    <w:rsid w:val="00EB1D6A"/>
    <w:rsid w:val="00EC2E71"/>
    <w:rsid w:val="00ED609B"/>
    <w:rsid w:val="00ED7917"/>
    <w:rsid w:val="00F032FB"/>
    <w:rsid w:val="00F32E4E"/>
    <w:rsid w:val="00F45174"/>
    <w:rsid w:val="00F604C7"/>
    <w:rsid w:val="00F665EE"/>
    <w:rsid w:val="00F74044"/>
    <w:rsid w:val="00F9262D"/>
    <w:rsid w:val="00F9629F"/>
    <w:rsid w:val="00FA3A73"/>
    <w:rsid w:val="00FA3C83"/>
    <w:rsid w:val="00FB6D89"/>
    <w:rsid w:val="00FD1A69"/>
    <w:rsid w:val="00FD290D"/>
    <w:rsid w:val="00FE19B5"/>
    <w:rsid w:val="00FF3CBD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4F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0B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F53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7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95D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gr-inf-hour">
    <w:name w:val="progr-inf-hour"/>
    <w:basedOn w:val="a"/>
    <w:rsid w:val="004F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-also-programmore">
    <w:name w:val="view-also-program_more"/>
    <w:basedOn w:val="a0"/>
    <w:rsid w:val="004F5539"/>
  </w:style>
  <w:style w:type="character" w:customStyle="1" w:styleId="60">
    <w:name w:val="Заголовок 6 Знак"/>
    <w:basedOn w:val="a0"/>
    <w:link w:val="6"/>
    <w:uiPriority w:val="9"/>
    <w:semiHidden/>
    <w:rsid w:val="00D37F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endnote text"/>
    <w:basedOn w:val="a"/>
    <w:link w:val="ab"/>
    <w:uiPriority w:val="99"/>
    <w:semiHidden/>
    <w:unhideWhenUsed/>
    <w:rsid w:val="003F69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F69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69D3"/>
    <w:rPr>
      <w:vertAlign w:val="superscript"/>
    </w:rPr>
  </w:style>
  <w:style w:type="paragraph" w:customStyle="1" w:styleId="Default">
    <w:name w:val="Default"/>
    <w:rsid w:val="005D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A3A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FA3A7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3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4F5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8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0B5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F53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D7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95D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5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rogr-inf-hour">
    <w:name w:val="progr-inf-hour"/>
    <w:basedOn w:val="a"/>
    <w:rsid w:val="004F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-also-programmore">
    <w:name w:val="view-also-program_more"/>
    <w:basedOn w:val="a0"/>
    <w:rsid w:val="004F5539"/>
  </w:style>
  <w:style w:type="character" w:customStyle="1" w:styleId="60">
    <w:name w:val="Заголовок 6 Знак"/>
    <w:basedOn w:val="a0"/>
    <w:link w:val="6"/>
    <w:uiPriority w:val="9"/>
    <w:semiHidden/>
    <w:rsid w:val="00D37F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endnote text"/>
    <w:basedOn w:val="a"/>
    <w:link w:val="ab"/>
    <w:uiPriority w:val="99"/>
    <w:semiHidden/>
    <w:unhideWhenUsed/>
    <w:rsid w:val="003F69D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F69D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F69D3"/>
    <w:rPr>
      <w:vertAlign w:val="superscript"/>
    </w:rPr>
  </w:style>
  <w:style w:type="paragraph" w:customStyle="1" w:styleId="Default">
    <w:name w:val="Default"/>
    <w:rsid w:val="005D3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FA3A7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FA3A7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7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2799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9081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441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6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6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4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40F1E-E9B0-457E-8079-CD7EBE82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детский сад</cp:lastModifiedBy>
  <cp:revision>2</cp:revision>
  <cp:lastPrinted>2022-02-17T11:13:00Z</cp:lastPrinted>
  <dcterms:created xsi:type="dcterms:W3CDTF">2024-02-15T08:07:00Z</dcterms:created>
  <dcterms:modified xsi:type="dcterms:W3CDTF">2024-02-15T08:07:00Z</dcterms:modified>
</cp:coreProperties>
</file>