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Конспект урока по домоводству с учащимися 8 класса (возраст детей 14-15 лет)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учителя МБОУ «Школа №19 г. Ельца»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Шелякиной Анны Васильевны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Тема. </w:t>
      </w:r>
      <w:r>
        <w:rPr>
          <w:rFonts w:ascii="Bookman Old Style" w:hAnsi="Bookman Old Style"/>
          <w:b/>
          <w:sz w:val="24"/>
          <w:szCs w:val="24"/>
        </w:rPr>
        <w:t>О правилах дорожного движения</w:t>
      </w:r>
    </w:p>
    <w:p>
      <w:pPr>
        <w:pStyle w:val="Normal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Цель: </w:t>
      </w:r>
      <w:r>
        <w:rPr>
          <w:rFonts w:ascii="Bookman Old Style" w:hAnsi="Bookman Old Style"/>
          <w:sz w:val="24"/>
          <w:szCs w:val="24"/>
        </w:rPr>
        <w:t xml:space="preserve">активизировать и расширить знания обучающихся о правилах дорожного движения; формировать четкое представление о причинах дорожно-транспортных происшествий, корригировать процессы восприятия информации через различные анализаторы, воспитывать сознательное выполнение ПДД.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spacing w:val="-2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Оборудование: </w:t>
      </w:r>
      <w:r>
        <w:rPr>
          <w:rFonts w:ascii="Bookman Old Style" w:hAnsi="Bookman Old Style"/>
          <w:sz w:val="24"/>
          <w:szCs w:val="24"/>
        </w:rPr>
        <w:t>рисунок дороги,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раздаточный материал (дорожные знаки)</w:t>
      </w:r>
      <w:r>
        <w:rPr>
          <w:rFonts w:ascii="Bookman Old Style" w:hAnsi="Bookman Old Style"/>
          <w:spacing w:val="-2"/>
          <w:sz w:val="24"/>
          <w:szCs w:val="24"/>
        </w:rPr>
        <w:t xml:space="preserve">, презентация, компьютер.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1.Организационный момент. 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b/>
          <w:b/>
          <w:bCs/>
          <w:i/>
          <w:i/>
          <w:i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Отгадайте, что изображено на рисунке.  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1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 поможет вам в этом загадка. Ответив на неё, вы сможете ответить на вопрос.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Шагаешь – впереди лежит,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</w:t>
      </w:r>
      <w:r>
        <w:rPr>
          <w:rFonts w:ascii="Bookman Old Style" w:hAnsi="Bookman Old Style"/>
          <w:sz w:val="24"/>
          <w:szCs w:val="24"/>
        </w:rPr>
        <w:t>Оглянешься – домой бежит</w:t>
      </w:r>
      <w:r>
        <w:rPr>
          <w:rFonts w:ascii="Bookman Old Style" w:hAnsi="Bookman Old Style"/>
          <w:i/>
          <w:iCs/>
          <w:sz w:val="24"/>
          <w:szCs w:val="24"/>
        </w:rPr>
        <w:t xml:space="preserve">. </w:t>
      </w:r>
      <w:r>
        <w:rPr>
          <w:rFonts w:ascii="Bookman Old Style" w:hAnsi="Bookman Old Style"/>
          <w:b/>
          <w:bCs/>
          <w:i/>
          <w:iCs/>
          <w:sz w:val="24"/>
          <w:szCs w:val="24"/>
        </w:rPr>
        <w:t>(</w:t>
      </w:r>
      <w:r>
        <w:rPr>
          <w:rFonts w:ascii="Bookman Old Style" w:hAnsi="Bookman Old Style"/>
          <w:i/>
          <w:iCs/>
          <w:sz w:val="24"/>
          <w:szCs w:val="24"/>
        </w:rPr>
        <w:t>Дорога)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 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2. </w:t>
      </w:r>
      <w:r>
        <w:rPr>
          <w:rFonts w:ascii="Bookman Old Style" w:hAnsi="Bookman Old Style"/>
          <w:spacing w:val="-3"/>
          <w:sz w:val="24"/>
          <w:szCs w:val="24"/>
        </w:rPr>
        <w:t xml:space="preserve">Вот мы сегодня и поговорим о дорогах и о правилах, которые мы должны соблюдать участники дорожного движения.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2. Актуализация опорных знаний </w:t>
      </w:r>
      <w:r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                                              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3. </w:t>
      </w:r>
      <w:r>
        <w:rPr>
          <w:rFonts w:ascii="Bookman Old Style" w:hAnsi="Bookman Old Style"/>
          <w:spacing w:val="-3"/>
          <w:sz w:val="24"/>
          <w:szCs w:val="24"/>
        </w:rPr>
        <w:t>Выйдя из дома, мы становимся участниками дорожного движения: либо в качестве пешехода, либо в качестве пассажира, либо водителя. Движение пешеходов, пассажиров и водителей подчиняется ПДД.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                                              </w:t>
      </w:r>
      <w:r>
        <w:rPr>
          <w:rFonts w:ascii="Bookman Old Style" w:hAnsi="Bookman Old Style"/>
          <w:b/>
          <w:bCs/>
          <w:i/>
          <w:iCs/>
          <w:sz w:val="24"/>
          <w:szCs w:val="24"/>
        </w:rPr>
        <w:t>Вопросы классу: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4 </w:t>
      </w:r>
      <w:r>
        <w:rPr>
          <w:rFonts w:ascii="Bookman Old Style" w:hAnsi="Bookman Old Style"/>
          <w:sz w:val="24"/>
          <w:szCs w:val="24"/>
        </w:rPr>
        <w:t xml:space="preserve">– </w:t>
      </w:r>
      <w:r>
        <w:rPr>
          <w:rFonts w:ascii="Bookman Old Style" w:hAnsi="Bookman Old Style"/>
          <w:spacing w:val="-3"/>
          <w:sz w:val="24"/>
          <w:szCs w:val="24"/>
        </w:rPr>
        <w:t>Зачем были созданы ПДД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>?</w:t>
      </w:r>
      <w:r>
        <w:rPr>
          <w:rFonts w:cs="Arial" w:ascii="Bookman Old Style" w:hAnsi="Bookman Old Style"/>
          <w:i/>
          <w:iCs/>
          <w:color w:val="000000"/>
          <w:sz w:val="24"/>
          <w:szCs w:val="24"/>
          <w:shd w:fill="FFFFFF" w:val="clear"/>
        </w:rPr>
        <w:t xml:space="preserve"> </w:t>
      </w:r>
      <w:r>
        <w:rPr>
          <w:rFonts w:cs="Arial" w:ascii="Bookman Old Style" w:hAnsi="Bookman Old Style"/>
          <w:color w:val="3C2E3F"/>
          <w:sz w:val="24"/>
          <w:szCs w:val="24"/>
        </w:rPr>
        <w:t xml:space="preserve"> </w:t>
      </w:r>
      <w:r>
        <w:rPr>
          <w:rFonts w:cs="Arial" w:ascii="Bookman Old Style" w:hAnsi="Bookman Old Style"/>
          <w:i/>
          <w:iCs/>
          <w:color w:val="000000"/>
          <w:sz w:val="24"/>
          <w:szCs w:val="24"/>
          <w:shd w:fill="FFFFFF" w:val="clear"/>
        </w:rPr>
        <w:t>(</w:t>
      </w:r>
      <w:r>
        <w:rPr>
          <w:rFonts w:cs="Arial" w:ascii="Bookman Old Style" w:hAnsi="Bookman Old Style"/>
          <w:i/>
          <w:iCs/>
          <w:sz w:val="24"/>
          <w:szCs w:val="24"/>
          <w:shd w:fill="FFFFFF" w:val="clear"/>
        </w:rPr>
        <w:t>С</w:t>
      </w:r>
      <w:r>
        <w:rPr>
          <w:rFonts w:cs="Arial" w:ascii="Bookman Old Style" w:hAnsi="Bookman Old Style"/>
          <w:i/>
          <w:iCs/>
          <w:sz w:val="24"/>
          <w:szCs w:val="24"/>
        </w:rPr>
        <w:t>трогие и умные правила</w:t>
      </w:r>
      <w:r>
        <w:rPr>
          <w:rFonts w:cs="Arial" w:ascii="Bookman Old Style" w:hAnsi="Bookman Old Style"/>
          <w:i/>
          <w:iCs/>
          <w:color w:val="000000"/>
          <w:sz w:val="24"/>
          <w:szCs w:val="24"/>
          <w:shd w:fill="FFFFFF" w:val="clear"/>
        </w:rPr>
        <w:t xml:space="preserve"> - ПДД  были созданы для  безопасности всех участников движения.)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5. </w:t>
      </w:r>
      <w:r>
        <w:rPr>
          <w:rFonts w:ascii="Bookman Old Style" w:hAnsi="Bookman Old Style"/>
          <w:spacing w:val="-3"/>
          <w:sz w:val="24"/>
          <w:szCs w:val="24"/>
        </w:rPr>
        <w:t xml:space="preserve">Давайте проверим, а знаете ли вы ПДД для пешеходов? 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 w:cs="Arial"/>
          <w:b/>
          <w:b/>
          <w:bCs/>
          <w:i/>
          <w:i/>
          <w:iCs/>
          <w:color w:val="000000"/>
          <w:sz w:val="24"/>
          <w:szCs w:val="24"/>
          <w:shd w:fill="FFFFFF" w:val="clear"/>
        </w:rPr>
      </w:pPr>
      <w:r>
        <w:rPr>
          <w:rFonts w:ascii="Bookman Old Style" w:hAnsi="Bookman Old Style"/>
          <w:sz w:val="24"/>
          <w:szCs w:val="24"/>
        </w:rPr>
        <w:t>- Есть два знака «пешеходный переход», но спутав их, легко попасть в беду. Какой знак разрешает пешеходам переходить дорогу? (</w:t>
      </w:r>
      <w:r>
        <w:rPr>
          <w:rFonts w:ascii="Bookman Old Style" w:hAnsi="Bookman Old Style"/>
          <w:i/>
          <w:iCs/>
          <w:sz w:val="24"/>
          <w:szCs w:val="24"/>
        </w:rPr>
        <w:t>Синий квадратный знак разрешает переход, а треугольник с красным обрамлением устанавливается в 50 метрах перед переходом и является предупреждением для водителя)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6 - </w:t>
      </w:r>
      <w:r>
        <w:rPr>
          <w:rFonts w:ascii="Bookman Old Style" w:hAnsi="Bookman Old Style"/>
          <w:spacing w:val="-3"/>
          <w:sz w:val="24"/>
          <w:szCs w:val="24"/>
        </w:rPr>
        <w:t xml:space="preserve">Какой знак запрещает движение пешеходов?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>(сл.2)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3286760" cy="1096010"/>
                <wp:effectExtent l="0" t="0" r="0" b="0"/>
                <wp:docPr id="1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286080" cy="1095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o:allowincell="f" style="position:absolute;margin-left:0pt;margin-top:-86.3pt;width:258.7pt;height:86.2pt;mso-wrap-style:none;v-text-anchor:middle;mso-position-vertical:top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7</w:t>
      </w:r>
      <w:r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pacing w:val="-3"/>
          <w:sz w:val="24"/>
          <w:szCs w:val="24"/>
        </w:rPr>
        <w:t>Давайте проверим, а знаете ли вы ПДД для пассажиров?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i/>
          <w:i/>
          <w:i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•     </w:t>
      </w:r>
      <w:r>
        <w:rPr>
          <w:rFonts w:ascii="Bookman Old Style" w:hAnsi="Bookman Old Style"/>
          <w:sz w:val="24"/>
          <w:szCs w:val="24"/>
        </w:rPr>
        <w:t xml:space="preserve">Всегда ли пассажирам нужно пристегиваться ремнями безопасности? </w:t>
      </w:r>
      <w:r>
        <w:rPr>
          <w:rFonts w:ascii="Bookman Old Style" w:hAnsi="Bookman Old Style"/>
          <w:i/>
          <w:iCs/>
          <w:sz w:val="24"/>
          <w:szCs w:val="24"/>
        </w:rPr>
        <w:t>(да, всегда)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8. </w:t>
      </w:r>
      <w:r>
        <w:rPr>
          <w:rFonts w:cs="Arial" w:ascii="Bookman Old Style" w:hAnsi="Bookman Old Style"/>
          <w:sz w:val="24"/>
          <w:szCs w:val="24"/>
          <w:shd w:fill="FFFFFF" w:val="clear"/>
        </w:rPr>
        <w:t xml:space="preserve"> </w:t>
      </w:r>
      <w:r>
        <w:rPr>
          <w:rFonts w:ascii="Bookman Old Style" w:hAnsi="Bookman Old Style"/>
          <w:spacing w:val="-3"/>
          <w:sz w:val="24"/>
          <w:szCs w:val="24"/>
        </w:rPr>
        <w:t>Давайте проверим, а знаете ли вы ПДД для водителей?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9.</w:t>
      </w:r>
      <w:r>
        <w:rPr>
          <w:rFonts w:cs="Arial" w:ascii="Bookman Old Style" w:hAnsi="Bookman Old Style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color w:val="000000"/>
          <w:sz w:val="24"/>
          <w:szCs w:val="24"/>
          <w:lang w:eastAsia="ru-RU"/>
        </w:rPr>
        <w:t xml:space="preserve">Вам достался кот в мешке. </w:t>
      </w:r>
      <w:r>
        <w:rPr>
          <w:rFonts w:ascii="Bookman Old Style" w:hAnsi="Bookman Old Style"/>
          <w:spacing w:val="-3"/>
          <w:sz w:val="24"/>
          <w:szCs w:val="24"/>
        </w:rPr>
        <w:t xml:space="preserve">Ехал Волк к Лисе на автомобиле по левой стороне дороги. Его остановил инспектор ГИБДД и велел заплатить штраф. Какое правило нарушил Волк?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>(движение правостороннее)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10.</w:t>
      </w:r>
      <w:r>
        <w:rPr>
          <w:rFonts w:ascii="Bookman Old Style" w:hAnsi="Bookman Old Style"/>
          <w:spacing w:val="-3"/>
          <w:sz w:val="24"/>
          <w:szCs w:val="24"/>
        </w:rPr>
        <w:t xml:space="preserve"> С какого возраста разрешается передвигаться на велосипеде, мопеде по дорогам общего пользования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>? (на велосипеде – с 14 лет, на мопеде -</w:t>
      </w:r>
      <w:r>
        <w:rPr>
          <w:rFonts w:cs="Arial" w:ascii="Bookman Old Style" w:hAnsi="Bookman Old Style"/>
          <w:color w:val="FF0000"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>с 16 лет при наличии удостоверений категории «М» или любой другой категории)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11. </w:t>
      </w:r>
      <w:r>
        <w:rPr>
          <w:rFonts w:ascii="Bookman Old Style" w:hAnsi="Bookman Old Style"/>
          <w:spacing w:val="-3"/>
          <w:sz w:val="24"/>
          <w:szCs w:val="24"/>
        </w:rPr>
        <w:t>В каких случаях ПДД разрешает движение велосипедистов в возрасте старше 14 лет по тротуару или пешеходной дорожке? (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если отсутствуют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i/>
          <w:iCs/>
          <w:spacing w:val="-3"/>
          <w:sz w:val="24"/>
          <w:szCs w:val="24"/>
        </w:rPr>
        <w:t xml:space="preserve">   •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 xml:space="preserve">велосипедная или велопешеходная дорожки,    </w:t>
      </w:r>
    </w:p>
    <w:p>
      <w:pPr>
        <w:pStyle w:val="Normal"/>
        <w:shd w:val="clear" w:color="auto" w:fill="FFFFFF"/>
        <w:spacing w:lineRule="auto" w:line="240" w:before="0" w:after="0"/>
        <w:ind w:firstLine="142"/>
        <w:jc w:val="both"/>
        <w:rPr>
          <w:rFonts w:ascii="Bookman Old Style" w:hAnsi="Bookman Old Style"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i/>
          <w:iCs/>
          <w:spacing w:val="-3"/>
          <w:sz w:val="24"/>
          <w:szCs w:val="24"/>
        </w:rPr>
        <w:t xml:space="preserve"> •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 xml:space="preserve">полоса для велосипедистов 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либо отсутствует возможность двигаться по ним, а также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>по правому краю проезжей части или обочине;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3"/>
        </w:numPr>
        <w:shd w:val="clear" w:color="auto" w:fill="FFFFFF"/>
        <w:tabs>
          <w:tab w:val="clear" w:pos="708"/>
          <w:tab w:val="left" w:pos="426" w:leader="none"/>
        </w:tabs>
        <w:spacing w:lineRule="auto" w:line="240" w:before="0" w:after="0"/>
        <w:ind w:left="0" w:firstLine="284"/>
        <w:jc w:val="both"/>
        <w:rPr>
          <w:rFonts w:ascii="Bookman Old Style" w:hAnsi="Bookman Old Style"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а так же в том случае,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 xml:space="preserve">если взрослый велосипедист сопровождает юного велосипедиста в возрасте до 7 лет,  либо перевозит ребенка в возрасте  до 7 лет на дополнительном сиденье.)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i/>
          <w:iCs/>
          <w:spacing w:val="-3"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12. </w:t>
      </w:r>
      <w:r>
        <w:rPr>
          <w:rFonts w:ascii="Bookman Old Style" w:hAnsi="Bookman Old Style"/>
          <w:sz w:val="24"/>
          <w:szCs w:val="24"/>
        </w:rPr>
        <w:t>Какую информацию подает велосипедист другим участникам движения с помощь сигналов?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Bookman Old Style" w:hAnsi="Bookman Old Style"/>
          <w:b/>
          <w:b/>
          <w:bCs/>
          <w:i/>
          <w:i/>
          <w:iCs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2439035" cy="1115060"/>
                <wp:effectExtent l="0" t="0" r="0" b="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2438280" cy="1114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87.8pt;width:191.95pt;height:87.7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13</w:t>
      </w:r>
      <w:r>
        <w:rPr>
          <w:rFonts w:cs="Arial" w:ascii="Bookman Old Style" w:hAnsi="Bookman Old Style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spacing w:val="-3"/>
          <w:sz w:val="24"/>
          <w:szCs w:val="24"/>
        </w:rPr>
        <w:t>О чем предупреждают эти дорожные знаки велосипедистов?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3448685" cy="1486535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rcRect l="5910" t="26575" r="2955" b="35434"/>
                        <a:stretch/>
                      </pic:blipFill>
                      <pic:spPr>
                        <a:xfrm>
                          <a:off x="0" y="0"/>
                          <a:ext cx="3448080" cy="1486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117.05pt;width:271.45pt;height:116.95pt;mso-wrap-style:none;v-text-anchor:middle;mso-position-vertical:top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(В местах, где установлены эти знаки, движение на велосипедах запрещено)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14. </w:t>
      </w:r>
      <w:r>
        <w:rPr>
          <w:rFonts w:ascii="Bookman Old Style" w:hAnsi="Bookman Old Style"/>
          <w:spacing w:val="-3"/>
          <w:sz w:val="24"/>
          <w:szCs w:val="24"/>
        </w:rPr>
        <w:t>Какие велосипедисты нарушили правила дорожного движения?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i/>
          <w:iCs/>
          <w:sz w:val="24"/>
          <w:szCs w:val="24"/>
        </w:rPr>
        <w:t>сл.2 и 3.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i/>
          <w:iCs/>
          <w:sz w:val="24"/>
          <w:szCs w:val="24"/>
          <w:shd w:fill="FFFFFF" w:val="clear"/>
        </w:rPr>
        <w:t>Переходить дорогу по пешеходному переходу велосипедист имеет право только пешком, ведя (неся) транспортное средство в руках).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15</w:t>
      </w:r>
      <w:r>
        <w:rPr>
          <w:rFonts w:cs="Arial" w:ascii="Bookman Old Style" w:hAnsi="Bookman Old Style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Bookman Old Style" w:hAnsi="Bookman Old Style"/>
          <w:spacing w:val="-3"/>
          <w:sz w:val="24"/>
          <w:szCs w:val="24"/>
        </w:rPr>
        <w:t>Задание. Из предложенных вариантов выберите те дорожные знаки: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Первый ряд: которые разрешают движение на велосипеде.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Второй ряд: которые запрещают движение на велосипеде.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  <w:u w:val="single"/>
        </w:rPr>
        <w:t>3. Постановка темы и цели урока.</w:t>
      </w:r>
      <w:r>
        <w:rPr>
          <w:rFonts w:ascii="Bookman Old Style" w:hAnsi="Bookman Old Style"/>
          <w:spacing w:val="-3"/>
          <w:sz w:val="24"/>
          <w:szCs w:val="24"/>
          <w:u w:val="single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ind w:firstLine="394"/>
        <w:jc w:val="both"/>
        <w:rPr>
          <w:rFonts w:ascii="Bookman Old Style" w:hAnsi="Bookman Old Style"/>
          <w:i/>
          <w:i/>
          <w:iCs/>
          <w:spacing w:val="-1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Казалось бы, что такого сложного - перейти дорогу? Все просто. Но почему же случаются дорожно-транспортные происшествия?</w:t>
      </w:r>
      <w:r>
        <w:rPr>
          <w:rFonts w:ascii="Bookman Old Style" w:hAnsi="Bookman Old Style"/>
          <w:spacing w:val="-1"/>
          <w:sz w:val="24"/>
          <w:szCs w:val="24"/>
        </w:rPr>
        <w:t xml:space="preserve"> (</w:t>
      </w:r>
      <w:r>
        <w:rPr>
          <w:rFonts w:ascii="Bookman Old Style" w:hAnsi="Bookman Old Style"/>
          <w:i/>
          <w:iCs/>
          <w:spacing w:val="-1"/>
          <w:sz w:val="24"/>
          <w:szCs w:val="24"/>
        </w:rPr>
        <w:t>Слушаю ответы ребят по этому вопросу)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16 </w:t>
      </w:r>
      <w:r>
        <w:rPr>
          <w:rFonts w:ascii="Bookman Old Style" w:hAnsi="Bookman Old Style"/>
          <w:spacing w:val="-3"/>
          <w:sz w:val="24"/>
          <w:szCs w:val="24"/>
        </w:rPr>
        <w:t>Страшная статистика. В 2022 году зафиксировано около 5000 дорожно- транспортных происшествий с участием детей по их неосторожности.  В результате 110 детей погибло и 4049 получили травмы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17. </w:t>
      </w:r>
      <w:r>
        <w:rPr>
          <w:rFonts w:ascii="Bookman Old Style" w:hAnsi="Bookman Old Style"/>
          <w:sz w:val="24"/>
          <w:szCs w:val="24"/>
        </w:rPr>
        <w:t>Вот мы сегодня и поговорим о причинах дорожно-транспортных происшествий, ведь их последствия очень печальны.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sz w:val="24"/>
          <w:szCs w:val="24"/>
          <w:u w:val="single"/>
        </w:rPr>
      </w:pP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4. Работа по теме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Причин много. </w:t>
      </w:r>
      <w:r>
        <w:rPr>
          <w:rFonts w:ascii="Bookman Old Style" w:hAnsi="Bookman Old Style"/>
          <w:spacing w:val="-1"/>
          <w:sz w:val="24"/>
          <w:szCs w:val="24"/>
        </w:rPr>
        <w:t xml:space="preserve">Но сначала поговорим подробнее о причинах ДТП именно пешеходов, ведь каждое третье происшествие случается по их вине, а затем по вине велосипедистов. </w:t>
      </w:r>
      <w:r>
        <w:rPr>
          <w:rFonts w:ascii="Bookman Old Style" w:hAnsi="Bookman Old Style"/>
          <w:spacing w:val="-2"/>
          <w:sz w:val="24"/>
          <w:szCs w:val="24"/>
        </w:rPr>
        <w:t xml:space="preserve">Каждый понимает, что знание ПДД </w:t>
      </w:r>
      <w:r>
        <w:rPr>
          <w:rFonts w:ascii="Bookman Old Style" w:hAnsi="Bookman Old Style"/>
          <w:spacing w:val="-3"/>
          <w:sz w:val="24"/>
          <w:szCs w:val="24"/>
        </w:rPr>
        <w:t xml:space="preserve">необходимо сегодня в повседневной жизни. Почему </w:t>
      </w:r>
      <w:r>
        <w:rPr>
          <w:rFonts w:ascii="Bookman Old Style" w:hAnsi="Bookman Old Style"/>
          <w:spacing w:val="-2"/>
          <w:sz w:val="24"/>
          <w:szCs w:val="24"/>
        </w:rPr>
        <w:t>же, сознавая эту необходимость, дети так бездумно ведут себя на доро</w:t>
        <w:softHyphen/>
        <w:t xml:space="preserve">ге? Обычно дети не готовы к опасности на дороге. «Вдруг я увидел на дороге машину...», «Вдруг из-за угла выехал автомобиль...», «Внезапно </w:t>
      </w:r>
      <w:r>
        <w:rPr>
          <w:rFonts w:ascii="Bookman Old Style" w:hAnsi="Bookman Old Style"/>
          <w:spacing w:val="-3"/>
          <w:sz w:val="24"/>
          <w:szCs w:val="24"/>
        </w:rPr>
        <w:t xml:space="preserve">из-за автобуса я увидел машину...» — в объяснениях ребят после аварии постоянно присутствует слово «вдруг». Транспорт на проезжей части не </w:t>
      </w:r>
      <w:r>
        <w:rPr>
          <w:rFonts w:ascii="Bookman Old Style" w:hAnsi="Bookman Old Style"/>
          <w:spacing w:val="-2"/>
          <w:sz w:val="24"/>
          <w:szCs w:val="24"/>
        </w:rPr>
        <w:t>может оказаться вдруг, дорога — законное место транспорта, вдруг ав</w:t>
        <w:softHyphen/>
      </w:r>
      <w:r>
        <w:rPr>
          <w:rFonts w:ascii="Bookman Old Style" w:hAnsi="Bookman Old Style"/>
          <w:spacing w:val="-3"/>
          <w:sz w:val="24"/>
          <w:szCs w:val="24"/>
        </w:rPr>
        <w:t>томобиль может появиться только на тротуаре. Но везде он является ис</w:t>
        <w:softHyphen/>
      </w:r>
      <w:r>
        <w:rPr>
          <w:rFonts w:ascii="Bookman Old Style" w:hAnsi="Bookman Old Style"/>
          <w:sz w:val="24"/>
          <w:szCs w:val="24"/>
        </w:rPr>
        <w:t>точником повышенной опасности.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spacing w:val="-1"/>
          <w:sz w:val="24"/>
          <w:szCs w:val="24"/>
        </w:rPr>
      </w:pPr>
      <w:r>
        <w:rPr>
          <w:rFonts w:ascii="Bookman Old Style" w:hAnsi="Bookman Old Style"/>
          <w:spacing w:val="-1"/>
          <w:sz w:val="24"/>
          <w:szCs w:val="24"/>
        </w:rPr>
        <w:t xml:space="preserve">                    </w:t>
      </w:r>
      <w:r>
        <w:rPr>
          <w:rFonts w:ascii="Bookman Old Style" w:hAnsi="Bookman Old Style"/>
          <w:b/>
          <w:bCs/>
          <w:spacing w:val="-1"/>
          <w:sz w:val="24"/>
          <w:szCs w:val="24"/>
        </w:rPr>
        <w:t xml:space="preserve">Причины детского травматизма при несоблюдении ПДД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color w:val="000080"/>
          <w:sz w:val="24"/>
          <w:szCs w:val="24"/>
        </w:rPr>
      </w:pPr>
      <w:r>
        <w:rPr>
          <w:rFonts w:ascii="Bookman Old Style" w:hAnsi="Bookman Old Style"/>
          <w:b/>
          <w:bCs/>
          <w:color w:val="000080"/>
          <w:spacing w:val="-3"/>
          <w:sz w:val="24"/>
          <w:szCs w:val="24"/>
        </w:rPr>
        <w:t xml:space="preserve">Слайд 18. </w:t>
      </w:r>
      <w:r>
        <w:rPr>
          <w:rFonts w:ascii="Bookman Old Style" w:hAnsi="Bookman Old Style"/>
          <w:b/>
          <w:bCs/>
          <w:i/>
          <w:iCs/>
          <w:color w:val="000080"/>
          <w:sz w:val="24"/>
          <w:szCs w:val="24"/>
        </w:rPr>
        <w:t>1. Переход дороги в неустановленном месте (35–40%),</w:t>
      </w:r>
      <w:r>
        <w:rPr>
          <w:rFonts w:ascii="Bookman Old Style" w:hAnsi="Bookman Old Style"/>
          <w:color w:val="000080"/>
          <w:sz w:val="24"/>
          <w:szCs w:val="24"/>
        </w:rPr>
        <w:t xml:space="preserve"> 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58" w:leader="none"/>
        </w:tabs>
        <w:spacing w:lineRule="auto" w:line="240" w:before="0" w:after="0"/>
        <w:jc w:val="both"/>
        <w:rPr>
          <w:rFonts w:ascii="Bookman Old Style" w:hAnsi="Bookman Old Style"/>
          <w:spacing w:val="-6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pacing w:val="-7"/>
          <w:sz w:val="24"/>
          <w:szCs w:val="24"/>
        </w:rPr>
        <w:t>Тротуар отделен от проезжей части дороги узенькой полоской бордюр</w:t>
        <w:softHyphen/>
      </w:r>
      <w:r>
        <w:rPr>
          <w:rFonts w:ascii="Bookman Old Style" w:hAnsi="Bookman Old Style"/>
          <w:spacing w:val="-5"/>
          <w:sz w:val="24"/>
          <w:szCs w:val="24"/>
        </w:rPr>
        <w:t xml:space="preserve">ного камня. Цвет у него такой же серый, как и у тротуара или дороги. А </w:t>
      </w:r>
      <w:r>
        <w:rPr>
          <w:rFonts w:ascii="Bookman Old Style" w:hAnsi="Bookman Old Style"/>
          <w:spacing w:val="-6"/>
          <w:sz w:val="24"/>
          <w:szCs w:val="24"/>
        </w:rPr>
        <w:t>между тем он разделяет два разных мира, в каждом из них свои законы.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color w:val="000080"/>
          <w:sz w:val="24"/>
          <w:szCs w:val="24"/>
        </w:rPr>
      </w:pPr>
      <w:r>
        <w:rPr>
          <w:rFonts w:ascii="Bookman Old Style" w:hAnsi="Bookman Old Style"/>
          <w:b/>
          <w:bCs/>
          <w:color w:val="000080"/>
          <w:spacing w:val="-3"/>
          <w:sz w:val="24"/>
          <w:szCs w:val="24"/>
        </w:rPr>
        <w:t xml:space="preserve">Слайд 19. </w:t>
      </w:r>
      <w:r>
        <w:rPr>
          <w:rFonts w:ascii="Bookman Old Style" w:hAnsi="Bookman Old Style"/>
          <w:color w:val="000080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i/>
          <w:iCs/>
          <w:color w:val="000080"/>
          <w:sz w:val="24"/>
          <w:szCs w:val="24"/>
        </w:rPr>
        <w:t>2. Переход дороги на запрещающий сигнал светофора</w:t>
      </w:r>
      <w:r>
        <w:rPr>
          <w:rFonts w:ascii="Bookman Old Style" w:hAnsi="Bookman Old Style"/>
          <w:b/>
          <w:bCs/>
          <w:i/>
          <w:iCs/>
          <w:color w:val="000080"/>
          <w:spacing w:val="-1"/>
          <w:sz w:val="24"/>
          <w:szCs w:val="24"/>
        </w:rPr>
        <w:t xml:space="preserve"> (</w:t>
      </w:r>
      <w:r>
        <w:rPr>
          <w:rFonts w:ascii="Bookman Old Style" w:hAnsi="Bookman Old Style"/>
          <w:b/>
          <w:bCs/>
          <w:i/>
          <w:iCs/>
          <w:color w:val="000080"/>
          <w:sz w:val="24"/>
          <w:szCs w:val="24"/>
        </w:rPr>
        <w:t>10-15 %).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Bookman Old Style" w:hAnsi="Bookman Old Style" w:cs="Arial"/>
          <w:color w:val="222222"/>
        </w:rPr>
      </w:pPr>
      <w:r>
        <w:rPr>
          <w:rFonts w:ascii="Bookman Old Style" w:hAnsi="Bookman Old Style"/>
          <w:b/>
          <w:bCs/>
          <w:spacing w:val="-3"/>
        </w:rPr>
        <w:t xml:space="preserve">Слайд 20. </w:t>
      </w:r>
      <w:r>
        <w:rPr>
          <w:rFonts w:ascii="Bookman Old Style" w:hAnsi="Bookman Old Style"/>
        </w:rPr>
        <w:t>Переходить проезжую часть дороги можно только на зелёный сигнал светофора.</w:t>
      </w:r>
      <w:r>
        <w:rPr>
          <w:rFonts w:ascii="Bookman Old Style" w:hAnsi="Bookman Old Style"/>
          <w:color w:val="000080"/>
        </w:rPr>
        <w:t xml:space="preserve"> </w:t>
      </w:r>
      <w:r>
        <w:rPr>
          <w:rFonts w:ascii="Bookman Old Style" w:hAnsi="Bookman Old Style"/>
        </w:rPr>
        <w:t>Даже при зелёном сигнале никогда не начинайте движение сразу. Сначала убедитесь, что автомобили успели остановиться и путь безопасен. Есть ряд лихачей, которые очень любят «проскочить» в последний момент. Также могут отказать тормоза у транспортного средства.</w:t>
      </w:r>
      <w:r>
        <w:rPr>
          <w:rFonts w:cs="Arial" w:ascii="Bookman Old Style" w:hAnsi="Bookman Old Style"/>
          <w:color w:val="222222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  <w:spacing w:val="-3"/>
        </w:rPr>
        <w:t xml:space="preserve">Слайд 21. </w:t>
      </w:r>
      <w:r>
        <w:rPr>
          <w:rFonts w:ascii="Bookman Old Style" w:hAnsi="Bookman Old Style"/>
        </w:rPr>
        <w:t xml:space="preserve">Около места перехода всегда стоит знак «Пешеходный переход»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Bookman Old Style" w:hAnsi="Bookman Old Style" w:cs="Arial"/>
          <w:color w:val="222222"/>
        </w:rPr>
      </w:pPr>
      <w:r>
        <w:rPr>
          <w:rFonts w:ascii="Bookman Old Style" w:hAnsi="Bookman Old Style"/>
          <w:b/>
          <w:bCs/>
          <w:spacing w:val="-3"/>
        </w:rPr>
        <w:t xml:space="preserve">Слайд 22 </w:t>
      </w:r>
      <w:r>
        <w:rPr>
          <w:rFonts w:ascii="Bookman Old Style" w:hAnsi="Bookman Old Style"/>
          <w:spacing w:val="-3"/>
        </w:rPr>
        <w:t xml:space="preserve">На проезжей части место перехода выделено специальной разметкой. </w:t>
      </w:r>
      <w:r>
        <w:rPr>
          <w:rFonts w:ascii="Bookman Old Style" w:hAnsi="Bookman Old Style"/>
          <w:b/>
          <w:bCs/>
          <w:spacing w:val="-3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Bookman Old Style" w:hAnsi="Bookman Old Style"/>
          <w:spacing w:val="-3"/>
        </w:rPr>
      </w:pPr>
      <w:r>
        <w:rPr>
          <w:rFonts w:ascii="Bookman Old Style" w:hAnsi="Bookman Old Style"/>
          <w:b/>
          <w:bCs/>
          <w:spacing w:val="-3"/>
        </w:rPr>
        <w:t>Слайд 23.</w:t>
      </w:r>
      <w:r>
        <w:rPr>
          <w:rFonts w:cs="Arial" w:ascii="Bookman Old Style" w:hAnsi="Bookman Old Style"/>
          <w:color w:val="000000"/>
        </w:rPr>
        <w:t xml:space="preserve"> </w:t>
      </w:r>
      <w:r>
        <w:rPr>
          <w:rFonts w:ascii="Bookman Old Style" w:hAnsi="Bookman Old Style"/>
          <w:spacing w:val="-3"/>
        </w:rPr>
        <w:t>Собираясь переходить дорогу, убедитесь, что водители вас видят и уступают дорогу.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b/>
          <w:bCs/>
          <w:spacing w:val="-3"/>
        </w:rPr>
        <w:t xml:space="preserve">Слайд 24. </w:t>
      </w:r>
      <w:r>
        <w:rPr>
          <w:rFonts w:ascii="Bookman Old Style" w:hAnsi="Bookman Old Style"/>
          <w:color w:val="000000"/>
        </w:rPr>
        <w:t>Для перехода дороги пользуйся подземным, наземным или надземным переходом.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b/>
          <w:bCs/>
          <w:spacing w:val="-3"/>
        </w:rPr>
        <w:t xml:space="preserve">Слайд 25. </w:t>
      </w:r>
      <w:r>
        <w:rPr>
          <w:rFonts w:ascii="Bookman Old Style" w:hAnsi="Bookman Old Style"/>
          <w:spacing w:val="-3"/>
        </w:rPr>
        <w:t>При отсутствии в зоне видимости пешеходного перехода следует переходить дорогу под прямым</w:t>
      </w:r>
      <w:r>
        <w:rPr>
          <w:rFonts w:cs="Arial" w:ascii="Bookman Old Style" w:hAnsi="Bookman Old Style"/>
          <w:color w:val="000000"/>
        </w:rPr>
        <w:t xml:space="preserve"> </w:t>
      </w:r>
      <w:r>
        <w:rPr>
          <w:rFonts w:ascii="Bookman Old Style" w:hAnsi="Bookman Old Style"/>
          <w:spacing w:val="-3"/>
        </w:rPr>
        <w:t>углом к краю проезжей части на участках без разделительной полосы и ограждений, там, где она хорошо просматривается в обе стороны.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color w:val="000080"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            </w:t>
      </w:r>
      <w:r>
        <w:rPr>
          <w:rFonts w:ascii="Bookman Old Style" w:hAnsi="Bookman Old Style"/>
          <w:b/>
          <w:bCs/>
          <w:i/>
          <w:iCs/>
          <w:color w:val="000080"/>
          <w:spacing w:val="-3"/>
          <w:sz w:val="24"/>
          <w:szCs w:val="24"/>
        </w:rPr>
        <w:t xml:space="preserve">Слайд 26.    </w:t>
      </w:r>
      <w:r>
        <w:rPr>
          <w:rFonts w:ascii="Bookman Old Style" w:hAnsi="Bookman Old Style"/>
          <w:b/>
          <w:bCs/>
          <w:i/>
          <w:iCs/>
          <w:color w:val="000080"/>
          <w:sz w:val="24"/>
          <w:szCs w:val="24"/>
        </w:rPr>
        <w:t xml:space="preserve">3. Неожиданный выход пешехода на проезжую   часть (25–30%) 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Слайд 27. </w:t>
      </w:r>
      <w:r>
        <w:rPr>
          <w:rFonts w:ascii="Bookman Old Style" w:hAnsi="Bookman Old Style"/>
          <w:sz w:val="24"/>
          <w:szCs w:val="24"/>
        </w:rPr>
        <w:t>Каковы причины выхода пешехода на проезжую часть перед близко идущим транспортом?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28. </w:t>
      </w:r>
      <w:r>
        <w:rPr>
          <w:rFonts w:ascii="Bookman Old Style" w:hAnsi="Bookman Old Style"/>
          <w:spacing w:val="-3"/>
          <w:sz w:val="24"/>
          <w:szCs w:val="24"/>
        </w:rPr>
        <w:t>Пешеход начинает движение, не осмотревшись по сторонам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>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b/>
          <w:b/>
          <w:b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29. </w:t>
      </w:r>
      <w:r>
        <w:rPr>
          <w:rFonts w:ascii="Bookman Old Style" w:hAnsi="Bookman Old Style"/>
          <w:spacing w:val="-3"/>
          <w:sz w:val="24"/>
          <w:szCs w:val="24"/>
        </w:rPr>
        <w:t>Раскрытый зонт или надетый на голову капюшон нарушают обзор дороги на дальние расстояния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>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spacing w:val="-1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30.</w:t>
      </w:r>
      <w:r>
        <w:rPr>
          <w:rFonts w:ascii="Bookman Old Style" w:hAnsi="Bookman Old Style"/>
          <w:spacing w:val="-1"/>
          <w:sz w:val="24"/>
          <w:szCs w:val="24"/>
        </w:rPr>
        <w:t xml:space="preserve"> Неожиданный выход на проезжую часть из-за машин, кустов. </w:t>
      </w:r>
      <w:r>
        <w:rPr>
          <w:rFonts w:ascii="Bookman Old Style" w:hAnsi="Bookman Old Style"/>
          <w:sz w:val="24"/>
          <w:szCs w:val="24"/>
        </w:rPr>
        <w:t>Известно тысячи случаев, когда один автомобиль пропускает пешехода, тот начинает переходить дорогу и оказывается под машиной, которая двигалась по другой полосе. Особенно опасна ситуация, если пропускает большой автомобиль, за которым дороги и потенциально опасного авто не видно.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31</w:t>
      </w:r>
      <w:r>
        <w:rPr>
          <w:rFonts w:ascii="Bookman Old Style" w:hAnsi="Bookman Old Style"/>
          <w:spacing w:val="-1"/>
          <w:sz w:val="24"/>
          <w:szCs w:val="24"/>
        </w:rPr>
        <w:t xml:space="preserve"> - </w:t>
      </w:r>
      <w:r>
        <w:rPr>
          <w:rFonts w:ascii="Bookman Old Style" w:hAnsi="Bookman Old Style"/>
          <w:sz w:val="24"/>
          <w:szCs w:val="24"/>
        </w:rPr>
        <w:t>Совмещение движения с оживленной беседой.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Слайд 32 - </w:t>
      </w:r>
      <w:r>
        <w:rPr>
          <w:rFonts w:ascii="Bookman Old Style" w:hAnsi="Bookman Old Style"/>
          <w:sz w:val="24"/>
          <w:szCs w:val="24"/>
        </w:rPr>
        <w:t xml:space="preserve">Разговоры по телефону.  Прослушивание информации через наушники. 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33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>.</w:t>
      </w:r>
      <w:r>
        <w:rPr>
          <w:rFonts w:ascii="Bookman Old Style" w:hAnsi="Bookman Old Style"/>
          <w:b/>
          <w:bCs/>
          <w:i/>
          <w:iCs/>
          <w:color w:val="000080"/>
          <w:spacing w:val="-3"/>
          <w:sz w:val="24"/>
          <w:szCs w:val="24"/>
        </w:rPr>
        <w:t xml:space="preserve"> </w:t>
      </w:r>
      <w:r>
        <w:rPr>
          <w:rFonts w:ascii="Bookman Old Style" w:hAnsi="Bookman Old Style"/>
          <w:spacing w:val="-3"/>
          <w:sz w:val="24"/>
          <w:szCs w:val="24"/>
        </w:rPr>
        <w:t>Как только становится тепло. На улицах появляются первые велосипедисты.</w:t>
      </w:r>
      <w:r>
        <w:rPr>
          <w:rFonts w:ascii="Bookman Old Style" w:hAnsi="Bookman Old Style"/>
          <w:b/>
          <w:bCs/>
          <w:i/>
          <w:iCs/>
          <w:color w:val="000080"/>
          <w:spacing w:val="-3"/>
          <w:sz w:val="24"/>
          <w:szCs w:val="24"/>
        </w:rPr>
        <w:t xml:space="preserve"> </w:t>
      </w:r>
      <w:r>
        <w:rPr>
          <w:rFonts w:ascii="Bookman Old Style" w:hAnsi="Bookman Old Style"/>
          <w:color w:val="000080"/>
          <w:spacing w:val="-3"/>
          <w:sz w:val="24"/>
          <w:szCs w:val="24"/>
        </w:rPr>
        <w:t xml:space="preserve">По </w:t>
      </w:r>
      <w:r>
        <w:rPr>
          <w:rFonts w:ascii="Bookman Old Style" w:hAnsi="Bookman Old Style"/>
          <w:spacing w:val="-3"/>
          <w:sz w:val="24"/>
          <w:szCs w:val="24"/>
        </w:rPr>
        <w:t xml:space="preserve">статистике, велосипедист на дороге подвергается в 5 раз большему риску, чем водитель автомобиля. 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color w:val="000080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color w:val="000080"/>
          <w:spacing w:val="-3"/>
          <w:sz w:val="24"/>
          <w:szCs w:val="24"/>
        </w:rPr>
        <w:t>Слайд 34.    4. Анализ несчастных случаев с участием велосипедистов показывает, что большинство из них происходит в результате явного пренебрежения велосипедистами правилами маневрирования на дорогах.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35.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rFonts w:ascii="Bookman Old Style" w:hAnsi="Bookman Old Style"/>
          <w:spacing w:val="-3"/>
          <w:sz w:val="24"/>
          <w:szCs w:val="24"/>
        </w:rPr>
        <w:t xml:space="preserve">При выполнении маневра велосипедисты часто создают опасность для движения, </w:t>
        <w:br/>
        <w:t>а также помехи другим участникам дорожного движения.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36</w:t>
      </w:r>
      <w:r>
        <w:rPr>
          <w:rFonts w:ascii="Bookman Old Style" w:hAnsi="Bookman Old Style"/>
          <w:spacing w:val="-3"/>
          <w:sz w:val="24"/>
          <w:szCs w:val="24"/>
        </w:rPr>
        <w:t>. Большинство аварий происходит из-за несвоевременной подачи велосипедистами предупреждающих сигналов.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37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pacing w:val="-3"/>
          <w:sz w:val="24"/>
          <w:szCs w:val="24"/>
        </w:rPr>
        <w:t xml:space="preserve">Не все велосипедисты, прежде чем выехать на дорогу, хорошо изучили </w:t>
        <w:br/>
        <w:t>дорожные знаки.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648" w:leader="none"/>
        </w:tabs>
        <w:spacing w:lineRule="auto" w:line="240" w:before="0" w:after="0"/>
        <w:jc w:val="both"/>
        <w:rPr>
          <w:rFonts w:ascii="Bookman Old Style" w:hAnsi="Bookman Old Style"/>
          <w:b/>
          <w:b/>
          <w:bCs/>
          <w:i/>
          <w:i/>
          <w:iCs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color w:val="000080"/>
          <w:spacing w:val="-3"/>
          <w:sz w:val="24"/>
          <w:szCs w:val="24"/>
        </w:rPr>
        <w:t xml:space="preserve">Слайд 38. 5. </w:t>
      </w:r>
      <w:r>
        <w:rPr>
          <w:rFonts w:ascii="Bookman Old Style" w:hAnsi="Bookman Old Style"/>
          <w:b/>
          <w:bCs/>
          <w:i/>
          <w:iCs/>
          <w:color w:val="000080"/>
          <w:sz w:val="24"/>
          <w:szCs w:val="24"/>
        </w:rPr>
        <w:t xml:space="preserve">Игры на проезжей части (5–10 </w:t>
      </w:r>
      <w:r>
        <w:rPr>
          <w:rFonts w:ascii="Bookman Old Style" w:hAnsi="Bookman Old Style"/>
          <w:b/>
          <w:bCs/>
          <w:color w:val="000080"/>
          <w:sz w:val="24"/>
          <w:szCs w:val="24"/>
        </w:rPr>
        <w:t xml:space="preserve">%) </w:t>
      </w:r>
      <w:r>
        <w:rPr>
          <w:rFonts w:ascii="Bookman Old Style" w:hAnsi="Bookman Old Style"/>
          <w:b/>
          <w:bCs/>
          <w:i/>
          <w:iCs/>
          <w:color w:val="000080"/>
          <w:spacing w:val="-1"/>
          <w:sz w:val="24"/>
          <w:szCs w:val="24"/>
        </w:rPr>
        <w:t>и хождение по проезжей части;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pacing w:val="-1"/>
          <w:sz w:val="24"/>
          <w:szCs w:val="24"/>
        </w:rPr>
        <w:t>Но сейчас в наездах на детей виновность водителей с каждым го</w:t>
        <w:softHyphen/>
      </w:r>
      <w:r>
        <w:rPr>
          <w:rFonts w:ascii="Bookman Old Style" w:hAnsi="Bookman Old Style"/>
          <w:spacing w:val="-3"/>
          <w:sz w:val="24"/>
          <w:szCs w:val="24"/>
        </w:rPr>
        <w:t>дом снижается, а вина детей, к великому сожалению, растет. В большин</w:t>
        <w:softHyphen/>
      </w:r>
      <w:r>
        <w:rPr>
          <w:rFonts w:ascii="Bookman Old Style" w:hAnsi="Bookman Old Style"/>
          <w:spacing w:val="-1"/>
          <w:sz w:val="24"/>
          <w:szCs w:val="24"/>
        </w:rPr>
        <w:t>стве своем причины ДТП с детьми связаны с недисциплинированнос</w:t>
        <w:softHyphen/>
      </w:r>
      <w:r>
        <w:rPr>
          <w:rFonts w:ascii="Bookman Old Style" w:hAnsi="Bookman Old Style"/>
          <w:spacing w:val="-2"/>
          <w:sz w:val="24"/>
          <w:szCs w:val="24"/>
        </w:rPr>
        <w:t xml:space="preserve">тью, излишней смелостью, эгоизмом, желанием показать себя. Иногда </w:t>
      </w:r>
      <w:r>
        <w:rPr>
          <w:rFonts w:ascii="Bookman Old Style" w:hAnsi="Bookman Old Style"/>
          <w:spacing w:val="-3"/>
          <w:sz w:val="24"/>
          <w:szCs w:val="24"/>
        </w:rPr>
        <w:t>мальчишки устраивают очень опасное развлечение, стараясь перебежать дорогу, как можно ближе к автомобилю. Всякие игры на дороге должны быть исключены. Но опасными мо</w:t>
        <w:softHyphen/>
      </w:r>
      <w:r>
        <w:rPr>
          <w:rFonts w:ascii="Bookman Old Style" w:hAnsi="Bookman Old Style"/>
          <w:spacing w:val="-4"/>
          <w:sz w:val="24"/>
          <w:szCs w:val="24"/>
        </w:rPr>
        <w:t xml:space="preserve">гут оказаться и игры вблизи дороги. То, что дорога пустынна в отдельные </w:t>
      </w:r>
      <w:r>
        <w:rPr>
          <w:rFonts w:ascii="Bookman Old Style" w:hAnsi="Bookman Old Style"/>
          <w:spacing w:val="-2"/>
          <w:sz w:val="24"/>
          <w:szCs w:val="24"/>
        </w:rPr>
        <w:t>периоды времени, притупляет чувство опасности и внимание к движу</w:t>
        <w:softHyphen/>
      </w:r>
      <w:r>
        <w:rPr>
          <w:rFonts w:ascii="Bookman Old Style" w:hAnsi="Bookman Old Style"/>
          <w:spacing w:val="-4"/>
          <w:sz w:val="24"/>
          <w:szCs w:val="24"/>
        </w:rPr>
        <w:t xml:space="preserve">щимся транспортным средствам. Это особенно проявляется во время игр, </w:t>
      </w:r>
      <w:r>
        <w:rPr>
          <w:rFonts w:ascii="Bookman Old Style" w:hAnsi="Bookman Old Style"/>
          <w:spacing w:val="-3"/>
          <w:sz w:val="24"/>
          <w:szCs w:val="24"/>
        </w:rPr>
        <w:t xml:space="preserve">когда в погоне за мячом или приятелем можно невзначай выскочить на проезжую часть, где как раз в это время поблизости мчится автомобиль. Так </w:t>
      </w:r>
      <w:r>
        <w:rPr>
          <w:rFonts w:ascii="Bookman Old Style" w:hAnsi="Bookman Old Style"/>
          <w:spacing w:val="-1"/>
          <w:sz w:val="24"/>
          <w:szCs w:val="24"/>
        </w:rPr>
        <w:t>что для подвижных игр лучше выбирать место подальше от дороги.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color w:val="000080"/>
          <w:spacing w:val="-3"/>
          <w:sz w:val="24"/>
          <w:szCs w:val="24"/>
        </w:rPr>
        <w:t>Слайд 39.</w:t>
      </w:r>
      <w:r>
        <w:rPr>
          <w:rFonts w:ascii="Bookman Old Style" w:hAnsi="Bookman Old Style"/>
          <w:b/>
          <w:bCs/>
          <w:i/>
          <w:iCs/>
          <w:color w:val="000080"/>
          <w:spacing w:val="-3"/>
          <w:sz w:val="24"/>
          <w:szCs w:val="24"/>
        </w:rPr>
        <w:t xml:space="preserve"> 6. </w:t>
      </w:r>
      <w:r>
        <w:rPr>
          <w:rFonts w:ascii="Bookman Old Style" w:hAnsi="Bookman Old Style"/>
          <w:b/>
          <w:bCs/>
          <w:i/>
          <w:iCs/>
          <w:color w:val="000080"/>
          <w:spacing w:val="-1"/>
          <w:sz w:val="24"/>
          <w:szCs w:val="24"/>
        </w:rPr>
        <w:t>В темное время суток значительно увеличивается количество наездов на пешеходов</w:t>
      </w:r>
      <w:r>
        <w:rPr>
          <w:rFonts w:ascii="Bookman Old Style" w:hAnsi="Bookman Old Style"/>
          <w:b/>
          <w:bCs/>
          <w:i/>
          <w:iCs/>
          <w:spacing w:val="-1"/>
          <w:sz w:val="24"/>
          <w:szCs w:val="24"/>
        </w:rPr>
        <w:t>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Слайд. 40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>Использование в темное время суток одежды со световозвращающими элементами значительно сокращает количество аварий.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1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</w:rPr>
        <w:t>Слайд 41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. </w:t>
      </w:r>
      <w:r>
        <w:rPr>
          <w:rFonts w:ascii="Bookman Old Style" w:hAnsi="Bookman Old Style"/>
          <w:spacing w:val="-1"/>
          <w:sz w:val="24"/>
          <w:szCs w:val="24"/>
        </w:rPr>
        <w:t>- Ребята, кто запомнил, какие основные причины аварий на дорогах?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1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  <w:u w:val="single"/>
        </w:rPr>
        <w:t>5. Итог урока</w:t>
      </w: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rFonts w:ascii="Bookman Old Style" w:hAnsi="Bookman Old Style"/>
          <w:spacing w:val="-1"/>
          <w:sz w:val="24"/>
          <w:szCs w:val="24"/>
        </w:rPr>
        <w:t>- Что надо делать, чтобы с нами не случилась беда?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spacing w:val="-3"/>
          <w:sz w:val="24"/>
          <w:szCs w:val="24"/>
        </w:rPr>
        <w:t xml:space="preserve">Слайд 42. </w:t>
      </w:r>
      <w:r>
        <w:rPr>
          <w:rFonts w:ascii="Bookman Old Style" w:hAnsi="Bookman Old Style"/>
          <w:spacing w:val="-3"/>
          <w:sz w:val="24"/>
          <w:szCs w:val="24"/>
        </w:rPr>
        <w:t>Уважаемые участники дорожного движения, чтобы избежать трагедии - соблюдайте Правила дорожного движения!</w:t>
      </w:r>
    </w:p>
    <w:p>
      <w:pPr>
        <w:pStyle w:val="Normal"/>
        <w:shd w:val="clear" w:color="auto" w:fill="FFFFFF"/>
        <w:spacing w:lineRule="auto" w:line="240" w:before="0" w:after="0"/>
        <w:rPr>
          <w:rFonts w:ascii="Bookman Old Style" w:hAnsi="Bookman Old Style"/>
          <w:spacing w:val="-3"/>
          <w:sz w:val="24"/>
          <w:szCs w:val="24"/>
        </w:rPr>
      </w:pPr>
      <w:r>
        <w:rPr>
          <w:rFonts w:ascii="Bookman Old Style" w:hAnsi="Bookman Old Style"/>
          <w:b/>
          <w:bCs/>
          <w:spacing w:val="-3"/>
          <w:sz w:val="24"/>
          <w:szCs w:val="24"/>
          <w:u w:val="single"/>
        </w:rPr>
        <w:t>6. Задание на дом</w:t>
      </w:r>
      <w:r>
        <w:rPr>
          <w:rFonts w:ascii="Bookman Old Style" w:hAnsi="Bookman Old Style"/>
          <w:b/>
          <w:bCs/>
          <w:spacing w:val="-3"/>
          <w:sz w:val="24"/>
          <w:szCs w:val="24"/>
        </w:rPr>
        <w:t xml:space="preserve">: </w:t>
      </w:r>
      <w:r>
        <w:rPr>
          <w:rFonts w:ascii="Bookman Old Style" w:hAnsi="Bookman Old Style"/>
          <w:i/>
          <w:iCs/>
          <w:spacing w:val="-3"/>
          <w:sz w:val="24"/>
          <w:szCs w:val="24"/>
        </w:rPr>
        <w:t>рисунок на соблюдение правил дорожного движения.</w:t>
      </w:r>
      <w:bookmarkStart w:id="0" w:name="_GoBack"/>
      <w:bookmarkEnd w:id="0"/>
    </w:p>
    <w:p>
      <w:pPr>
        <w:pStyle w:val="Normal"/>
        <w:spacing w:lineRule="auto" w:line="240" w:before="0"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</w:r>
    </w:p>
    <w:p>
      <w:pPr>
        <w:pStyle w:val="Normal"/>
        <w:spacing w:before="0" w:after="0"/>
        <w:ind w:firstLine="709"/>
        <w:jc w:val="right"/>
        <w:rPr>
          <w:rFonts w:ascii="Times New Roman" w:hAnsi="Times New Roman"/>
          <w:sz w:val="24"/>
          <w:szCs w:val="28"/>
        </w:rPr>
      </w:pPr>
      <w:r>
        <w:rPr/>
      </w:r>
    </w:p>
    <w:sectPr>
      <w:type w:val="nextPage"/>
      <w:pgSz w:w="11906" w:h="16838"/>
      <w:pgMar w:left="284" w:right="284" w:gutter="0" w:header="0" w:top="284" w:footer="0" w:bottom="28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Bookman Old Style">
    <w:charset w:val="cc"/>
    <w:family w:val="roman"/>
    <w:pitch w:val="variable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e60de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uiPriority w:val="99"/>
    <w:rsid w:val="006c4cfe"/>
    <w:rPr>
      <w:rFonts w:cs="Times New Roman"/>
      <w:color w:val="0000FF"/>
      <w:u w:val="single"/>
    </w:rPr>
  </w:style>
  <w:style w:type="character" w:styleId="Style15">
    <w:name w:val="Посещённая гиперссылка"/>
    <w:uiPriority w:val="99"/>
    <w:rsid w:val="007648d5"/>
    <w:rPr>
      <w:rFonts w:cs="Times New Roman"/>
      <w:color w:val="800080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qFormat/>
    <w:rsid w:val="00d321dd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Application>LibreOffice/7.2.5.2$Windows_x86 LibreOffice_project/499f9727c189e6ef3471021d6132d4c694f357e5</Application>
  <AppVersion>15.0000</AppVersion>
  <Pages>3</Pages>
  <Words>1266</Words>
  <Characters>7655</Characters>
  <CharactersWithSpaces>9055</CharactersWithSpaces>
  <Paragraphs>76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2022-05-31T06:04:00Z</dcterms:created>
  <dc:creator>user</dc:creator>
  <dc:description/>
  <dc:language>ru-RU</dc:language>
  <cp:lastModifiedBy/>
  <cp:lastPrinted>2022-10-04T04:58:00Z</cp:lastPrinted>
  <dcterms:modified xsi:type="dcterms:W3CDTF">2023-10-16T14:10:52Z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