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1EBD" w:rsidRDefault="005F1EBD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-961390</wp:posOffset>
            </wp:positionH>
            <wp:positionV relativeFrom="paragraph">
              <wp:posOffset>-671830</wp:posOffset>
            </wp:positionV>
            <wp:extent cx="7529195" cy="5622290"/>
            <wp:effectExtent l="19050" t="0" r="0" b="0"/>
            <wp:wrapNone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195" cy="562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F1EBD" w:rsidRDefault="005F1EBD"/>
    <w:p w:rsidR="005F1EBD" w:rsidRDefault="005F1EBD"/>
    <w:p w:rsidR="005F1EBD" w:rsidRDefault="005F1EBD"/>
    <w:p w:rsidR="005F1EBD" w:rsidRDefault="005F1EBD"/>
    <w:p w:rsidR="005F1EBD" w:rsidRDefault="005F1EBD"/>
    <w:p w:rsidR="005F1EBD" w:rsidRDefault="005F1EBD"/>
    <w:p w:rsidR="005F1EBD" w:rsidRDefault="005F1EBD"/>
    <w:p w:rsidR="005F1EBD" w:rsidRDefault="005F1EBD"/>
    <w:p w:rsidR="005F1EBD" w:rsidRDefault="005F1EBD"/>
    <w:p w:rsidR="005F1EBD" w:rsidRDefault="005F1EBD"/>
    <w:p w:rsidR="005F1EBD" w:rsidRDefault="00E1486A"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1769665</wp:posOffset>
            </wp:positionH>
            <wp:positionV relativeFrom="paragraph">
              <wp:posOffset>229722</wp:posOffset>
            </wp:positionV>
            <wp:extent cx="4387579" cy="3229583"/>
            <wp:effectExtent l="19050" t="0" r="0" b="0"/>
            <wp:wrapNone/>
            <wp:docPr id="10" name="Рисунок 10" descr="https://sun9-east.userapi.com/sun9-42/s/v1/ig2/ikDiKT2qlhsyMDIdEO9X5ecpkij-xYIJXTM5Pn8zoWOyi1q5E5RRm2VASpZnEKHQyswXXQF2UQKcrZubQgP3xDc9.jpg?size=1280x72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east.userapi.com/sun9-42/s/v1/ig2/ikDiKT2qlhsyMDIdEO9X5ecpkij-xYIJXTM5Pn8zoWOyi1q5E5RRm2VASpZnEKHQyswXXQF2UQKcrZubQgP3xDc9.jpg?size=1280x72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0850" r="12507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387579" cy="32295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310D0" w:rsidRDefault="008310D0"/>
    <w:p w:rsidR="005F1EBD" w:rsidRDefault="005F1EBD"/>
    <w:p w:rsidR="005F1EBD" w:rsidRDefault="005F1EBD"/>
    <w:p w:rsidR="005F1EBD" w:rsidRDefault="00E1486A"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-960100</wp:posOffset>
            </wp:positionH>
            <wp:positionV relativeFrom="paragraph">
              <wp:posOffset>104181</wp:posOffset>
            </wp:positionV>
            <wp:extent cx="2455788" cy="2976664"/>
            <wp:effectExtent l="19050" t="0" r="1662" b="0"/>
            <wp:wrapNone/>
            <wp:docPr id="5" name="Рисунок 1" descr="https://sun9-west.userapi.com/sun9-62/s/v1/ig2/JFzDf2c2hIZQFh5qt2jwsznLrJlXJmjOfXuCcdmNb5C_wir7akkb1b_JdHnc0qJ9BUUzeAeGpPozcUG7R4b9DrAw.jpg?size=1215x21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west.userapi.com/sun9-62/s/v1/ig2/JFzDf2c2hIZQFh5qt2jwsznLrJlXJmjOfXuCcdmNb5C_wir7akkb1b_JdHnc0qJ9BUUzeAeGpPozcUG7R4b9DrAw.jpg?size=1215x21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15644" b="16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788" cy="29766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F1EBD" w:rsidRDefault="005F1EBD"/>
    <w:p w:rsidR="005F1EBD" w:rsidRDefault="005F1EBD"/>
    <w:p w:rsidR="005F1EBD" w:rsidRDefault="005F1EBD"/>
    <w:p w:rsidR="005F1EBD" w:rsidRDefault="005F1EBD"/>
    <w:p w:rsidR="00070912" w:rsidRDefault="00070912"/>
    <w:p w:rsidR="00070912" w:rsidRDefault="00070912"/>
    <w:p w:rsidR="00070912" w:rsidRDefault="00E1486A"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3780790</wp:posOffset>
            </wp:positionH>
            <wp:positionV relativeFrom="paragraph">
              <wp:posOffset>271780</wp:posOffset>
            </wp:positionV>
            <wp:extent cx="2743200" cy="2009140"/>
            <wp:effectExtent l="0" t="361950" r="0" b="353060"/>
            <wp:wrapNone/>
            <wp:docPr id="16" name="Рисунок 16" descr="https://sun9-west.userapi.com/sun9-5/s/v1/ig2/WSdxehjZCizlNzaemcJ7hyetuu_lVrxU018-OVPOM8UoF47GnQr6kfxM88WJ_BnF_OsSeyixKhX3hQwHc3B98Xft.jpg?size=2560x14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west.userapi.com/sun9-5/s/v1/ig2/WSdxehjZCizlNzaemcJ7hyetuu_lVrxU018-OVPOM8UoF47GnQr6kfxM88WJ_BnF_OsSeyixKhX3hQwHc3B98Xft.jpg?size=2560x14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9241" r="395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43200" cy="2009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70912" w:rsidRDefault="00070912"/>
    <w:p w:rsidR="00070912" w:rsidRDefault="00E1486A"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47868</wp:posOffset>
            </wp:positionH>
            <wp:positionV relativeFrom="paragraph">
              <wp:posOffset>124540</wp:posOffset>
            </wp:positionV>
            <wp:extent cx="3910925" cy="1887166"/>
            <wp:effectExtent l="19050" t="0" r="0" b="0"/>
            <wp:wrapNone/>
            <wp:docPr id="13" name="Рисунок 13" descr="https://sun9-north.userapi.com/sun9-77/s/v1/ig2/zFuUIIUb74Y3SLBG33yXccz6ZY2eK0yyIDo6t3ZWNo5Cz0SeZ9OerY1luOkhOVJXbXjssEMKuThHDQEE6rxq89_q.jpg?size=2560x14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north.userapi.com/sun9-77/s/v1/ig2/zFuUIIUb74Y3SLBG33yXccz6ZY2eK0yyIDo6t3ZWNo5Cz0SeZ9OerY1luOkhOVJXbXjssEMKuThHDQEE6rxq89_q.jpg?size=2560x14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14216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910925" cy="18871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70912" w:rsidRDefault="00070912"/>
    <w:p w:rsidR="00070912" w:rsidRDefault="00070912"/>
    <w:p w:rsidR="00070912" w:rsidRDefault="00070912"/>
    <w:p w:rsidR="00070912" w:rsidRDefault="00070912"/>
    <w:p w:rsidR="005F1EBD" w:rsidRPr="005F1EBD" w:rsidRDefault="005F1EBD" w:rsidP="00070912">
      <w:pPr>
        <w:jc w:val="right"/>
        <w:rPr>
          <w:rFonts w:ascii="Times New Roman" w:hAnsi="Times New Roman" w:cs="Times New Roman"/>
          <w:sz w:val="24"/>
          <w:szCs w:val="24"/>
        </w:rPr>
      </w:pPr>
      <w:r w:rsidRPr="005F1EBD">
        <w:rPr>
          <w:rFonts w:ascii="Times New Roman" w:hAnsi="Times New Roman" w:cs="Times New Roman"/>
          <w:sz w:val="24"/>
          <w:szCs w:val="24"/>
        </w:rPr>
        <w:lastRenderedPageBreak/>
        <w:t>Этап автоматизации звуков</w:t>
      </w:r>
    </w:p>
    <w:p w:rsidR="005F1EBD" w:rsidRPr="005F1EBD" w:rsidRDefault="005F1EBD" w:rsidP="00070912">
      <w:pPr>
        <w:jc w:val="right"/>
        <w:rPr>
          <w:rFonts w:ascii="Times New Roman" w:hAnsi="Times New Roman" w:cs="Times New Roman"/>
          <w:sz w:val="24"/>
          <w:szCs w:val="24"/>
        </w:rPr>
      </w:pPr>
      <w:proofErr w:type="gramStart"/>
      <w:r w:rsidRPr="005F1EBD">
        <w:rPr>
          <w:rFonts w:ascii="Times New Roman" w:hAnsi="Times New Roman" w:cs="Times New Roman"/>
          <w:sz w:val="24"/>
          <w:szCs w:val="24"/>
        </w:rPr>
        <w:t>обозначен</w:t>
      </w:r>
      <w:proofErr w:type="gramEnd"/>
      <w:r w:rsidRPr="005F1EBD">
        <w:rPr>
          <w:rFonts w:ascii="Times New Roman" w:hAnsi="Times New Roman" w:cs="Times New Roman"/>
          <w:sz w:val="24"/>
          <w:szCs w:val="24"/>
        </w:rPr>
        <w:t xml:space="preserve"> в методике логопедического воздействия</w:t>
      </w:r>
    </w:p>
    <w:p w:rsidR="005F1EBD" w:rsidRPr="005F1EBD" w:rsidRDefault="005F1EBD" w:rsidP="00070912">
      <w:pPr>
        <w:jc w:val="right"/>
        <w:rPr>
          <w:rFonts w:ascii="Times New Roman" w:hAnsi="Times New Roman" w:cs="Times New Roman"/>
          <w:sz w:val="24"/>
          <w:szCs w:val="24"/>
        </w:rPr>
      </w:pPr>
      <w:r w:rsidRPr="005F1EBD">
        <w:rPr>
          <w:rFonts w:ascii="Times New Roman" w:hAnsi="Times New Roman" w:cs="Times New Roman"/>
          <w:sz w:val="24"/>
          <w:szCs w:val="24"/>
        </w:rPr>
        <w:t>по исправлению звукопроизношения</w:t>
      </w:r>
    </w:p>
    <w:p w:rsidR="005F1EBD" w:rsidRPr="005F1EBD" w:rsidRDefault="005F1EBD" w:rsidP="00070912">
      <w:pPr>
        <w:jc w:val="right"/>
        <w:rPr>
          <w:rFonts w:ascii="Times New Roman" w:hAnsi="Times New Roman" w:cs="Times New Roman"/>
          <w:sz w:val="24"/>
          <w:szCs w:val="24"/>
        </w:rPr>
      </w:pPr>
      <w:r w:rsidRPr="005F1EBD">
        <w:rPr>
          <w:rFonts w:ascii="Times New Roman" w:hAnsi="Times New Roman" w:cs="Times New Roman"/>
          <w:sz w:val="24"/>
          <w:szCs w:val="24"/>
        </w:rPr>
        <w:t xml:space="preserve">как этап формирования </w:t>
      </w:r>
      <w:proofErr w:type="gramStart"/>
      <w:r w:rsidRPr="005F1EBD">
        <w:rPr>
          <w:rFonts w:ascii="Times New Roman" w:hAnsi="Times New Roman" w:cs="Times New Roman"/>
          <w:sz w:val="24"/>
          <w:szCs w:val="24"/>
        </w:rPr>
        <w:t>первичных</w:t>
      </w:r>
      <w:proofErr w:type="gramEnd"/>
      <w:r w:rsidRPr="005F1EBD">
        <w:rPr>
          <w:rFonts w:ascii="Times New Roman" w:hAnsi="Times New Roman" w:cs="Times New Roman"/>
          <w:sz w:val="24"/>
          <w:szCs w:val="24"/>
        </w:rPr>
        <w:t xml:space="preserve"> произносительных</w:t>
      </w:r>
    </w:p>
    <w:p w:rsidR="005F1EBD" w:rsidRPr="005F1EBD" w:rsidRDefault="005F1EBD" w:rsidP="00070912">
      <w:pPr>
        <w:jc w:val="right"/>
        <w:rPr>
          <w:rFonts w:ascii="Times New Roman" w:hAnsi="Times New Roman" w:cs="Times New Roman"/>
          <w:sz w:val="24"/>
          <w:szCs w:val="24"/>
        </w:rPr>
      </w:pPr>
      <w:r w:rsidRPr="005F1EBD">
        <w:rPr>
          <w:rFonts w:ascii="Times New Roman" w:hAnsi="Times New Roman" w:cs="Times New Roman"/>
          <w:sz w:val="24"/>
          <w:szCs w:val="24"/>
        </w:rPr>
        <w:t>умений и навыков</w:t>
      </w:r>
    </w:p>
    <w:p w:rsidR="005F1EBD" w:rsidRPr="005F1EBD" w:rsidRDefault="005F1EBD" w:rsidP="00070912">
      <w:pPr>
        <w:jc w:val="right"/>
        <w:rPr>
          <w:rFonts w:ascii="Times New Roman" w:hAnsi="Times New Roman" w:cs="Times New Roman"/>
          <w:sz w:val="24"/>
          <w:szCs w:val="24"/>
        </w:rPr>
      </w:pPr>
      <w:r w:rsidRPr="005F1EBD">
        <w:rPr>
          <w:rFonts w:ascii="Times New Roman" w:hAnsi="Times New Roman" w:cs="Times New Roman"/>
          <w:sz w:val="24"/>
          <w:szCs w:val="24"/>
        </w:rPr>
        <w:t>(по Л.С. Волковой).</w:t>
      </w:r>
    </w:p>
    <w:p w:rsidR="00070912" w:rsidRDefault="005F1EBD" w:rsidP="005F1EBD">
      <w:pPr>
        <w:rPr>
          <w:rFonts w:ascii="Times New Roman" w:hAnsi="Times New Roman" w:cs="Times New Roman"/>
          <w:sz w:val="24"/>
          <w:szCs w:val="24"/>
        </w:rPr>
      </w:pPr>
      <w:r w:rsidRPr="00070912">
        <w:rPr>
          <w:rFonts w:ascii="Times New Roman" w:hAnsi="Times New Roman" w:cs="Times New Roman"/>
          <w:color w:val="FF0000"/>
          <w:sz w:val="24"/>
          <w:szCs w:val="24"/>
        </w:rPr>
        <w:t>ЦЕЛЬ: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5F1EBD">
        <w:rPr>
          <w:rFonts w:ascii="Times New Roman" w:hAnsi="Times New Roman" w:cs="Times New Roman"/>
          <w:sz w:val="24"/>
          <w:szCs w:val="24"/>
        </w:rPr>
        <w:t>научить ребенка правильно произносить уже поставленный звук</w:t>
      </w:r>
    </w:p>
    <w:p w:rsidR="00070912" w:rsidRDefault="005F1EBD" w:rsidP="005F1EBD">
      <w:pPr>
        <w:rPr>
          <w:rFonts w:ascii="Times New Roman" w:hAnsi="Times New Roman" w:cs="Times New Roman"/>
          <w:sz w:val="24"/>
          <w:szCs w:val="24"/>
        </w:rPr>
      </w:pPr>
      <w:r w:rsidRPr="005F1EBD">
        <w:rPr>
          <w:rFonts w:ascii="Times New Roman" w:hAnsi="Times New Roman" w:cs="Times New Roman"/>
          <w:sz w:val="24"/>
          <w:szCs w:val="24"/>
        </w:rPr>
        <w:t xml:space="preserve">*Для автоматизации звука используются приемы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F1EBD">
        <w:rPr>
          <w:rFonts w:ascii="Times New Roman" w:hAnsi="Times New Roman" w:cs="Times New Roman"/>
          <w:sz w:val="24"/>
          <w:szCs w:val="24"/>
        </w:rPr>
        <w:t xml:space="preserve">отраженного повторения и самостоятельного называния  языковых единиц по картинкам, схемам, символам. </w:t>
      </w:r>
    </w:p>
    <w:p w:rsidR="00070912" w:rsidRDefault="005F1EBD" w:rsidP="005F1EBD">
      <w:pPr>
        <w:rPr>
          <w:rFonts w:ascii="Times New Roman" w:hAnsi="Times New Roman" w:cs="Times New Roman"/>
          <w:sz w:val="24"/>
          <w:szCs w:val="24"/>
        </w:rPr>
      </w:pPr>
      <w:r w:rsidRPr="005F1EBD">
        <w:rPr>
          <w:rFonts w:ascii="Times New Roman" w:hAnsi="Times New Roman" w:cs="Times New Roman"/>
          <w:sz w:val="24"/>
          <w:szCs w:val="24"/>
        </w:rPr>
        <w:t xml:space="preserve">*Работа идет последовательно и постепенно, от </w:t>
      </w:r>
      <w:proofErr w:type="gramStart"/>
      <w:r w:rsidRPr="005F1EBD">
        <w:rPr>
          <w:rFonts w:ascii="Times New Roman" w:hAnsi="Times New Roman" w:cs="Times New Roman"/>
          <w:sz w:val="24"/>
          <w:szCs w:val="24"/>
        </w:rPr>
        <w:t>простого</w:t>
      </w:r>
      <w:proofErr w:type="gramEnd"/>
      <w:r w:rsidR="00070912">
        <w:rPr>
          <w:rFonts w:ascii="Times New Roman" w:hAnsi="Times New Roman" w:cs="Times New Roman"/>
          <w:sz w:val="24"/>
          <w:szCs w:val="24"/>
        </w:rPr>
        <w:t xml:space="preserve"> </w:t>
      </w:r>
      <w:r w:rsidRPr="005F1EBD">
        <w:rPr>
          <w:rFonts w:ascii="Times New Roman" w:hAnsi="Times New Roman" w:cs="Times New Roman"/>
          <w:sz w:val="24"/>
          <w:szCs w:val="24"/>
        </w:rPr>
        <w:t xml:space="preserve"> к</w:t>
      </w:r>
      <w:r>
        <w:rPr>
          <w:rFonts w:ascii="Times New Roman" w:hAnsi="Times New Roman" w:cs="Times New Roman"/>
          <w:sz w:val="24"/>
          <w:szCs w:val="24"/>
        </w:rPr>
        <w:t xml:space="preserve"> сложному.</w:t>
      </w:r>
    </w:p>
    <w:p w:rsidR="005F1EBD" w:rsidRDefault="005F1EBD" w:rsidP="005F1EBD">
      <w:pPr>
        <w:rPr>
          <w:rFonts w:ascii="Times New Roman" w:hAnsi="Times New Roman" w:cs="Times New Roman"/>
          <w:sz w:val="24"/>
          <w:szCs w:val="24"/>
        </w:rPr>
      </w:pPr>
      <w:r w:rsidRPr="005F1EBD">
        <w:rPr>
          <w:rFonts w:ascii="Times New Roman" w:hAnsi="Times New Roman" w:cs="Times New Roman"/>
          <w:sz w:val="24"/>
          <w:szCs w:val="24"/>
        </w:rPr>
        <w:t>*При тяжелых речевых нарушениях эт</w:t>
      </w:r>
      <w:r>
        <w:rPr>
          <w:rFonts w:ascii="Times New Roman" w:hAnsi="Times New Roman" w:cs="Times New Roman"/>
          <w:sz w:val="24"/>
          <w:szCs w:val="24"/>
        </w:rPr>
        <w:t xml:space="preserve">ап автоматизации </w:t>
      </w:r>
      <w:r w:rsidRPr="005F1EBD">
        <w:rPr>
          <w:rFonts w:ascii="Times New Roman" w:hAnsi="Times New Roman" w:cs="Times New Roman"/>
          <w:sz w:val="24"/>
          <w:szCs w:val="24"/>
        </w:rPr>
        <w:t xml:space="preserve"> затягивается, ребенку долго не удается правильно  произносить поставленный звук в слогах и словах, не говоря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F1EBD">
        <w:rPr>
          <w:rFonts w:ascii="Times New Roman" w:hAnsi="Times New Roman" w:cs="Times New Roman"/>
          <w:sz w:val="24"/>
          <w:szCs w:val="24"/>
        </w:rPr>
        <w:t xml:space="preserve">уже о фразах. </w:t>
      </w:r>
    </w:p>
    <w:p w:rsidR="005F1EBD" w:rsidRDefault="005F1EBD" w:rsidP="005F1EBD">
      <w:pPr>
        <w:rPr>
          <w:rFonts w:ascii="Times New Roman" w:hAnsi="Times New Roman" w:cs="Times New Roman"/>
          <w:sz w:val="24"/>
          <w:szCs w:val="24"/>
        </w:rPr>
      </w:pPr>
      <w:r w:rsidRPr="005F1EBD">
        <w:rPr>
          <w:rFonts w:ascii="Times New Roman" w:hAnsi="Times New Roman" w:cs="Times New Roman"/>
          <w:sz w:val="24"/>
          <w:szCs w:val="24"/>
        </w:rPr>
        <w:t>*Многократное повторение одного и того же речев</w:t>
      </w:r>
      <w:r w:rsidR="00070912">
        <w:rPr>
          <w:rFonts w:ascii="Times New Roman" w:hAnsi="Times New Roman" w:cs="Times New Roman"/>
          <w:sz w:val="24"/>
          <w:szCs w:val="24"/>
        </w:rPr>
        <w:t xml:space="preserve">ого </w:t>
      </w:r>
      <w:r w:rsidRPr="005F1EBD">
        <w:rPr>
          <w:rFonts w:ascii="Times New Roman" w:hAnsi="Times New Roman" w:cs="Times New Roman"/>
          <w:sz w:val="24"/>
          <w:szCs w:val="24"/>
        </w:rPr>
        <w:t xml:space="preserve"> материала утомляет ребенка.</w:t>
      </w:r>
    </w:p>
    <w:p w:rsidR="00070912" w:rsidRPr="00070912" w:rsidRDefault="00070912" w:rsidP="00070912">
      <w:pPr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</w:t>
      </w:r>
      <w:r w:rsidRPr="00070912">
        <w:rPr>
          <w:rFonts w:ascii="Times New Roman" w:hAnsi="Times New Roman" w:cs="Times New Roman"/>
          <w:color w:val="FF0000"/>
          <w:sz w:val="24"/>
          <w:szCs w:val="24"/>
        </w:rPr>
        <w:t>Дидактическая игра</w:t>
      </w:r>
    </w:p>
    <w:p w:rsidR="00070912" w:rsidRPr="00070912" w:rsidRDefault="00070912" w:rsidP="00070912">
      <w:pPr>
        <w:rPr>
          <w:rFonts w:ascii="Times New Roman" w:hAnsi="Times New Roman" w:cs="Times New Roman"/>
          <w:sz w:val="24"/>
          <w:szCs w:val="24"/>
        </w:rPr>
      </w:pPr>
      <w:r w:rsidRPr="00070912">
        <w:rPr>
          <w:rFonts w:ascii="Times New Roman" w:hAnsi="Times New Roman" w:cs="Times New Roman"/>
          <w:sz w:val="24"/>
          <w:szCs w:val="24"/>
        </w:rPr>
        <w:t xml:space="preserve"> является ценным средством воспитания умственной активности, она активизирует психические процессы, вызывает у дошкольников живой интерес к процессу познания. Игра помогает сделать любой учебный материал увлекательным, вызывает у детей глубокое удовлетворение, стимулирует работоспособность, облегчает процесс усвоения знаний.</w:t>
      </w:r>
    </w:p>
    <w:p w:rsidR="00070912" w:rsidRPr="00070912" w:rsidRDefault="00070912" w:rsidP="00070912">
      <w:pPr>
        <w:rPr>
          <w:rFonts w:ascii="Times New Roman" w:hAnsi="Times New Roman" w:cs="Times New Roman"/>
          <w:sz w:val="24"/>
          <w:szCs w:val="24"/>
        </w:rPr>
      </w:pPr>
      <w:r w:rsidRPr="00070912">
        <w:rPr>
          <w:rFonts w:ascii="Times New Roman" w:hAnsi="Times New Roman" w:cs="Times New Roman"/>
          <w:sz w:val="24"/>
          <w:szCs w:val="24"/>
        </w:rPr>
        <w:t>Использование игровых наглядных пособий  на логопедических занятиях позволяет решить сразу несколько задач:</w:t>
      </w:r>
    </w:p>
    <w:p w:rsidR="00070912" w:rsidRPr="00070912" w:rsidRDefault="00070912" w:rsidP="00070912">
      <w:pPr>
        <w:rPr>
          <w:rFonts w:ascii="Times New Roman" w:hAnsi="Times New Roman" w:cs="Times New Roman"/>
          <w:sz w:val="24"/>
          <w:szCs w:val="24"/>
        </w:rPr>
      </w:pPr>
      <w:r w:rsidRPr="00070912">
        <w:rPr>
          <w:rFonts w:ascii="Times New Roman" w:hAnsi="Times New Roman" w:cs="Times New Roman"/>
          <w:sz w:val="24"/>
          <w:szCs w:val="24"/>
        </w:rPr>
        <w:t>- побудить в ребенке стремление к правильному произношению звуков;</w:t>
      </w:r>
    </w:p>
    <w:p w:rsidR="00070912" w:rsidRPr="00070912" w:rsidRDefault="00070912" w:rsidP="00070912">
      <w:pPr>
        <w:rPr>
          <w:rFonts w:ascii="Times New Roman" w:hAnsi="Times New Roman" w:cs="Times New Roman"/>
          <w:sz w:val="24"/>
          <w:szCs w:val="24"/>
        </w:rPr>
      </w:pPr>
      <w:r w:rsidRPr="00070912">
        <w:rPr>
          <w:rFonts w:ascii="Times New Roman" w:hAnsi="Times New Roman" w:cs="Times New Roman"/>
          <w:sz w:val="24"/>
          <w:szCs w:val="24"/>
        </w:rPr>
        <w:t>- повысить работоспособность детей;</w:t>
      </w:r>
    </w:p>
    <w:p w:rsidR="00070912" w:rsidRPr="00070912" w:rsidRDefault="00070912" w:rsidP="00070912">
      <w:pPr>
        <w:rPr>
          <w:rFonts w:ascii="Times New Roman" w:hAnsi="Times New Roman" w:cs="Times New Roman"/>
          <w:sz w:val="24"/>
          <w:szCs w:val="24"/>
        </w:rPr>
      </w:pPr>
      <w:r w:rsidRPr="00070912">
        <w:rPr>
          <w:rFonts w:ascii="Times New Roman" w:hAnsi="Times New Roman" w:cs="Times New Roman"/>
          <w:sz w:val="24"/>
          <w:szCs w:val="24"/>
        </w:rPr>
        <w:t>- активизировать психические процессы: концентрацию внимания, зрительное и слуховое восприятие, память и мышление;</w:t>
      </w:r>
    </w:p>
    <w:p w:rsidR="00070912" w:rsidRPr="00070912" w:rsidRDefault="00070912" w:rsidP="00070912">
      <w:pPr>
        <w:rPr>
          <w:rFonts w:ascii="Times New Roman" w:hAnsi="Times New Roman" w:cs="Times New Roman"/>
          <w:sz w:val="24"/>
          <w:szCs w:val="24"/>
        </w:rPr>
      </w:pPr>
      <w:r w:rsidRPr="00070912">
        <w:rPr>
          <w:rFonts w:ascii="Times New Roman" w:hAnsi="Times New Roman" w:cs="Times New Roman"/>
          <w:sz w:val="24"/>
          <w:szCs w:val="24"/>
        </w:rPr>
        <w:t>- вызвать позитивное отношение к процессу обучения и повысить эмоциональный комфорт на занятиях;</w:t>
      </w:r>
    </w:p>
    <w:p w:rsidR="00070912" w:rsidRPr="00070912" w:rsidRDefault="00070912" w:rsidP="00070912">
      <w:pPr>
        <w:rPr>
          <w:rFonts w:ascii="Times New Roman" w:hAnsi="Times New Roman" w:cs="Times New Roman"/>
          <w:sz w:val="24"/>
          <w:szCs w:val="24"/>
        </w:rPr>
      </w:pPr>
      <w:r w:rsidRPr="00070912">
        <w:rPr>
          <w:rFonts w:ascii="Times New Roman" w:hAnsi="Times New Roman" w:cs="Times New Roman"/>
          <w:sz w:val="24"/>
          <w:szCs w:val="24"/>
        </w:rPr>
        <w:t>быстрее добиваться положительных результатов в исправлении</w:t>
      </w:r>
      <w:r>
        <w:rPr>
          <w:rFonts w:ascii="Times New Roman" w:hAnsi="Times New Roman" w:cs="Times New Roman"/>
          <w:sz w:val="24"/>
          <w:szCs w:val="24"/>
        </w:rPr>
        <w:t xml:space="preserve"> недостатков звукопроизношения.</w:t>
      </w:r>
    </w:p>
    <w:p w:rsidR="00070912" w:rsidRDefault="00070912" w:rsidP="00070912">
      <w:pPr>
        <w:rPr>
          <w:rFonts w:ascii="Times New Roman" w:hAnsi="Times New Roman" w:cs="Times New Roman"/>
          <w:sz w:val="24"/>
          <w:szCs w:val="24"/>
        </w:rPr>
      </w:pPr>
      <w:r w:rsidRPr="00070912">
        <w:rPr>
          <w:rFonts w:ascii="Times New Roman" w:hAnsi="Times New Roman" w:cs="Times New Roman"/>
          <w:sz w:val="24"/>
          <w:szCs w:val="24"/>
        </w:rPr>
        <w:t>       Игровые наглядные пособия могут использоваться как на индивидуальных, так и на подгрупповых занятиях, с детьми разного возраста и диагноза </w:t>
      </w:r>
    </w:p>
    <w:p w:rsidR="00070912" w:rsidRDefault="00070912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76.45pt;margin-top:-45.25pt;width:576.95pt;height:789.75pt;z-index:251670528">
            <v:imagedata r:id="rId9" o:title=""/>
          </v:shape>
          <o:OLEObject Type="Embed" ProgID="Word.Document.12" ShapeID="_x0000_s1027" DrawAspect="Content" ObjectID="_1746385332" r:id="rId10"/>
        </w:pict>
      </w: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F3156B" w:rsidP="0007091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-857250</wp:posOffset>
            </wp:positionH>
            <wp:positionV relativeFrom="paragraph">
              <wp:posOffset>-506095</wp:posOffset>
            </wp:positionV>
            <wp:extent cx="6679565" cy="5086985"/>
            <wp:effectExtent l="19050" t="0" r="6985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9565" cy="5086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0912" w:rsidRDefault="00070912" w:rsidP="00070912">
      <w:pPr>
        <w:rPr>
          <w:rFonts w:ascii="Times New Roman" w:hAnsi="Times New Roman" w:cs="Times New Roman"/>
          <w:sz w:val="24"/>
          <w:szCs w:val="24"/>
        </w:rPr>
      </w:pPr>
    </w:p>
    <w:p w:rsidR="00070912" w:rsidRDefault="00070912" w:rsidP="00070912">
      <w:pPr>
        <w:rPr>
          <w:rFonts w:ascii="Times New Roman" w:hAnsi="Times New Roman" w:cs="Times New Roman"/>
          <w:sz w:val="24"/>
          <w:szCs w:val="24"/>
        </w:rPr>
      </w:pPr>
    </w:p>
    <w:p w:rsidR="00070912" w:rsidRDefault="00070912" w:rsidP="00070912">
      <w:pPr>
        <w:rPr>
          <w:rFonts w:ascii="Times New Roman" w:hAnsi="Times New Roman" w:cs="Times New Roman"/>
          <w:sz w:val="24"/>
          <w:szCs w:val="24"/>
        </w:rPr>
      </w:pPr>
    </w:p>
    <w:p w:rsidR="00070912" w:rsidRDefault="00070912" w:rsidP="00070912">
      <w:pPr>
        <w:rPr>
          <w:rFonts w:ascii="Times New Roman" w:hAnsi="Times New Roman" w:cs="Times New Roman"/>
          <w:sz w:val="24"/>
          <w:szCs w:val="24"/>
        </w:rPr>
      </w:pPr>
    </w:p>
    <w:p w:rsidR="00070912" w:rsidRDefault="00070912" w:rsidP="00070912">
      <w:pPr>
        <w:rPr>
          <w:rFonts w:ascii="Times New Roman" w:hAnsi="Times New Roman" w:cs="Times New Roman"/>
          <w:sz w:val="24"/>
          <w:szCs w:val="24"/>
        </w:rPr>
      </w:pPr>
    </w:p>
    <w:p w:rsidR="00070912" w:rsidRDefault="00070912" w:rsidP="00070912">
      <w:pPr>
        <w:rPr>
          <w:rFonts w:ascii="Times New Roman" w:hAnsi="Times New Roman" w:cs="Times New Roman"/>
          <w:sz w:val="24"/>
          <w:szCs w:val="24"/>
        </w:rPr>
      </w:pPr>
    </w:p>
    <w:p w:rsidR="00070912" w:rsidRDefault="00070912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-857250</wp:posOffset>
            </wp:positionH>
            <wp:positionV relativeFrom="paragraph">
              <wp:posOffset>232410</wp:posOffset>
            </wp:positionV>
            <wp:extent cx="6849745" cy="5262245"/>
            <wp:effectExtent l="19050" t="0" r="8255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9745" cy="5262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70912" w:rsidRDefault="00F3156B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-857250</wp:posOffset>
            </wp:positionH>
            <wp:positionV relativeFrom="paragraph">
              <wp:posOffset>-428625</wp:posOffset>
            </wp:positionV>
            <wp:extent cx="6896100" cy="5349875"/>
            <wp:effectExtent l="19050" t="0" r="0" b="0"/>
            <wp:wrapNone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534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F3156B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-856804</wp:posOffset>
            </wp:positionH>
            <wp:positionV relativeFrom="paragraph">
              <wp:posOffset>322648</wp:posOffset>
            </wp:positionV>
            <wp:extent cx="6605486" cy="4974289"/>
            <wp:effectExtent l="19050" t="0" r="4864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5486" cy="4974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486A" w:rsidRDefault="00E1486A" w:rsidP="0007091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p w:rsidR="00E1486A" w:rsidRPr="005F1EBD" w:rsidRDefault="00E1486A" w:rsidP="00070912">
      <w:pPr>
        <w:rPr>
          <w:rFonts w:ascii="Times New Roman" w:hAnsi="Times New Roman" w:cs="Times New Roman"/>
          <w:sz w:val="24"/>
          <w:szCs w:val="24"/>
        </w:rPr>
      </w:pPr>
    </w:p>
    <w:sectPr w:rsidR="00E1486A" w:rsidRPr="005F1EBD" w:rsidSect="008310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/>
  <w:rsids>
    <w:rsidRoot w:val="005F1EBD"/>
    <w:rsid w:val="0006448A"/>
    <w:rsid w:val="00070912"/>
    <w:rsid w:val="003A003D"/>
    <w:rsid w:val="005F1EBD"/>
    <w:rsid w:val="008310D0"/>
    <w:rsid w:val="00E10A34"/>
    <w:rsid w:val="00E1486A"/>
    <w:rsid w:val="00F2468D"/>
    <w:rsid w:val="00F315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10D0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1E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1EB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2751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86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48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9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8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pn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package" Target="embeddings/_________Microsoft_Office_Word1.docx"/><Relationship Id="rId4" Type="http://schemas.openxmlformats.org/officeDocument/2006/relationships/image" Target="media/image1.png"/><Relationship Id="rId9" Type="http://schemas.openxmlformats.org/officeDocument/2006/relationships/image" Target="media/image6.wmf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285</Words>
  <Characters>1626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2023-05-23T18:43:00Z</dcterms:created>
  <dcterms:modified xsi:type="dcterms:W3CDTF">2023-05-23T19:16:00Z</dcterms:modified>
</cp:coreProperties>
</file>