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E974" w14:textId="77777777" w:rsidR="00E45A55" w:rsidRPr="00233CD6" w:rsidRDefault="00E45A55" w:rsidP="00E45A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Кублинская Ирена Еронимовна </w:t>
      </w:r>
    </w:p>
    <w:p w14:paraId="524EFD27" w14:textId="1F4ACBFE" w:rsidR="00E45A55" w:rsidRDefault="00E45A55" w:rsidP="00E45A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учитель </w:t>
      </w:r>
      <w:r w:rsidR="00B271B0" w:rsidRPr="0066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истории обществознания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3B529E3B" w14:textId="77777777" w:rsidR="00E45A55" w:rsidRDefault="00E45A55" w:rsidP="00E45A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</w:p>
    <w:p w14:paraId="6B8D07D6" w14:textId="138096E8" w:rsidR="00E45A55" w:rsidRPr="0066760B" w:rsidRDefault="00E45A55" w:rsidP="00E45A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образования №15 «Луч»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6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Белгород</w:t>
      </w:r>
      <w:bookmarkStart w:id="0" w:name="_GoBack"/>
      <w:bookmarkEnd w:id="0"/>
    </w:p>
    <w:p w14:paraId="6CD29A7E" w14:textId="3F720E40" w:rsidR="00E45A55" w:rsidRPr="00094075" w:rsidRDefault="00094075" w:rsidP="00094075">
      <w:pPr>
        <w:spacing w:after="0" w:line="360" w:lineRule="auto"/>
        <w:jc w:val="center"/>
        <w:rPr>
          <w:rStyle w:val="fontstyle01"/>
          <w:rFonts w:eastAsia="Times New Roman"/>
          <w:b/>
          <w:bCs/>
          <w:lang w:eastAsia="ru-RU"/>
        </w:rPr>
      </w:pPr>
      <w:r w:rsidRPr="0066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ПЕРЕДАТЬ «НАСЛЕДИЕ» «НАСЛЕДНИКАМ»</w:t>
      </w:r>
    </w:p>
    <w:p w14:paraId="154434CA" w14:textId="0F678408" w:rsidR="00E6396D" w:rsidRDefault="004845D3" w:rsidP="00E6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</w:rPr>
        <w:t xml:space="preserve">Патриотизм </w:t>
      </w:r>
      <w:r w:rsidR="00B271B0">
        <w:rPr>
          <w:rStyle w:val="fontstyle01"/>
        </w:rPr>
        <w:t>-</w:t>
      </w:r>
      <w:r>
        <w:rPr>
          <w:rStyle w:val="fontstyle01"/>
        </w:rPr>
        <w:t xml:space="preserve"> это неотъемлемость от своего Отечества, неразрывность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прежде всего духовной связи с ним. </w:t>
      </w:r>
      <w:r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составляющих осмысления духовного пространства патриотизма является историческая память,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хранящая</w:t>
      </w:r>
      <w:r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ныне живущих поколений глубинные, жизненно важные смыслы, символы, идеалы, образы, ценностные ориентации, традиции.</w:t>
      </w:r>
    </w:p>
    <w:p w14:paraId="0EA5E178" w14:textId="77777777" w:rsidR="00E6396D" w:rsidRDefault="004845D3" w:rsidP="00E6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6B3">
        <w:rPr>
          <w:rFonts w:ascii="Times New Roman" w:hAnsi="Times New Roman" w:cs="Times New Roman"/>
          <w:sz w:val="28"/>
          <w:szCs w:val="28"/>
        </w:rPr>
        <w:t>Н</w:t>
      </w:r>
      <w:r w:rsidR="00264519" w:rsidRPr="006546B3">
        <w:rPr>
          <w:rFonts w:ascii="Times New Roman" w:hAnsi="Times New Roman" w:cs="Times New Roman"/>
          <w:sz w:val="28"/>
          <w:szCs w:val="28"/>
        </w:rPr>
        <w:t>и одна из сфер существующая в жизни страны не может быть без пространства для д</w:t>
      </w:r>
      <w:r w:rsidR="00A27AE0" w:rsidRPr="006546B3">
        <w:rPr>
          <w:rFonts w:ascii="Times New Roman" w:hAnsi="Times New Roman" w:cs="Times New Roman"/>
          <w:sz w:val="28"/>
          <w:szCs w:val="28"/>
        </w:rPr>
        <w:t>уховных основ.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AE0" w:rsidRPr="006546B3">
        <w:rPr>
          <w:rFonts w:ascii="Times New Roman" w:hAnsi="Times New Roman" w:cs="Times New Roman"/>
          <w:sz w:val="28"/>
          <w:szCs w:val="28"/>
        </w:rPr>
        <w:t xml:space="preserve">В России патриотизм занимает особое место. В век информационного бума и тотальной компьютеризации, как никогда остро встаёт вопрос духовности. Россия, как страна испокон веков славившаяся своими великими людьми, невероятными победами, высокими моральными устоями и ценностями, жертвенностью, духовностью, любовью к Отчизне, стоит на пороге нового века исторического развития. Этот этап, в свою очередь, несёт колоссальные перемены государственного устройства и управления, процесс переоценки национальных ценностей, дальнейшего развития социально-экономических, межнациональных, этнических, политических отношений, что безусловно меняет и будет менять привычный уклад в сферах жизни страны. И, конечно же, долгом любого педагога </w:t>
      </w:r>
      <w:r w:rsidR="00235A58" w:rsidRPr="006546B3">
        <w:rPr>
          <w:rFonts w:ascii="Times New Roman" w:hAnsi="Times New Roman" w:cs="Times New Roman"/>
          <w:sz w:val="28"/>
          <w:szCs w:val="28"/>
        </w:rPr>
        <w:t>есть необходимость</w:t>
      </w:r>
      <w:r w:rsidR="00A27AE0" w:rsidRPr="006546B3">
        <w:rPr>
          <w:rFonts w:ascii="Times New Roman" w:hAnsi="Times New Roman" w:cs="Times New Roman"/>
          <w:sz w:val="28"/>
          <w:szCs w:val="28"/>
        </w:rPr>
        <w:t xml:space="preserve"> сохранить, передать в первозданном виде память, воспитать правильное понимание духовных основ отечественного патриотизма. </w:t>
      </w:r>
    </w:p>
    <w:p w14:paraId="02BD491A" w14:textId="159978B5" w:rsidR="00E45A55" w:rsidRPr="00E45A55" w:rsidRDefault="004845D3" w:rsidP="00E45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AE0" w:rsidRPr="006546B3">
        <w:rPr>
          <w:rFonts w:ascii="Times New Roman" w:hAnsi="Times New Roman" w:cs="Times New Roman"/>
          <w:sz w:val="28"/>
          <w:szCs w:val="28"/>
        </w:rPr>
        <w:t>«Смыслу не учат, смысл воспитывается» (А.Н. Леонтьев) – в этом классическом положении подчеркивается принципиальная разница между процессами обучения и воспитания. В</w:t>
      </w:r>
      <w:r w:rsidR="00D56747" w:rsidRPr="006546B3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="00A27AE0" w:rsidRPr="006546B3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="00D56747" w:rsidRPr="006546B3">
        <w:rPr>
          <w:rFonts w:ascii="Times New Roman" w:hAnsi="Times New Roman" w:cs="Times New Roman"/>
          <w:sz w:val="28"/>
          <w:szCs w:val="28"/>
        </w:rPr>
        <w:t xml:space="preserve">гражданина и патриота </w:t>
      </w:r>
      <w:r w:rsidR="00A27AE0" w:rsidRPr="006546B3">
        <w:rPr>
          <w:rFonts w:ascii="Times New Roman" w:hAnsi="Times New Roman" w:cs="Times New Roman"/>
          <w:sz w:val="28"/>
          <w:szCs w:val="28"/>
        </w:rPr>
        <w:t xml:space="preserve">лежат такие </w:t>
      </w:r>
      <w:r w:rsidR="00D56747" w:rsidRPr="006546B3">
        <w:rPr>
          <w:rFonts w:ascii="Times New Roman" w:hAnsi="Times New Roman" w:cs="Times New Roman"/>
          <w:sz w:val="28"/>
          <w:szCs w:val="28"/>
        </w:rPr>
        <w:t>смыслы</w:t>
      </w:r>
      <w:r w:rsidR="00A27AE0" w:rsidRPr="006546B3">
        <w:rPr>
          <w:rFonts w:ascii="Times New Roman" w:hAnsi="Times New Roman" w:cs="Times New Roman"/>
          <w:sz w:val="28"/>
          <w:szCs w:val="28"/>
        </w:rPr>
        <w:t>, как:</w:t>
      </w:r>
      <w:r w:rsidR="00E45A55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смысл России как пространства существования личности в конкретном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коллективе, обществе и государстве;</w:t>
      </w:r>
      <w:r w:rsidR="00E4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смысл служения Отечеству;</w:t>
      </w:r>
      <w:r w:rsidR="00E4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смысл защиты Родины;</w:t>
      </w:r>
      <w:r w:rsidR="00E4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 xml:space="preserve">смысл сохранения </w:t>
      </w:r>
      <w:r w:rsidR="00D56747" w:rsidRPr="006546B3">
        <w:rPr>
          <w:rFonts w:ascii="Times New Roman" w:hAnsi="Times New Roman" w:cs="Times New Roman"/>
          <w:sz w:val="28"/>
          <w:szCs w:val="28"/>
        </w:rPr>
        <w:lastRenderedPageBreak/>
        <w:t>целостности государства;</w:t>
      </w:r>
      <w:r w:rsidR="00E4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смысл консолидации (объединения) российского общества.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6F5BA" w14:textId="38F6CBD6" w:rsidR="00E45A55" w:rsidRDefault="00E45A55" w:rsidP="00E45A55">
      <w:pPr>
        <w:spacing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6747" w:rsidRPr="006546B3">
        <w:rPr>
          <w:rFonts w:ascii="Times New Roman" w:hAnsi="Times New Roman" w:cs="Times New Roman"/>
          <w:sz w:val="28"/>
          <w:szCs w:val="28"/>
        </w:rPr>
        <w:t>Символы представляются как сакральные (Святая Русь, Родина-мать),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персонифицированные (Сергий Радонежский, П</w:t>
      </w:r>
      <w:r w:rsidR="006A74A8">
        <w:rPr>
          <w:rFonts w:ascii="Times New Roman" w:hAnsi="Times New Roman" w:cs="Times New Roman"/>
          <w:sz w:val="28"/>
          <w:szCs w:val="28"/>
        </w:rPr>
        <w:t>ё</w:t>
      </w:r>
      <w:r w:rsidR="00D56747" w:rsidRPr="006546B3">
        <w:rPr>
          <w:rFonts w:ascii="Times New Roman" w:hAnsi="Times New Roman" w:cs="Times New Roman"/>
          <w:sz w:val="28"/>
          <w:szCs w:val="28"/>
        </w:rPr>
        <w:t>тр I, А.В. Суворов. Г.К.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Жуков, и др), событийные (Ледовое побоище, Полтавская битва</w:t>
      </w:r>
      <w:r w:rsidR="006A74A8">
        <w:rPr>
          <w:rFonts w:ascii="Times New Roman" w:hAnsi="Times New Roman" w:cs="Times New Roman"/>
          <w:sz w:val="28"/>
          <w:szCs w:val="28"/>
        </w:rPr>
        <w:t>, Прохоровское поле</w:t>
      </w:r>
      <w:r w:rsidR="00D56747" w:rsidRPr="006546B3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топонимические (Непрядва, Бородино, Сталинград), атрибутивные (Боевое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Знамя войсковой части, вымпел предприятия), государственные (Флаг, Герб,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Гимн), общероссийские (крейсер «Варяг», Новодевичий монастырь, Кремль),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национальные (Русское поле, русская душа, песня «Катюша» и т.</w:t>
      </w:r>
      <w:r w:rsidR="006F25C4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д.),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территориальные (Волга-матушка, Саяны, батюшка-Урал, Дон Иванович) и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D56747" w:rsidRPr="006546B3">
        <w:rPr>
          <w:rFonts w:ascii="Times New Roman" w:hAnsi="Times New Roman" w:cs="Times New Roman"/>
          <w:sz w:val="28"/>
          <w:szCs w:val="28"/>
        </w:rPr>
        <w:t>др.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484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28862" w14:textId="77777777" w:rsidR="00E45A55" w:rsidRDefault="00E45A55" w:rsidP="00E45A55">
      <w:pPr>
        <w:spacing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5D3">
        <w:rPr>
          <w:rFonts w:ascii="Times New Roman" w:hAnsi="Times New Roman" w:cs="Times New Roman"/>
          <w:sz w:val="28"/>
          <w:szCs w:val="28"/>
        </w:rPr>
        <w:t xml:space="preserve">В предмете «Основы духовно-нравственной культуры народов России» (5 класс) целым блоком выделены темы, где мы рассматриваем </w:t>
      </w:r>
      <w:r w:rsidR="00397D6A">
        <w:rPr>
          <w:rFonts w:ascii="Times New Roman" w:hAnsi="Times New Roman" w:cs="Times New Roman"/>
          <w:sz w:val="28"/>
          <w:szCs w:val="28"/>
        </w:rPr>
        <w:t>символы России. Через виртуальные путешествия обучающиеся узнают героические страницы истории нашей Отчизны.</w:t>
      </w:r>
      <w:r w:rsidR="00FB6EE2">
        <w:rPr>
          <w:rFonts w:ascii="Times New Roman" w:hAnsi="Times New Roman" w:cs="Times New Roman"/>
          <w:sz w:val="28"/>
          <w:szCs w:val="28"/>
        </w:rPr>
        <w:t xml:space="preserve"> </w:t>
      </w:r>
      <w:r w:rsidR="00397D6A">
        <w:rPr>
          <w:rFonts w:ascii="Times New Roman" w:hAnsi="Times New Roman" w:cs="Times New Roman"/>
          <w:sz w:val="28"/>
          <w:szCs w:val="28"/>
        </w:rPr>
        <w:t>Для</w:t>
      </w:r>
      <w:r w:rsidR="004845D3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397D6A">
        <w:rPr>
          <w:rFonts w:ascii="Times New Roman" w:hAnsi="Times New Roman" w:cs="Times New Roman"/>
          <w:sz w:val="28"/>
          <w:szCs w:val="28"/>
        </w:rPr>
        <w:t>го</w:t>
      </w:r>
      <w:r w:rsidR="004845D3">
        <w:rPr>
          <w:rFonts w:ascii="Times New Roman" w:hAnsi="Times New Roman" w:cs="Times New Roman"/>
          <w:sz w:val="28"/>
          <w:szCs w:val="28"/>
        </w:rPr>
        <w:t xml:space="preserve"> зачёт</w:t>
      </w:r>
      <w:r w:rsidR="00397D6A">
        <w:rPr>
          <w:rFonts w:ascii="Times New Roman" w:hAnsi="Times New Roman" w:cs="Times New Roman"/>
          <w:sz w:val="28"/>
          <w:szCs w:val="28"/>
        </w:rPr>
        <w:t>а по данному предмету каждый пятиклассник готовит свою проектную работу «Наша Родина - Россия». Хочу привести Вам выдержку из проектной работы пятиклассника: «Место рождения именуют по</w:t>
      </w:r>
      <w:r w:rsidR="004A36EC">
        <w:rPr>
          <w:rFonts w:ascii="Times New Roman" w:hAnsi="Times New Roman" w:cs="Times New Roman"/>
          <w:sz w:val="28"/>
          <w:szCs w:val="28"/>
        </w:rPr>
        <w:t>-</w:t>
      </w:r>
      <w:r w:rsidR="00397D6A">
        <w:rPr>
          <w:rFonts w:ascii="Times New Roman" w:hAnsi="Times New Roman" w:cs="Times New Roman"/>
          <w:sz w:val="28"/>
          <w:szCs w:val="28"/>
        </w:rPr>
        <w:t xml:space="preserve">разному: Родина, Отечество, Отчизна. В последних двух словах </w:t>
      </w:r>
      <w:r w:rsidR="00FB6EE2">
        <w:rPr>
          <w:rFonts w:ascii="Times New Roman" w:hAnsi="Times New Roman" w:cs="Times New Roman"/>
          <w:sz w:val="28"/>
          <w:szCs w:val="28"/>
        </w:rPr>
        <w:t>мне</w:t>
      </w:r>
      <w:r w:rsidR="00397D6A">
        <w:rPr>
          <w:rFonts w:ascii="Times New Roman" w:hAnsi="Times New Roman" w:cs="Times New Roman"/>
          <w:sz w:val="28"/>
          <w:szCs w:val="28"/>
        </w:rPr>
        <w:t xml:space="preserve"> слышится общий корень. Этот корень указывает на то, что это земля </w:t>
      </w:r>
      <w:r w:rsidR="004A36EC">
        <w:rPr>
          <w:rFonts w:ascii="Times New Roman" w:hAnsi="Times New Roman" w:cs="Times New Roman"/>
          <w:sz w:val="28"/>
          <w:szCs w:val="28"/>
        </w:rPr>
        <w:t>отцов (предков). Родина у человека одна, как и родная мать. Часто эти слова звучат рядом – Родина -</w:t>
      </w:r>
      <w:r w:rsidR="00FB6EE2">
        <w:rPr>
          <w:rFonts w:ascii="Times New Roman" w:hAnsi="Times New Roman" w:cs="Times New Roman"/>
          <w:sz w:val="28"/>
          <w:szCs w:val="28"/>
        </w:rPr>
        <w:t xml:space="preserve"> </w:t>
      </w:r>
      <w:r w:rsidR="004A36EC">
        <w:rPr>
          <w:rFonts w:ascii="Times New Roman" w:hAnsi="Times New Roman" w:cs="Times New Roman"/>
          <w:sz w:val="28"/>
          <w:szCs w:val="28"/>
        </w:rPr>
        <w:t>мать».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484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34A20" w14:textId="63B27920" w:rsidR="00E6396D" w:rsidRPr="00E45A55" w:rsidRDefault="00E45A55" w:rsidP="00E45A55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45D3">
        <w:rPr>
          <w:rFonts w:ascii="Times New Roman" w:hAnsi="Times New Roman" w:cs="Times New Roman"/>
          <w:sz w:val="28"/>
          <w:szCs w:val="28"/>
        </w:rPr>
        <w:t xml:space="preserve"> </w:t>
      </w:r>
      <w:r w:rsidR="00F02E62" w:rsidRPr="006546B3">
        <w:rPr>
          <w:rFonts w:ascii="Times New Roman" w:hAnsi="Times New Roman" w:cs="Times New Roman"/>
          <w:sz w:val="28"/>
          <w:szCs w:val="28"/>
        </w:rPr>
        <w:t>Сегодня весьма обостряется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62" w:rsidRPr="006546B3">
        <w:rPr>
          <w:rFonts w:ascii="Times New Roman" w:hAnsi="Times New Roman" w:cs="Times New Roman"/>
          <w:sz w:val="28"/>
          <w:szCs w:val="28"/>
        </w:rPr>
        <w:t>современной символики патриотизма. Как бы ни были дороги ветеранам,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F02E62" w:rsidRPr="006546B3">
        <w:rPr>
          <w:rFonts w:ascii="Times New Roman" w:hAnsi="Times New Roman" w:cs="Times New Roman"/>
          <w:sz w:val="28"/>
          <w:szCs w:val="28"/>
        </w:rPr>
        <w:t>свидетелям войны их символы, у молодежи уже ин</w:t>
      </w:r>
      <w:r>
        <w:rPr>
          <w:rFonts w:ascii="Times New Roman" w:hAnsi="Times New Roman" w:cs="Times New Roman"/>
          <w:sz w:val="28"/>
          <w:szCs w:val="28"/>
        </w:rPr>
        <w:t>ое восприятие</w:t>
      </w:r>
      <w:r w:rsidR="00F02E62" w:rsidRPr="006546B3">
        <w:rPr>
          <w:rFonts w:ascii="Times New Roman" w:hAnsi="Times New Roman" w:cs="Times New Roman"/>
          <w:sz w:val="28"/>
          <w:szCs w:val="28"/>
        </w:rPr>
        <w:t>, в которых</w:t>
      </w:r>
      <w:r w:rsidR="009167A6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F02E62" w:rsidRPr="006546B3">
        <w:rPr>
          <w:rFonts w:ascii="Times New Roman" w:hAnsi="Times New Roman" w:cs="Times New Roman"/>
          <w:sz w:val="28"/>
          <w:szCs w:val="28"/>
        </w:rPr>
        <w:t xml:space="preserve">выражается наша современность, </w:t>
      </w:r>
      <w:r w:rsidR="004A36EC">
        <w:rPr>
          <w:rStyle w:val="fontstyle01"/>
        </w:rPr>
        <w:t xml:space="preserve">у молодёжи совсем другие способы получения информации.  И мы, учителя, должны этот факт принимать.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трудно научить чему-либо, если они не хотят этому учиться. Тем более сложно научить их любить… Любить Родину. Гордиться ею. Чувствовать себя частью своего народа. Этому нельзя научить, но это можно дать 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римером, игрой, сравнением…</w:t>
      </w:r>
      <w:r w:rsidR="006F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возможности современной школы (наличие зоны вай-фая)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применением пиар-кодов, позволяющих ученикам,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смарт устройства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получать дополнительную информацию,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 первый этаж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моей страны».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визуального восприятия воссоздана реконструкция Бородинского сражения.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блоком выделена рекреация «Великая Отечественная война».</w:t>
      </w:r>
      <w:r w:rsidR="004A36EC" w:rsidRPr="00D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возможности компьютерных технологий, в издательском центре школьной типографии разработан и изготавливается макет танкового сражения под Прохоровкой.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старшеклассников проводит экскурсии в 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 «Поезд истории»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Участники, выполняя задания маршрутного листа экскурсии, </w:t>
      </w:r>
      <w:r w:rsidR="004A36EC" w:rsidRPr="0066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расширяют </w:t>
      </w:r>
      <w:r w:rsidR="004A36EC" w:rsidRPr="00DD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знания о полководцах Победы, сражениях, городах-героях. Таким образом, школа созда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="004A36EC" w:rsidRPr="00D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самостоятельно</w:t>
      </w:r>
      <w:r w:rsidR="004A36EC" w:rsidRPr="000D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6EC" w:rsidRPr="00D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</w:t>
      </w:r>
      <w:r w:rsidR="004A36EC" w:rsidRPr="00D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информации, позволяющий 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4A36EC" w:rsidRPr="00DD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включаться в процесс воспитания</w:t>
      </w:r>
      <w:r w:rsidR="004A3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6EC" w:rsidRPr="00D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743E3F" w14:textId="6BD84CA6" w:rsidR="00E6396D" w:rsidRDefault="00FB6EE2" w:rsidP="00E6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="006F25C4" w:rsidRPr="006546B3">
        <w:rPr>
          <w:rFonts w:ascii="Times New Roman" w:hAnsi="Times New Roman" w:cs="Times New Roman"/>
          <w:sz w:val="28"/>
          <w:szCs w:val="28"/>
        </w:rPr>
        <w:t>— это</w:t>
      </w:r>
      <w:r w:rsidR="009623E6" w:rsidRPr="006546B3">
        <w:rPr>
          <w:rFonts w:ascii="Times New Roman" w:hAnsi="Times New Roman" w:cs="Times New Roman"/>
          <w:sz w:val="28"/>
          <w:szCs w:val="28"/>
        </w:rPr>
        <w:t xml:space="preserve"> особая символика, в которой «закодированы» высшие смыслы человеческого существования, связанные с бытием Державы, Отечества, с памятью ушедших поколений и их славных дел. Быть патриотом</w:t>
      </w:r>
      <w:r w:rsidR="006A74A8">
        <w:rPr>
          <w:rFonts w:ascii="Times New Roman" w:hAnsi="Times New Roman" w:cs="Times New Roman"/>
          <w:sz w:val="28"/>
          <w:szCs w:val="28"/>
        </w:rPr>
        <w:t xml:space="preserve"> </w:t>
      </w:r>
      <w:r w:rsidR="006F25C4">
        <w:rPr>
          <w:rFonts w:ascii="Times New Roman" w:hAnsi="Times New Roman" w:cs="Times New Roman"/>
          <w:sz w:val="28"/>
          <w:szCs w:val="28"/>
        </w:rPr>
        <w:t>— значит</w:t>
      </w:r>
      <w:r w:rsidR="009623E6" w:rsidRPr="006546B3">
        <w:rPr>
          <w:rFonts w:ascii="Times New Roman" w:hAnsi="Times New Roman" w:cs="Times New Roman"/>
          <w:sz w:val="28"/>
          <w:szCs w:val="28"/>
        </w:rPr>
        <w:t xml:space="preserve"> читать язык этих символов, находиться внутри их содержания. </w:t>
      </w:r>
    </w:p>
    <w:p w14:paraId="39CB489A" w14:textId="77777777" w:rsidR="00E6396D" w:rsidRDefault="00E6396D" w:rsidP="00E6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E2"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>Можно выделить несколько условий, при которых данные символы способны выполнять воспитательные функции.</w:t>
      </w:r>
    </w:p>
    <w:p w14:paraId="01301263" w14:textId="77777777" w:rsidR="00E6396D" w:rsidRDefault="00E6396D" w:rsidP="00E6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5D3"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>В</w:t>
      </w:r>
      <w:r w:rsidR="004845D3">
        <w:rPr>
          <w:rFonts w:ascii="Times New Roman" w:hAnsi="Times New Roman" w:cs="Times New Roman"/>
          <w:sz w:val="28"/>
          <w:szCs w:val="28"/>
        </w:rPr>
        <w:t>о-первых</w:t>
      </w:r>
      <w:r w:rsidR="009623E6" w:rsidRPr="006546B3">
        <w:rPr>
          <w:rFonts w:ascii="Times New Roman" w:hAnsi="Times New Roman" w:cs="Times New Roman"/>
          <w:sz w:val="28"/>
          <w:szCs w:val="28"/>
        </w:rPr>
        <w:t>, они должны в своем комплексе воспроизводить целостность страны, выраженную в ее самобытности</w:t>
      </w:r>
      <w:r w:rsidR="00FB6EE2">
        <w:rPr>
          <w:rFonts w:ascii="Times New Roman" w:hAnsi="Times New Roman" w:cs="Times New Roman"/>
          <w:sz w:val="28"/>
          <w:szCs w:val="28"/>
        </w:rPr>
        <w:t xml:space="preserve">, </w:t>
      </w:r>
      <w:r w:rsidR="009623E6" w:rsidRPr="006546B3">
        <w:rPr>
          <w:rFonts w:ascii="Times New Roman" w:hAnsi="Times New Roman" w:cs="Times New Roman"/>
          <w:sz w:val="28"/>
          <w:szCs w:val="28"/>
        </w:rPr>
        <w:t xml:space="preserve">державности, государственности, Родины. </w:t>
      </w:r>
      <w:r w:rsidR="004A36EC">
        <w:rPr>
          <w:rFonts w:ascii="Times New Roman" w:hAnsi="Times New Roman" w:cs="Times New Roman"/>
          <w:sz w:val="28"/>
          <w:szCs w:val="28"/>
        </w:rPr>
        <w:t>Пятиклассникам</w:t>
      </w:r>
      <w:r w:rsidR="00FB6EE2">
        <w:rPr>
          <w:rFonts w:ascii="Times New Roman" w:hAnsi="Times New Roman" w:cs="Times New Roman"/>
          <w:sz w:val="28"/>
          <w:szCs w:val="28"/>
        </w:rPr>
        <w:t xml:space="preserve"> на уроке «Путешествие в прошлое» я, завершая рассказ о событиях 1612 года</w:t>
      </w:r>
      <w:r w:rsidR="00A137EA">
        <w:rPr>
          <w:rFonts w:ascii="Times New Roman" w:hAnsi="Times New Roman" w:cs="Times New Roman"/>
          <w:sz w:val="28"/>
          <w:szCs w:val="28"/>
        </w:rPr>
        <w:t>, подчёркиваю, что объединённый народ заставил захватчиков уйти из Москвы. В память о этом событии установлен государственный праздник</w:t>
      </w:r>
      <w:r w:rsidR="006A74A8">
        <w:rPr>
          <w:rFonts w:ascii="Times New Roman" w:hAnsi="Times New Roman" w:cs="Times New Roman"/>
          <w:sz w:val="28"/>
          <w:szCs w:val="28"/>
        </w:rPr>
        <w:t xml:space="preserve"> - </w:t>
      </w:r>
      <w:r w:rsidR="00A137EA">
        <w:rPr>
          <w:rFonts w:ascii="Times New Roman" w:hAnsi="Times New Roman" w:cs="Times New Roman"/>
          <w:sz w:val="28"/>
          <w:szCs w:val="28"/>
        </w:rPr>
        <w:t>День народного единства. О событиях тех времён напоминает известный монумент И. П. Мартоса, воздвигнутый в Москве на Красной площади. На памятнике написано: «Гражданину Минину и князю Пожарскому благодарная Россия. Лета 1818».  В обсуждении мнений: «Как вы думаете, почему Кузьма Минин был назван гражданином</w:t>
      </w:r>
      <w:r w:rsidR="009C2F40">
        <w:rPr>
          <w:rFonts w:ascii="Times New Roman" w:hAnsi="Times New Roman" w:cs="Times New Roman"/>
          <w:sz w:val="28"/>
          <w:szCs w:val="28"/>
        </w:rPr>
        <w:t xml:space="preserve">?» </w:t>
      </w:r>
      <w:r w:rsidR="006A74A8">
        <w:rPr>
          <w:rFonts w:ascii="Times New Roman" w:hAnsi="Times New Roman" w:cs="Times New Roman"/>
          <w:sz w:val="28"/>
          <w:szCs w:val="28"/>
        </w:rPr>
        <w:t xml:space="preserve">- </w:t>
      </w:r>
      <w:r w:rsidR="009C2F40">
        <w:rPr>
          <w:rFonts w:ascii="Times New Roman" w:hAnsi="Times New Roman" w:cs="Times New Roman"/>
          <w:sz w:val="28"/>
          <w:szCs w:val="28"/>
        </w:rPr>
        <w:t xml:space="preserve">мы делаем совместный вывод, что гражданин не может быть безразличным к судьбе России. Он радуется её успехам, переживает её беды. Он делает всё, что в его силах, для благополучия своей Отчизны. Такие качества, свойственные личности, </w:t>
      </w:r>
      <w:r w:rsidR="009C2F40">
        <w:rPr>
          <w:rFonts w:ascii="Times New Roman" w:hAnsi="Times New Roman" w:cs="Times New Roman"/>
          <w:sz w:val="28"/>
          <w:szCs w:val="28"/>
        </w:rPr>
        <w:lastRenderedPageBreak/>
        <w:t>называются гражданственностью. Урок завершается обобщением проблемного задания: как ты понимаешь выражение «Гражданин</w:t>
      </w:r>
      <w:r w:rsidR="006A74A8">
        <w:rPr>
          <w:rFonts w:ascii="Times New Roman" w:hAnsi="Times New Roman" w:cs="Times New Roman"/>
          <w:sz w:val="28"/>
          <w:szCs w:val="28"/>
        </w:rPr>
        <w:t xml:space="preserve"> - </w:t>
      </w:r>
      <w:r w:rsidR="009C2F40">
        <w:rPr>
          <w:rFonts w:ascii="Times New Roman" w:hAnsi="Times New Roman" w:cs="Times New Roman"/>
          <w:sz w:val="28"/>
          <w:szCs w:val="28"/>
        </w:rPr>
        <w:t>Отечества достойный сын»? Подумай, есть ли связь между словами «</w:t>
      </w:r>
      <w:r w:rsidR="006A74A8">
        <w:rPr>
          <w:rFonts w:ascii="Times New Roman" w:hAnsi="Times New Roman" w:cs="Times New Roman"/>
          <w:sz w:val="28"/>
          <w:szCs w:val="28"/>
        </w:rPr>
        <w:t>г</w:t>
      </w:r>
      <w:r w:rsidR="009C2F40">
        <w:rPr>
          <w:rFonts w:ascii="Times New Roman" w:hAnsi="Times New Roman" w:cs="Times New Roman"/>
          <w:sz w:val="28"/>
          <w:szCs w:val="28"/>
        </w:rPr>
        <w:t>ражданин» и</w:t>
      </w:r>
      <w:r w:rsidR="006A74A8">
        <w:rPr>
          <w:rFonts w:ascii="Times New Roman" w:hAnsi="Times New Roman" w:cs="Times New Roman"/>
          <w:sz w:val="28"/>
          <w:szCs w:val="28"/>
        </w:rPr>
        <w:t xml:space="preserve"> «патриот». В качестве домашнего задания ребята должны найти общее и различие в значении слов «гражданин», «гражданственность», проиллюстрировать проявления гражданственности нашими современниками.    </w:t>
      </w:r>
      <w:r w:rsidR="009C2F40">
        <w:rPr>
          <w:rFonts w:ascii="Times New Roman" w:hAnsi="Times New Roman" w:cs="Times New Roman"/>
          <w:sz w:val="28"/>
          <w:szCs w:val="28"/>
        </w:rPr>
        <w:t xml:space="preserve">   </w:t>
      </w:r>
      <w:r w:rsidR="00A137EA">
        <w:rPr>
          <w:rFonts w:ascii="Times New Roman" w:hAnsi="Times New Roman" w:cs="Times New Roman"/>
          <w:sz w:val="28"/>
          <w:szCs w:val="28"/>
        </w:rPr>
        <w:t xml:space="preserve">  </w:t>
      </w:r>
      <w:r w:rsidR="00FB6EE2">
        <w:rPr>
          <w:rFonts w:ascii="Times New Roman" w:hAnsi="Times New Roman" w:cs="Times New Roman"/>
          <w:sz w:val="28"/>
          <w:szCs w:val="28"/>
        </w:rPr>
        <w:t xml:space="preserve"> </w:t>
      </w:r>
      <w:r w:rsidR="004A3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0D722" w14:textId="77777777" w:rsidR="00E6396D" w:rsidRDefault="004845D3" w:rsidP="00E6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о-вторых</w:t>
      </w:r>
      <w:r w:rsidR="009623E6" w:rsidRPr="006546B3">
        <w:rPr>
          <w:rFonts w:ascii="Times New Roman" w:hAnsi="Times New Roman" w:cs="Times New Roman"/>
          <w:sz w:val="28"/>
          <w:szCs w:val="28"/>
        </w:rPr>
        <w:t>, символы</w:t>
      </w:r>
      <w:r w:rsidR="006A74A8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9623E6" w:rsidRPr="006546B3">
        <w:rPr>
          <w:rFonts w:ascii="Times New Roman" w:hAnsi="Times New Roman" w:cs="Times New Roman"/>
          <w:sz w:val="28"/>
          <w:szCs w:val="28"/>
        </w:rPr>
        <w:t xml:space="preserve"> должны связывать в единое по смыслу</w:t>
      </w:r>
      <w:r w:rsidR="003B49BC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>различные стороны жизни общества: практические, коммуникационные,</w:t>
      </w:r>
      <w:r w:rsidR="003B49BC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>нормативные и другие, что позволяет таким символическим комплексам</w:t>
      </w:r>
      <w:r w:rsidR="003B49BC" w:rsidRPr="006546B3"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>сохранять и специфику России.</w:t>
      </w:r>
      <w:r w:rsidR="003305CB">
        <w:rPr>
          <w:rFonts w:ascii="Times New Roman" w:hAnsi="Times New Roman" w:cs="Times New Roman"/>
          <w:sz w:val="28"/>
          <w:szCs w:val="28"/>
        </w:rPr>
        <w:t xml:space="preserve"> Словарь определяет гимн как хвалебную песнь, хвалу и прославление в стихах и музыке. Красивая, торжественная музыка гимна Российской Федерации была создана композитором А. В. Александровым во время Великой Отечественной войны. </w:t>
      </w:r>
      <w:r w:rsidR="00120791">
        <w:rPr>
          <w:rFonts w:ascii="Times New Roman" w:hAnsi="Times New Roman" w:cs="Times New Roman"/>
          <w:sz w:val="28"/>
          <w:szCs w:val="28"/>
        </w:rPr>
        <w:t xml:space="preserve">В 2001 году был утверждён нынешний вариант гимна. Дети очень чётко для себя выделяют в тексте гимна России самые важные слова: «Россия – священная наша держава, Россия – любимая наша страна».  Даже объясняют, почему международная революционная песня «Интернационал» не могла в годы войны быть гимном страны.  </w:t>
      </w:r>
      <w:r w:rsidR="003305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A57FE" w14:textId="7181F433" w:rsidR="00E6396D" w:rsidRDefault="00E6396D" w:rsidP="00E6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5D3"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>В</w:t>
      </w:r>
      <w:r w:rsidR="004845D3">
        <w:rPr>
          <w:rFonts w:ascii="Times New Roman" w:hAnsi="Times New Roman" w:cs="Times New Roman"/>
          <w:sz w:val="28"/>
          <w:szCs w:val="28"/>
        </w:rPr>
        <w:t>-третьих</w:t>
      </w:r>
      <w:r w:rsidR="009623E6" w:rsidRPr="006546B3">
        <w:rPr>
          <w:rFonts w:ascii="Times New Roman" w:hAnsi="Times New Roman" w:cs="Times New Roman"/>
          <w:sz w:val="28"/>
          <w:szCs w:val="28"/>
        </w:rPr>
        <w:t xml:space="preserve">, наконец, эти символы должны переживаться каждым </w:t>
      </w:r>
      <w:r w:rsidR="00120791">
        <w:rPr>
          <w:rFonts w:ascii="Times New Roman" w:hAnsi="Times New Roman" w:cs="Times New Roman"/>
          <w:sz w:val="28"/>
          <w:szCs w:val="28"/>
        </w:rPr>
        <w:t xml:space="preserve">ребёнком </w:t>
      </w:r>
      <w:r w:rsidR="009623E6" w:rsidRPr="006546B3">
        <w:rPr>
          <w:rFonts w:ascii="Times New Roman" w:hAnsi="Times New Roman" w:cs="Times New Roman"/>
          <w:sz w:val="28"/>
          <w:szCs w:val="28"/>
        </w:rPr>
        <w:t>непосредственно</w:t>
      </w:r>
      <w:r w:rsidR="006F25C4">
        <w:rPr>
          <w:rFonts w:ascii="Times New Roman" w:hAnsi="Times New Roman" w:cs="Times New Roman"/>
          <w:sz w:val="28"/>
          <w:szCs w:val="28"/>
        </w:rPr>
        <w:t xml:space="preserve"> </w:t>
      </w:r>
      <w:r w:rsidR="009623E6" w:rsidRPr="006546B3">
        <w:rPr>
          <w:rFonts w:ascii="Times New Roman" w:hAnsi="Times New Roman" w:cs="Times New Roman"/>
          <w:sz w:val="28"/>
          <w:szCs w:val="28"/>
        </w:rPr>
        <w:t xml:space="preserve">как </w:t>
      </w:r>
      <w:r w:rsidR="00A40ACA">
        <w:rPr>
          <w:rFonts w:ascii="Times New Roman" w:hAnsi="Times New Roman" w:cs="Times New Roman"/>
          <w:sz w:val="28"/>
          <w:szCs w:val="28"/>
        </w:rPr>
        <w:t xml:space="preserve">горе и радость. Непросто ответить на вопрос: «За что мы любим мать? Сказать можно многое, но вот будет ли ответ полным? Как просто дать ответ на вопрос: «За что люди любят Родину?»  Каждый ребёнок может дать свой ответ, и для него он будет </w:t>
      </w:r>
      <w:r w:rsidR="00E077C6">
        <w:rPr>
          <w:rFonts w:ascii="Times New Roman" w:hAnsi="Times New Roman" w:cs="Times New Roman"/>
          <w:sz w:val="28"/>
          <w:szCs w:val="28"/>
        </w:rPr>
        <w:t xml:space="preserve">единственно верным. Организуя беседу с детьми, прошу их вспомнить, бывало ли, что ты сердился на строгость матери. А разве редко приходиться слышать от старших ворчанье, что есть страны и получше, чем Россия? А как ты относишься к такому мнению: «Где хорошо, там и Родина»? Сообща с ребятами, я делаю вывод, что любовь к Родине, или патриотизм, вовсе не требует хвалить всё своё только потому, что это родное. Настоящему патриоту свойственно видеть вокруг не только достоинства, но и недостатки. Только истинный патриот не станет ворчать да жаловаться, он постарается сделать жизнь у себя на Родине лучше, достойнее. </w:t>
      </w:r>
      <w:r w:rsidR="00E077C6">
        <w:rPr>
          <w:rFonts w:ascii="Times New Roman" w:hAnsi="Times New Roman" w:cs="Times New Roman"/>
          <w:sz w:val="28"/>
          <w:szCs w:val="28"/>
        </w:rPr>
        <w:lastRenderedPageBreak/>
        <w:t xml:space="preserve">Не даром В. И. Даль в своём </w:t>
      </w:r>
      <w:r w:rsidR="001F4B62">
        <w:rPr>
          <w:rFonts w:ascii="Times New Roman" w:hAnsi="Times New Roman" w:cs="Times New Roman"/>
          <w:sz w:val="28"/>
          <w:szCs w:val="28"/>
        </w:rPr>
        <w:t>словаре называет патриота любителем Отечества, ревнителем о благе его, отчизнолюбом. В качестве домашнего</w:t>
      </w:r>
      <w:r w:rsidR="006F25C4">
        <w:rPr>
          <w:rFonts w:ascii="Times New Roman" w:hAnsi="Times New Roman" w:cs="Times New Roman"/>
          <w:sz w:val="28"/>
          <w:szCs w:val="28"/>
        </w:rPr>
        <w:t xml:space="preserve"> </w:t>
      </w:r>
      <w:r w:rsidR="001F4B62">
        <w:rPr>
          <w:rFonts w:ascii="Times New Roman" w:hAnsi="Times New Roman" w:cs="Times New Roman"/>
          <w:sz w:val="28"/>
          <w:szCs w:val="28"/>
        </w:rPr>
        <w:t xml:space="preserve">задания предложено написать небольшое рассуждение – ответ на вопрос: «Достаточно ли родиться в той или иной стране, чтобы считаться её патриотом?» </w:t>
      </w:r>
    </w:p>
    <w:p w14:paraId="0D133606" w14:textId="77777777" w:rsidR="00E45A55" w:rsidRDefault="00E45A55" w:rsidP="00E45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B62">
        <w:rPr>
          <w:rFonts w:ascii="Times New Roman" w:hAnsi="Times New Roman" w:cs="Times New Roman"/>
          <w:sz w:val="28"/>
          <w:szCs w:val="28"/>
        </w:rPr>
        <w:t xml:space="preserve">Ученикам очень нравится задание «Напиши письмо своему сверстнику, живущему далеко от тебя». В рассказах о своей малой </w:t>
      </w:r>
      <w:r w:rsidR="00E6396D">
        <w:rPr>
          <w:rFonts w:ascii="Times New Roman" w:hAnsi="Times New Roman" w:cs="Times New Roman"/>
          <w:sz w:val="28"/>
          <w:szCs w:val="28"/>
        </w:rPr>
        <w:t xml:space="preserve">родине, объясняя, почему наш город называют «Город первого салюта», используя фотографии своих любимых мест, они рассказывают об </w:t>
      </w:r>
      <w:r w:rsidR="00E6396D" w:rsidRPr="0066760B">
        <w:rPr>
          <w:rFonts w:ascii="Times New Roman" w:eastAsia="Calibri" w:hAnsi="Times New Roman" w:cs="Times New Roman"/>
          <w:sz w:val="28"/>
          <w:szCs w:val="28"/>
        </w:rPr>
        <w:t>улиц</w:t>
      </w:r>
      <w:r w:rsidR="00E6396D">
        <w:rPr>
          <w:rFonts w:ascii="Times New Roman" w:eastAsia="Calibri" w:hAnsi="Times New Roman" w:cs="Times New Roman"/>
          <w:sz w:val="28"/>
          <w:szCs w:val="28"/>
        </w:rPr>
        <w:t>ах</w:t>
      </w:r>
      <w:r w:rsidR="00E6396D" w:rsidRPr="0066760B">
        <w:rPr>
          <w:rFonts w:ascii="Times New Roman" w:eastAsia="Calibri" w:hAnsi="Times New Roman" w:cs="Times New Roman"/>
          <w:sz w:val="28"/>
          <w:szCs w:val="28"/>
        </w:rPr>
        <w:t xml:space="preserve"> нашего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396D" w:rsidRPr="0066760B">
        <w:rPr>
          <w:rFonts w:ascii="Times New Roman" w:eastAsia="Calibri" w:hAnsi="Times New Roman" w:cs="Times New Roman"/>
          <w:sz w:val="28"/>
          <w:szCs w:val="28"/>
        </w:rPr>
        <w:t>5 августа, бульвар Первого салюта, проспект Ватутина, улица имени старшего лейтенанта А.И. Попова, генералов армии М.П. Лебедя и И.Р. Апанасенко, героя Курской битвы Вальдемара Шаландина, участника освобождения Белгорода Фёдора Дзгоева, старшего сержанта Николая Шершнёва</w:t>
      </w:r>
      <w:r w:rsidR="00E6396D">
        <w:rPr>
          <w:rFonts w:ascii="Times New Roman" w:eastAsia="Calibri" w:hAnsi="Times New Roman" w:cs="Times New Roman"/>
          <w:sz w:val="28"/>
          <w:szCs w:val="28"/>
        </w:rPr>
        <w:t>.</w:t>
      </w:r>
      <w:r w:rsidR="00A40A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7566B" w14:textId="15E141B4" w:rsidR="00B3592D" w:rsidRPr="00E45A55" w:rsidRDefault="004845D3" w:rsidP="00E45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2D" w:rsidRPr="006546B3">
        <w:rPr>
          <w:rFonts w:ascii="Times New Roman" w:hAnsi="Times New Roman" w:cs="Times New Roman"/>
          <w:sz w:val="28"/>
          <w:szCs w:val="28"/>
        </w:rPr>
        <w:t xml:space="preserve">Духовная сфера занимает ведущее место в системе жизнедеятельности россиянина. Известному драматургу В. Розову принадлежат слова: «Мы </w:t>
      </w:r>
      <w:r w:rsidR="00B271B0">
        <w:rPr>
          <w:rFonts w:ascii="Times New Roman" w:hAnsi="Times New Roman" w:cs="Times New Roman"/>
          <w:sz w:val="28"/>
          <w:szCs w:val="28"/>
        </w:rPr>
        <w:t>-</w:t>
      </w:r>
      <w:r w:rsidR="00B3592D" w:rsidRPr="006546B3">
        <w:rPr>
          <w:rFonts w:ascii="Times New Roman" w:hAnsi="Times New Roman" w:cs="Times New Roman"/>
          <w:sz w:val="28"/>
          <w:szCs w:val="28"/>
        </w:rPr>
        <w:t xml:space="preserve"> народ духовный. Чтобы разрушить россиян - надо разрушить духовность и все то, что с ней связано». А связан с ней, прежде всего, патриотизм. Как образно заметил Н. А. Бердяев, без духовности «нельзя нести жертвы и совершать подвиги». Именно поэтому можно считать, что духовность нашего соотечественника, определяющая его патриотизм, - коренное основание его характеристики</w:t>
      </w:r>
      <w:r w:rsidR="00CE2B75">
        <w:rPr>
          <w:rFonts w:ascii="Times New Roman" w:hAnsi="Times New Roman" w:cs="Times New Roman"/>
          <w:sz w:val="28"/>
          <w:szCs w:val="28"/>
        </w:rPr>
        <w:t>.</w:t>
      </w:r>
      <w:r w:rsidR="00E63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C0418" w14:textId="77777777" w:rsidR="00E6396D" w:rsidRPr="00857AEF" w:rsidRDefault="00E6396D" w:rsidP="00E6396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6B45E1D6" w14:textId="4E2F7041" w:rsidR="00E6396D" w:rsidRDefault="00E6396D" w:rsidP="00E6396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fontstyle01"/>
        </w:rPr>
      </w:pPr>
      <w:r w:rsidRPr="00857AEF">
        <w:rPr>
          <w:rStyle w:val="fontstyle01"/>
        </w:rPr>
        <w:t>Иванова С.Ю., Лутовинов В.И. Современный российский патриотизм.</w:t>
      </w:r>
      <w:r w:rsidRPr="001B4D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EF">
        <w:rPr>
          <w:rStyle w:val="fontstyle01"/>
        </w:rPr>
        <w:t>– Ростов н/Д: Изд-во ЮНЦ РАН, 2008. - 320с.</w:t>
      </w:r>
    </w:p>
    <w:p w14:paraId="5D0E4397" w14:textId="575FE3AF" w:rsidR="004C05D4" w:rsidRDefault="004C05D4" w:rsidP="00E6396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D4">
        <w:rPr>
          <w:rFonts w:ascii="Times New Roman" w:hAnsi="Times New Roman" w:cs="Times New Roman"/>
          <w:color w:val="000000"/>
          <w:sz w:val="28"/>
          <w:szCs w:val="28"/>
        </w:rPr>
        <w:t>Теросян Д.Р. Героизм и патриотизм как социальные факторы</w:t>
      </w:r>
      <w:r w:rsidRPr="004C05D4">
        <w:rPr>
          <w:color w:val="000000"/>
          <w:sz w:val="28"/>
          <w:szCs w:val="28"/>
        </w:rPr>
        <w:br/>
      </w:r>
      <w:r w:rsidRPr="004C05D4">
        <w:rPr>
          <w:rFonts w:ascii="Times New Roman" w:hAnsi="Times New Roman" w:cs="Times New Roman"/>
          <w:color w:val="000000"/>
          <w:sz w:val="28"/>
          <w:szCs w:val="28"/>
        </w:rPr>
        <w:t>стабилизации жизни общества</w:t>
      </w:r>
      <w:r w:rsidR="00B27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D4">
        <w:rPr>
          <w:rFonts w:ascii="Times New Roman" w:hAnsi="Times New Roman" w:cs="Times New Roman"/>
          <w:color w:val="000000"/>
          <w:sz w:val="28"/>
          <w:szCs w:val="28"/>
        </w:rPr>
        <w:t>Вест. Моск. Ун-та. Сер. 18.</w:t>
      </w:r>
      <w:r w:rsidRPr="004C05D4">
        <w:rPr>
          <w:color w:val="000000"/>
          <w:sz w:val="28"/>
          <w:szCs w:val="28"/>
        </w:rPr>
        <w:br/>
      </w:r>
      <w:r w:rsidRPr="004C05D4">
        <w:rPr>
          <w:rFonts w:ascii="Times New Roman" w:hAnsi="Times New Roman" w:cs="Times New Roman"/>
          <w:color w:val="000000"/>
          <w:sz w:val="28"/>
          <w:szCs w:val="28"/>
        </w:rPr>
        <w:t>Социология и политология. - 2010. - №2. - С.39-51.</w:t>
      </w:r>
    </w:p>
    <w:p w14:paraId="7B61C6FF" w14:textId="08C216A2" w:rsidR="004C05D4" w:rsidRPr="001B4D88" w:rsidRDefault="00C50151" w:rsidP="00E6396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51">
        <w:rPr>
          <w:rFonts w:ascii="Times New Roman" w:hAnsi="Times New Roman" w:cs="Times New Roman"/>
          <w:sz w:val="28"/>
          <w:szCs w:val="28"/>
        </w:rPr>
        <w:t xml:space="preserve">http://www.library.novouralsk.ru/ </w:t>
      </w:r>
      <w:r w:rsidRPr="00C50151">
        <w:rPr>
          <w:rFonts w:ascii="Times New Roman" w:hAnsi="Times New Roman" w:cs="Times New Roman"/>
          <w:color w:val="000000"/>
          <w:sz w:val="28"/>
          <w:szCs w:val="28"/>
        </w:rPr>
        <w:t>«Публичные библиотеки. Путь</w:t>
      </w:r>
      <w:r w:rsidRPr="00C50151">
        <w:rPr>
          <w:color w:val="000000"/>
          <w:sz w:val="28"/>
          <w:szCs w:val="28"/>
        </w:rPr>
        <w:br/>
      </w:r>
      <w:r w:rsidRPr="00C50151">
        <w:rPr>
          <w:rFonts w:ascii="Times New Roman" w:hAnsi="Times New Roman" w:cs="Times New Roman"/>
          <w:color w:val="000000"/>
          <w:sz w:val="28"/>
          <w:szCs w:val="28"/>
        </w:rPr>
        <w:t>взаимодействия. Выпуск 12. Духовно-нравственное и героико</w:t>
      </w:r>
      <w:r w:rsidR="00B271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0151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читателей».</w:t>
      </w:r>
    </w:p>
    <w:p w14:paraId="256B1372" w14:textId="77777777" w:rsidR="00E6396D" w:rsidRDefault="00E6396D" w:rsidP="006546B3">
      <w:pPr>
        <w:spacing w:before="240"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14:paraId="6FECFF78" w14:textId="77777777" w:rsidR="00E6396D" w:rsidRPr="006546B3" w:rsidRDefault="00E6396D" w:rsidP="006546B3">
      <w:pPr>
        <w:spacing w:before="240"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sectPr w:rsidR="00E6396D" w:rsidRPr="006546B3" w:rsidSect="006F2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862"/>
    <w:multiLevelType w:val="hybridMultilevel"/>
    <w:tmpl w:val="A56C9E24"/>
    <w:lvl w:ilvl="0" w:tplc="6BE82C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A1"/>
    <w:rsid w:val="00013FA1"/>
    <w:rsid w:val="00094075"/>
    <w:rsid w:val="00120791"/>
    <w:rsid w:val="00161E87"/>
    <w:rsid w:val="001D5D9C"/>
    <w:rsid w:val="001F4B62"/>
    <w:rsid w:val="00235A58"/>
    <w:rsid w:val="00264519"/>
    <w:rsid w:val="002F397B"/>
    <w:rsid w:val="003305CB"/>
    <w:rsid w:val="00397D6A"/>
    <w:rsid w:val="003B49BC"/>
    <w:rsid w:val="00437EE5"/>
    <w:rsid w:val="004845D3"/>
    <w:rsid w:val="004A36EC"/>
    <w:rsid w:val="004C05D4"/>
    <w:rsid w:val="006546B3"/>
    <w:rsid w:val="006A174B"/>
    <w:rsid w:val="006A74A8"/>
    <w:rsid w:val="006F25C4"/>
    <w:rsid w:val="00841AFA"/>
    <w:rsid w:val="009167A6"/>
    <w:rsid w:val="009623E6"/>
    <w:rsid w:val="009B7F07"/>
    <w:rsid w:val="009C2F40"/>
    <w:rsid w:val="00A05A0F"/>
    <w:rsid w:val="00A137EA"/>
    <w:rsid w:val="00A27AE0"/>
    <w:rsid w:val="00A40ACA"/>
    <w:rsid w:val="00A6615D"/>
    <w:rsid w:val="00B271B0"/>
    <w:rsid w:val="00B3592D"/>
    <w:rsid w:val="00B90557"/>
    <w:rsid w:val="00C50151"/>
    <w:rsid w:val="00CE2B75"/>
    <w:rsid w:val="00D44FCA"/>
    <w:rsid w:val="00D56747"/>
    <w:rsid w:val="00D61A8B"/>
    <w:rsid w:val="00E077C6"/>
    <w:rsid w:val="00E45A55"/>
    <w:rsid w:val="00E6396D"/>
    <w:rsid w:val="00F02E62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65C0"/>
  <w15:chartTrackingRefBased/>
  <w15:docId w15:val="{E699C40E-10D9-4BFA-9D1C-EA07A84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845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6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324D-265D-44A1-8B64-6B33F31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Ирена</cp:lastModifiedBy>
  <cp:revision>14</cp:revision>
  <dcterms:created xsi:type="dcterms:W3CDTF">2019-11-10T12:22:00Z</dcterms:created>
  <dcterms:modified xsi:type="dcterms:W3CDTF">2019-12-16T16:25:00Z</dcterms:modified>
</cp:coreProperties>
</file>