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066" w:rsidRPr="00EF73B3" w:rsidRDefault="003526E6" w:rsidP="001360A3">
      <w:pPr>
        <w:pStyle w:val="a3"/>
        <w:shd w:val="clear" w:color="auto" w:fill="FFFFFF"/>
        <w:spacing w:before="0" w:beforeAutospacing="0" w:after="0" w:afterAutospacing="0"/>
        <w:ind w:firstLine="360"/>
        <w:rPr>
          <w:b/>
          <w:bCs/>
        </w:rPr>
      </w:pPr>
      <w:r w:rsidRPr="0070282C">
        <w:t>Одной из новых технологий является технология QR-кодирования.</w:t>
      </w:r>
      <w:r w:rsidR="0070282C" w:rsidRPr="0070282C">
        <w:rPr>
          <w:shd w:val="clear" w:color="auto" w:fill="FFFFFF"/>
        </w:rPr>
        <w:t xml:space="preserve"> </w:t>
      </w:r>
      <w:proofErr w:type="spellStart"/>
      <w:r w:rsidR="004E6301">
        <w:rPr>
          <w:shd w:val="clear" w:color="auto" w:fill="FFFFFF"/>
        </w:rPr>
        <w:t>Инн</w:t>
      </w:r>
      <w:r w:rsidR="0070282C" w:rsidRPr="0070282C">
        <w:rPr>
          <w:shd w:val="clear" w:color="auto" w:fill="FFFFFF"/>
        </w:rPr>
        <w:t>овационность</w:t>
      </w:r>
      <w:proofErr w:type="spellEnd"/>
      <w:r w:rsidR="0070282C" w:rsidRPr="0070282C">
        <w:rPr>
          <w:shd w:val="clear" w:color="auto" w:fill="FFFFFF"/>
        </w:rPr>
        <w:t xml:space="preserve"> данной технологии заключается в том, что она универсальная, т.е. может использоваться в совместной деятельности с детьми, во взаимодействии с родителями, в методической работе с коллегами. Так же данная технология доступна для понимания и внедрения абсолютно всем педагогам и не требует сложных технических средств и дорогостоящего оборудования.</w:t>
      </w:r>
      <w:r w:rsidRPr="0070282C">
        <w:t xml:space="preserve"> </w:t>
      </w:r>
    </w:p>
    <w:p w:rsidR="00EA0066" w:rsidRPr="0070282C" w:rsidRDefault="00EA0066" w:rsidP="00D15932">
      <w:pPr>
        <w:spacing w:after="0" w:line="240" w:lineRule="auto"/>
        <w:ind w:firstLine="709"/>
        <w:jc w:val="both"/>
        <w:rPr>
          <w:rFonts w:ascii="Times New Roman" w:hAnsi="Times New Roman" w:cs="Times New Roman"/>
          <w:sz w:val="24"/>
          <w:szCs w:val="24"/>
        </w:rPr>
      </w:pPr>
      <w:r w:rsidRPr="0070282C">
        <w:rPr>
          <w:rFonts w:ascii="Times New Roman" w:hAnsi="Times New Roman" w:cs="Times New Roman"/>
          <w:sz w:val="24"/>
          <w:szCs w:val="24"/>
        </w:rPr>
        <w:t xml:space="preserve">К преимуществам использования QR-кода относится: </w:t>
      </w:r>
    </w:p>
    <w:p w:rsidR="00EA0066" w:rsidRPr="0070282C" w:rsidRDefault="00EA0066" w:rsidP="00D15932">
      <w:pPr>
        <w:spacing w:after="0" w:line="240" w:lineRule="auto"/>
        <w:ind w:firstLine="709"/>
        <w:jc w:val="both"/>
        <w:rPr>
          <w:rFonts w:ascii="Times New Roman" w:hAnsi="Times New Roman" w:cs="Times New Roman"/>
          <w:sz w:val="24"/>
          <w:szCs w:val="24"/>
        </w:rPr>
      </w:pPr>
      <w:r w:rsidRPr="0070282C">
        <w:rPr>
          <w:rFonts w:ascii="Times New Roman" w:hAnsi="Times New Roman" w:cs="Times New Roman"/>
          <w:sz w:val="24"/>
          <w:szCs w:val="24"/>
        </w:rPr>
        <w:t xml:space="preserve">- доступная и несложная процедура создания; </w:t>
      </w:r>
    </w:p>
    <w:p w:rsidR="00EA0066" w:rsidRPr="0070282C" w:rsidRDefault="00EA0066" w:rsidP="00EA0066">
      <w:pPr>
        <w:spacing w:after="0" w:line="240" w:lineRule="auto"/>
        <w:ind w:firstLine="709"/>
        <w:jc w:val="both"/>
        <w:rPr>
          <w:rFonts w:ascii="Times New Roman" w:hAnsi="Times New Roman" w:cs="Times New Roman"/>
          <w:sz w:val="24"/>
          <w:szCs w:val="24"/>
        </w:rPr>
      </w:pPr>
      <w:r w:rsidRPr="0070282C">
        <w:rPr>
          <w:rFonts w:ascii="Times New Roman" w:hAnsi="Times New Roman" w:cs="Times New Roman"/>
          <w:sz w:val="24"/>
          <w:szCs w:val="24"/>
        </w:rPr>
        <w:t xml:space="preserve">- быстрая обработка резервов; </w:t>
      </w:r>
    </w:p>
    <w:p w:rsidR="00EA0066" w:rsidRDefault="00EA0066" w:rsidP="00EA0066">
      <w:pPr>
        <w:spacing w:after="0" w:line="240" w:lineRule="auto"/>
        <w:ind w:firstLine="709"/>
        <w:jc w:val="both"/>
        <w:rPr>
          <w:rFonts w:ascii="Times New Roman" w:hAnsi="Times New Roman" w:cs="Times New Roman"/>
          <w:b/>
          <w:bCs/>
          <w:sz w:val="24"/>
          <w:szCs w:val="24"/>
        </w:rPr>
      </w:pPr>
      <w:r w:rsidRPr="0070282C">
        <w:rPr>
          <w:rFonts w:ascii="Times New Roman" w:hAnsi="Times New Roman" w:cs="Times New Roman"/>
          <w:sz w:val="24"/>
          <w:szCs w:val="24"/>
        </w:rPr>
        <w:t>- большие функциональные возможности кодирования информации.</w:t>
      </w:r>
      <w:r w:rsidRPr="0070282C">
        <w:rPr>
          <w:rFonts w:ascii="Times New Roman" w:hAnsi="Times New Roman" w:cs="Times New Roman"/>
          <w:b/>
          <w:bCs/>
          <w:sz w:val="24"/>
          <w:szCs w:val="24"/>
        </w:rPr>
        <w:t xml:space="preserve"> </w:t>
      </w:r>
    </w:p>
    <w:p w:rsidR="00D15932" w:rsidRPr="00D15932" w:rsidRDefault="00D15932" w:rsidP="00D15932">
      <w:pPr>
        <w:spacing w:after="0" w:line="240" w:lineRule="auto"/>
        <w:ind w:firstLine="709"/>
        <w:jc w:val="both"/>
        <w:rPr>
          <w:rFonts w:ascii="Times New Roman" w:hAnsi="Times New Roman" w:cs="Times New Roman"/>
          <w:bCs/>
          <w:sz w:val="24"/>
          <w:szCs w:val="24"/>
        </w:rPr>
      </w:pPr>
      <w:r w:rsidRPr="00D15932">
        <w:rPr>
          <w:rFonts w:ascii="Times New Roman" w:hAnsi="Times New Roman" w:cs="Times New Roman"/>
          <w:bCs/>
          <w:sz w:val="24"/>
          <w:szCs w:val="24"/>
        </w:rPr>
        <w:t xml:space="preserve">В связи с этим применение педагогической инновационной технологии QR-кодов в коррекционной деятельности </w:t>
      </w:r>
      <w:r>
        <w:rPr>
          <w:rFonts w:ascii="Times New Roman" w:hAnsi="Times New Roman" w:cs="Times New Roman"/>
          <w:bCs/>
          <w:sz w:val="24"/>
          <w:szCs w:val="24"/>
        </w:rPr>
        <w:t>М</w:t>
      </w:r>
      <w:r w:rsidRPr="00D15932">
        <w:rPr>
          <w:rFonts w:ascii="Times New Roman" w:hAnsi="Times New Roman" w:cs="Times New Roman"/>
          <w:bCs/>
          <w:sz w:val="24"/>
          <w:szCs w:val="24"/>
        </w:rPr>
        <w:t>ДОУ</w:t>
      </w:r>
      <w:r>
        <w:rPr>
          <w:rFonts w:ascii="Times New Roman" w:hAnsi="Times New Roman" w:cs="Times New Roman"/>
          <w:bCs/>
          <w:sz w:val="24"/>
          <w:szCs w:val="24"/>
        </w:rPr>
        <w:t xml:space="preserve"> </w:t>
      </w:r>
      <w:r w:rsidRPr="0070282C">
        <w:rPr>
          <w:rFonts w:ascii="Times New Roman" w:hAnsi="Times New Roman" w:cs="Times New Roman"/>
          <w:sz w:val="24"/>
          <w:szCs w:val="24"/>
        </w:rPr>
        <w:t xml:space="preserve">«Ц.Р.Р. –д/с №142 </w:t>
      </w:r>
      <w:r>
        <w:rPr>
          <w:rFonts w:ascii="Times New Roman" w:hAnsi="Times New Roman" w:cs="Times New Roman"/>
          <w:bCs/>
          <w:sz w:val="24"/>
          <w:szCs w:val="24"/>
        </w:rPr>
        <w:t xml:space="preserve">стала </w:t>
      </w:r>
      <w:r w:rsidRPr="00D15932">
        <w:rPr>
          <w:rFonts w:ascii="Times New Roman" w:hAnsi="Times New Roman" w:cs="Times New Roman"/>
          <w:bCs/>
          <w:sz w:val="24"/>
          <w:szCs w:val="24"/>
        </w:rPr>
        <w:t>актуальной.</w:t>
      </w:r>
    </w:p>
    <w:p w:rsidR="00D15932" w:rsidRPr="00D15932" w:rsidRDefault="001360A3" w:rsidP="00D15932">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Использование в коррекционной</w:t>
      </w:r>
      <w:r w:rsidR="00D15932" w:rsidRPr="00D15932">
        <w:rPr>
          <w:rFonts w:ascii="Times New Roman" w:hAnsi="Times New Roman" w:cs="Times New Roman"/>
          <w:bCs/>
          <w:sz w:val="24"/>
          <w:szCs w:val="24"/>
        </w:rPr>
        <w:t xml:space="preserve"> практике традиционных методов работы недос</w:t>
      </w:r>
      <w:r w:rsidR="00D15932">
        <w:rPr>
          <w:rFonts w:ascii="Times New Roman" w:hAnsi="Times New Roman" w:cs="Times New Roman"/>
          <w:bCs/>
          <w:sz w:val="24"/>
          <w:szCs w:val="24"/>
        </w:rPr>
        <w:t>таточно, возникла необходимость подобрать такие, которые</w:t>
      </w:r>
      <w:r w:rsidR="00D15932" w:rsidRPr="00D15932">
        <w:rPr>
          <w:rFonts w:ascii="Times New Roman" w:hAnsi="Times New Roman" w:cs="Times New Roman"/>
          <w:bCs/>
          <w:sz w:val="24"/>
          <w:szCs w:val="24"/>
        </w:rPr>
        <w:t xml:space="preserve"> будут стимулировать речевую активность, формировать правильность лексико-грамматических конструкций, обогащать словарный запас и уточнять правильность значений слов, формировать умение составлять описательные рассказы и отвечать на заданные вопросы. Поэтому при организации занятий </w:t>
      </w:r>
      <w:r w:rsidR="00D15932">
        <w:rPr>
          <w:rFonts w:ascii="Times New Roman" w:hAnsi="Times New Roman" w:cs="Times New Roman"/>
          <w:bCs/>
          <w:sz w:val="24"/>
          <w:szCs w:val="24"/>
        </w:rPr>
        <w:t xml:space="preserve">в группе комбинированной направленности </w:t>
      </w:r>
      <w:r w:rsidR="00D15932" w:rsidRPr="00D15932">
        <w:rPr>
          <w:rFonts w:ascii="Times New Roman" w:hAnsi="Times New Roman" w:cs="Times New Roman"/>
          <w:bCs/>
          <w:sz w:val="24"/>
          <w:szCs w:val="24"/>
        </w:rPr>
        <w:t>целесообразно включать технологию QR-кодов, которая позволяет оптимизировать процесс обучения, сделать его более интересным. Технология QR-кодов способствует наличию мотивац</w:t>
      </w:r>
      <w:r w:rsidR="00D15932">
        <w:rPr>
          <w:rFonts w:ascii="Times New Roman" w:hAnsi="Times New Roman" w:cs="Times New Roman"/>
          <w:bCs/>
          <w:sz w:val="24"/>
          <w:szCs w:val="24"/>
        </w:rPr>
        <w:t>ии деятельности детей на занятиях</w:t>
      </w:r>
      <w:r w:rsidR="00D15932" w:rsidRPr="00D15932">
        <w:rPr>
          <w:rFonts w:ascii="Times New Roman" w:hAnsi="Times New Roman" w:cs="Times New Roman"/>
          <w:bCs/>
          <w:sz w:val="24"/>
          <w:szCs w:val="24"/>
        </w:rPr>
        <w:t>, формирует навык потребности к познанию.</w:t>
      </w:r>
    </w:p>
    <w:p w:rsidR="00D15932" w:rsidRPr="0070282C" w:rsidRDefault="00D15932" w:rsidP="00D15932">
      <w:pPr>
        <w:spacing w:after="0" w:line="240" w:lineRule="auto"/>
        <w:ind w:firstLine="709"/>
        <w:jc w:val="both"/>
        <w:rPr>
          <w:rFonts w:ascii="Times New Roman" w:hAnsi="Times New Roman" w:cs="Times New Roman"/>
          <w:bCs/>
          <w:sz w:val="24"/>
          <w:szCs w:val="24"/>
        </w:rPr>
      </w:pPr>
      <w:r w:rsidRPr="00D15932">
        <w:rPr>
          <w:rFonts w:ascii="Times New Roman" w:hAnsi="Times New Roman" w:cs="Times New Roman"/>
          <w:bCs/>
          <w:sz w:val="24"/>
          <w:szCs w:val="24"/>
        </w:rPr>
        <w:t>Таким образом, технология Q</w:t>
      </w:r>
      <w:r>
        <w:rPr>
          <w:rFonts w:ascii="Times New Roman" w:hAnsi="Times New Roman" w:cs="Times New Roman"/>
          <w:bCs/>
          <w:sz w:val="24"/>
          <w:szCs w:val="24"/>
        </w:rPr>
        <w:t>R-кодов применяемая в педагогической практике</w:t>
      </w:r>
      <w:r w:rsidRPr="00D15932">
        <w:rPr>
          <w:rFonts w:ascii="Times New Roman" w:hAnsi="Times New Roman" w:cs="Times New Roman"/>
          <w:bCs/>
          <w:sz w:val="24"/>
          <w:szCs w:val="24"/>
        </w:rPr>
        <w:t xml:space="preserve">, базируется на приоритетных направлениях ФГОС </w:t>
      </w:r>
      <w:proofErr w:type="gramStart"/>
      <w:r w:rsidRPr="00D15932">
        <w:rPr>
          <w:rFonts w:ascii="Times New Roman" w:hAnsi="Times New Roman" w:cs="Times New Roman"/>
          <w:bCs/>
          <w:sz w:val="24"/>
          <w:szCs w:val="24"/>
        </w:rPr>
        <w:t>ДО</w:t>
      </w:r>
      <w:proofErr w:type="gramEnd"/>
      <w:r w:rsidRPr="00D15932">
        <w:rPr>
          <w:rFonts w:ascii="Times New Roman" w:hAnsi="Times New Roman" w:cs="Times New Roman"/>
          <w:bCs/>
          <w:sz w:val="24"/>
          <w:szCs w:val="24"/>
        </w:rPr>
        <w:t>, является дополнением к общепринятым, проверенным временем технологиям и помогает сделать коррекционную работу более результати</w:t>
      </w:r>
      <w:r>
        <w:rPr>
          <w:rFonts w:ascii="Times New Roman" w:hAnsi="Times New Roman" w:cs="Times New Roman"/>
          <w:bCs/>
          <w:sz w:val="24"/>
          <w:szCs w:val="24"/>
        </w:rPr>
        <w:t>вной, эффективной и интересной.</w:t>
      </w:r>
    </w:p>
    <w:p w:rsidR="00EA0066" w:rsidRPr="0070282C" w:rsidRDefault="00EA0066" w:rsidP="00EA0066">
      <w:pPr>
        <w:spacing w:after="0" w:line="240" w:lineRule="auto"/>
        <w:ind w:firstLine="709"/>
        <w:jc w:val="both"/>
        <w:rPr>
          <w:rFonts w:ascii="Times New Roman" w:hAnsi="Times New Roman" w:cs="Times New Roman"/>
          <w:sz w:val="24"/>
          <w:szCs w:val="24"/>
        </w:rPr>
      </w:pPr>
      <w:r w:rsidRPr="0070282C">
        <w:rPr>
          <w:rFonts w:ascii="Times New Roman" w:hAnsi="Times New Roman" w:cs="Times New Roman"/>
          <w:sz w:val="24"/>
          <w:szCs w:val="24"/>
        </w:rPr>
        <w:t xml:space="preserve">В работе с детьми с ограниченными возможностями здоровья в комбинированной группе МДОУ «Ц.Р.Р. –д/с №142 пособия, картотеки и задания учителя-логопеда оснащены </w:t>
      </w:r>
      <w:r w:rsidRPr="0070282C">
        <w:rPr>
          <w:rFonts w:ascii="Times New Roman" w:hAnsi="Times New Roman" w:cs="Times New Roman"/>
          <w:sz w:val="24"/>
          <w:szCs w:val="24"/>
          <w:lang w:val="en-US"/>
        </w:rPr>
        <w:t>QR</w:t>
      </w:r>
      <w:r w:rsidRPr="0070282C">
        <w:rPr>
          <w:rFonts w:ascii="Times New Roman" w:hAnsi="Times New Roman" w:cs="Times New Roman"/>
          <w:sz w:val="24"/>
          <w:szCs w:val="24"/>
        </w:rPr>
        <w:t xml:space="preserve"> – кодами для повышения мотивационной активности и интереса к занятиям по развитию речи у детей старшего дошкольного возраста.</w:t>
      </w:r>
    </w:p>
    <w:p w:rsidR="00EA0066" w:rsidRPr="0070282C" w:rsidRDefault="00EA0066" w:rsidP="00EA0066">
      <w:pPr>
        <w:spacing w:after="0" w:line="240" w:lineRule="auto"/>
        <w:ind w:firstLine="709"/>
        <w:jc w:val="both"/>
        <w:rPr>
          <w:rFonts w:ascii="Times New Roman" w:hAnsi="Times New Roman" w:cs="Times New Roman"/>
          <w:sz w:val="24"/>
          <w:szCs w:val="24"/>
        </w:rPr>
      </w:pPr>
      <w:r w:rsidRPr="0070282C">
        <w:rPr>
          <w:rFonts w:ascii="Times New Roman" w:hAnsi="Times New Roman" w:cs="Times New Roman"/>
          <w:sz w:val="24"/>
          <w:szCs w:val="24"/>
        </w:rPr>
        <w:t>Целью коррекционного обучения в группах комбинированной направленности является коррекция звуковой стороны речи, грамматического строя речи и фонематического недоразвития. Воспитание у детей правильной, четкой, выразительной речи (в соответствии с возрастом) с помощью специальных логопедических приемов и методов; подготовка воспитанников к обучению грамоте. В совместной работе логопеда и воспитателя используется тетрадь взаимодействия с еженедельными заданиями учителя – логопеда, которые включают следующие разделы:</w:t>
      </w:r>
    </w:p>
    <w:p w:rsidR="004D5652" w:rsidRPr="0070282C" w:rsidRDefault="00EA0066" w:rsidP="00EA0066">
      <w:pPr>
        <w:spacing w:after="0" w:line="240" w:lineRule="auto"/>
        <w:ind w:firstLine="709"/>
        <w:jc w:val="both"/>
        <w:rPr>
          <w:rFonts w:ascii="Times New Roman" w:hAnsi="Times New Roman" w:cs="Times New Roman"/>
          <w:sz w:val="24"/>
          <w:szCs w:val="24"/>
        </w:rPr>
      </w:pPr>
      <w:r w:rsidRPr="0070282C">
        <w:rPr>
          <w:rFonts w:ascii="Times New Roman" w:hAnsi="Times New Roman" w:cs="Times New Roman"/>
          <w:sz w:val="24"/>
          <w:szCs w:val="24"/>
        </w:rPr>
        <w:t>—</w:t>
      </w:r>
      <w:r w:rsidR="004D5652" w:rsidRPr="0070282C">
        <w:rPr>
          <w:rFonts w:ascii="Times New Roman" w:hAnsi="Times New Roman" w:cs="Times New Roman"/>
          <w:sz w:val="24"/>
          <w:szCs w:val="24"/>
        </w:rPr>
        <w:t xml:space="preserve"> подвижные игры и пальчиковая гимнастика;</w:t>
      </w:r>
      <w:r w:rsidRPr="0070282C">
        <w:rPr>
          <w:rFonts w:ascii="Times New Roman" w:hAnsi="Times New Roman" w:cs="Times New Roman"/>
          <w:sz w:val="24"/>
          <w:szCs w:val="24"/>
        </w:rPr>
        <w:t xml:space="preserve"> </w:t>
      </w:r>
    </w:p>
    <w:p w:rsidR="00EA0066" w:rsidRPr="0070282C" w:rsidRDefault="00EA0066" w:rsidP="004D5652">
      <w:pPr>
        <w:spacing w:after="0" w:line="240" w:lineRule="auto"/>
        <w:ind w:firstLine="709"/>
        <w:jc w:val="both"/>
        <w:rPr>
          <w:rFonts w:ascii="Times New Roman" w:hAnsi="Times New Roman" w:cs="Times New Roman"/>
          <w:sz w:val="24"/>
          <w:szCs w:val="24"/>
        </w:rPr>
      </w:pPr>
      <w:r w:rsidRPr="0070282C">
        <w:rPr>
          <w:rFonts w:ascii="Times New Roman" w:hAnsi="Times New Roman" w:cs="Times New Roman"/>
          <w:sz w:val="24"/>
          <w:szCs w:val="24"/>
        </w:rPr>
        <w:t xml:space="preserve">— </w:t>
      </w:r>
      <w:r w:rsidR="004D5652" w:rsidRPr="0070282C">
        <w:rPr>
          <w:rFonts w:ascii="Times New Roman" w:hAnsi="Times New Roman" w:cs="Times New Roman"/>
          <w:sz w:val="24"/>
          <w:szCs w:val="24"/>
        </w:rPr>
        <w:t>логопедические пятиминутки;</w:t>
      </w:r>
    </w:p>
    <w:p w:rsidR="00EA0066" w:rsidRPr="0070282C" w:rsidRDefault="00EA0066" w:rsidP="00EA0066">
      <w:pPr>
        <w:spacing w:after="0" w:line="240" w:lineRule="auto"/>
        <w:ind w:firstLine="709"/>
        <w:jc w:val="both"/>
        <w:rPr>
          <w:rFonts w:ascii="Times New Roman" w:hAnsi="Times New Roman" w:cs="Times New Roman"/>
          <w:sz w:val="24"/>
          <w:szCs w:val="24"/>
        </w:rPr>
      </w:pPr>
      <w:r w:rsidRPr="0070282C">
        <w:rPr>
          <w:rFonts w:ascii="Times New Roman" w:hAnsi="Times New Roman" w:cs="Times New Roman"/>
          <w:sz w:val="24"/>
          <w:szCs w:val="24"/>
        </w:rPr>
        <w:t>— индивидуальная работа;</w:t>
      </w:r>
    </w:p>
    <w:p w:rsidR="00EF73B3" w:rsidRDefault="00EA0066" w:rsidP="004D5652">
      <w:pPr>
        <w:spacing w:after="0" w:line="240" w:lineRule="auto"/>
        <w:ind w:firstLine="709"/>
        <w:jc w:val="both"/>
        <w:rPr>
          <w:rFonts w:ascii="Times New Roman" w:hAnsi="Times New Roman" w:cs="Times New Roman"/>
          <w:sz w:val="24"/>
          <w:szCs w:val="24"/>
        </w:rPr>
      </w:pPr>
      <w:r w:rsidRPr="0070282C">
        <w:rPr>
          <w:rFonts w:ascii="Times New Roman" w:hAnsi="Times New Roman" w:cs="Times New Roman"/>
          <w:sz w:val="24"/>
          <w:szCs w:val="24"/>
        </w:rPr>
        <w:t>—рекомендации по подбору художественной литературы и иллюстративного материала.</w:t>
      </w:r>
    </w:p>
    <w:p w:rsidR="00CA23EA" w:rsidRPr="00CA23EA" w:rsidRDefault="00CA23EA" w:rsidP="00CA23EA">
      <w:pPr>
        <w:spacing w:after="0" w:line="240" w:lineRule="auto"/>
        <w:ind w:firstLine="709"/>
        <w:jc w:val="both"/>
        <w:rPr>
          <w:rFonts w:ascii="Times New Roman" w:hAnsi="Times New Roman" w:cs="Times New Roman"/>
          <w:sz w:val="24"/>
          <w:szCs w:val="24"/>
        </w:rPr>
      </w:pPr>
      <w:r w:rsidRPr="00CA23EA">
        <w:rPr>
          <w:rFonts w:ascii="Times New Roman" w:hAnsi="Times New Roman" w:cs="Times New Roman"/>
          <w:sz w:val="24"/>
          <w:szCs w:val="24"/>
        </w:rPr>
        <w:t>QR-код - это связь между реальностью и виртуальным миром, каким бы необычным он ни казался. В образовательной деятел</w:t>
      </w:r>
      <w:r>
        <w:rPr>
          <w:rFonts w:ascii="Times New Roman" w:hAnsi="Times New Roman" w:cs="Times New Roman"/>
          <w:sz w:val="24"/>
          <w:szCs w:val="24"/>
        </w:rPr>
        <w:t>ьности с детьми, мы используем</w:t>
      </w:r>
      <w:r w:rsidRPr="00CA23EA">
        <w:rPr>
          <w:rFonts w:ascii="Times New Roman" w:hAnsi="Times New Roman" w:cs="Times New Roman"/>
          <w:sz w:val="24"/>
          <w:szCs w:val="24"/>
        </w:rPr>
        <w:t xml:space="preserve"> планшет с установленным приложением сканера QR-кода. Прежде чем приступить к выполнению задания, обращаем внимание детей на схему работы с QR-кодом:</w:t>
      </w:r>
    </w:p>
    <w:p w:rsidR="00CA23EA" w:rsidRPr="00CA23EA" w:rsidRDefault="00CA23EA" w:rsidP="00CA23EA">
      <w:pPr>
        <w:spacing w:after="0" w:line="240" w:lineRule="auto"/>
        <w:ind w:firstLine="709"/>
        <w:jc w:val="both"/>
        <w:rPr>
          <w:rFonts w:ascii="Times New Roman" w:hAnsi="Times New Roman" w:cs="Times New Roman"/>
          <w:sz w:val="24"/>
          <w:szCs w:val="24"/>
        </w:rPr>
      </w:pPr>
      <w:r w:rsidRPr="00CA23EA">
        <w:rPr>
          <w:rFonts w:ascii="Times New Roman" w:hAnsi="Times New Roman" w:cs="Times New Roman"/>
          <w:sz w:val="24"/>
          <w:szCs w:val="24"/>
        </w:rPr>
        <w:t>1. Находим иконку программы для считывания QR-кода на экране телефона или планшета.</w:t>
      </w:r>
    </w:p>
    <w:p w:rsidR="00CA23EA" w:rsidRPr="00CA23EA" w:rsidRDefault="00CA23EA" w:rsidP="00CA23EA">
      <w:pPr>
        <w:spacing w:after="0" w:line="240" w:lineRule="auto"/>
        <w:ind w:firstLine="709"/>
        <w:jc w:val="both"/>
        <w:rPr>
          <w:rFonts w:ascii="Times New Roman" w:hAnsi="Times New Roman" w:cs="Times New Roman"/>
          <w:sz w:val="24"/>
          <w:szCs w:val="24"/>
        </w:rPr>
      </w:pPr>
      <w:r w:rsidRPr="00CA23EA">
        <w:rPr>
          <w:rFonts w:ascii="Times New Roman" w:hAnsi="Times New Roman" w:cs="Times New Roman"/>
          <w:sz w:val="24"/>
          <w:szCs w:val="24"/>
        </w:rPr>
        <w:t>2. Включаем ее нажатием пальца. На экране появляются рамки.</w:t>
      </w:r>
    </w:p>
    <w:p w:rsidR="00CA23EA" w:rsidRPr="00CA23EA" w:rsidRDefault="00CA23EA" w:rsidP="00CA23EA">
      <w:pPr>
        <w:spacing w:after="0" w:line="240" w:lineRule="auto"/>
        <w:ind w:firstLine="709"/>
        <w:jc w:val="both"/>
        <w:rPr>
          <w:rFonts w:ascii="Times New Roman" w:hAnsi="Times New Roman" w:cs="Times New Roman"/>
          <w:sz w:val="24"/>
          <w:szCs w:val="24"/>
        </w:rPr>
      </w:pPr>
      <w:r w:rsidRPr="00CA23EA">
        <w:rPr>
          <w:rFonts w:ascii="Times New Roman" w:hAnsi="Times New Roman" w:cs="Times New Roman"/>
          <w:sz w:val="24"/>
          <w:szCs w:val="24"/>
        </w:rPr>
        <w:t>3. Наводим рамки в телефоне/планшете на QR-код. На экране появляется ссылка.</w:t>
      </w:r>
    </w:p>
    <w:p w:rsidR="00CA23EA" w:rsidRPr="00CA23EA" w:rsidRDefault="00CA23EA" w:rsidP="00CA23EA">
      <w:pPr>
        <w:spacing w:after="0" w:line="240" w:lineRule="auto"/>
        <w:ind w:firstLine="709"/>
        <w:jc w:val="both"/>
        <w:rPr>
          <w:rFonts w:ascii="Times New Roman" w:hAnsi="Times New Roman" w:cs="Times New Roman"/>
          <w:sz w:val="24"/>
          <w:szCs w:val="24"/>
        </w:rPr>
      </w:pPr>
      <w:r w:rsidRPr="00CA23EA">
        <w:rPr>
          <w:rFonts w:ascii="Times New Roman" w:hAnsi="Times New Roman" w:cs="Times New Roman"/>
          <w:sz w:val="24"/>
          <w:szCs w:val="24"/>
        </w:rPr>
        <w:t>4. Нажимаем на ссылку, которая появилась на экране, слушаем или смотрим информацию.</w:t>
      </w:r>
    </w:p>
    <w:p w:rsidR="00CA23EA" w:rsidRDefault="00CA23EA" w:rsidP="004D5652">
      <w:pPr>
        <w:spacing w:after="0" w:line="240" w:lineRule="auto"/>
        <w:ind w:firstLine="709"/>
        <w:jc w:val="both"/>
        <w:rPr>
          <w:rFonts w:ascii="Times New Roman" w:hAnsi="Times New Roman" w:cs="Times New Roman"/>
          <w:sz w:val="24"/>
          <w:szCs w:val="24"/>
        </w:rPr>
      </w:pPr>
    </w:p>
    <w:p w:rsidR="00EF73B3" w:rsidRPr="00EF73B3" w:rsidRDefault="00EF73B3" w:rsidP="00EF73B3">
      <w:pPr>
        <w:pStyle w:val="a3"/>
        <w:spacing w:before="0" w:beforeAutospacing="0" w:after="0" w:afterAutospacing="0"/>
        <w:ind w:firstLine="709"/>
        <w:jc w:val="both"/>
      </w:pPr>
      <w:r w:rsidRPr="00EF73B3">
        <w:rPr>
          <w:b/>
          <w:bCs/>
          <w:color w:val="000000"/>
        </w:rPr>
        <w:lastRenderedPageBreak/>
        <w:t>Картотека пальчиковой гимнастики</w:t>
      </w:r>
      <w:proofErr w:type="gramStart"/>
      <w:r>
        <w:rPr>
          <w:b/>
          <w:bCs/>
          <w:color w:val="000000"/>
        </w:rPr>
        <w:t xml:space="preserve"> </w:t>
      </w:r>
      <w:r>
        <w:rPr>
          <w:color w:val="000000"/>
        </w:rPr>
        <w:t>В</w:t>
      </w:r>
      <w:proofErr w:type="gramEnd"/>
      <w:r>
        <w:rPr>
          <w:color w:val="000000"/>
        </w:rPr>
        <w:t xml:space="preserve"> данном пособии на каждой карточке закодирован голосовой текст с музыкальным сопровождением. Отсканировав штрих-код, ребята сразу слышат музыкальное сопровождение, тем самым у них появляется интерес и положительный настрой с ноткой таинственности и волшебства.</w:t>
      </w:r>
    </w:p>
    <w:p w:rsidR="00EF73B3" w:rsidRPr="00EF73B3" w:rsidRDefault="00EF73B3" w:rsidP="00EF73B3">
      <w:pPr>
        <w:spacing w:after="0" w:line="240" w:lineRule="auto"/>
        <w:ind w:firstLine="709"/>
        <w:jc w:val="both"/>
        <w:rPr>
          <w:rFonts w:ascii="Times New Roman" w:eastAsia="Times New Roman" w:hAnsi="Times New Roman" w:cs="Times New Roman"/>
          <w:sz w:val="24"/>
          <w:szCs w:val="24"/>
        </w:rPr>
      </w:pPr>
      <w:r w:rsidRPr="00EF73B3">
        <w:rPr>
          <w:rFonts w:ascii="Times New Roman" w:eastAsia="Times New Roman" w:hAnsi="Times New Roman" w:cs="Times New Roman"/>
          <w:color w:val="000000"/>
          <w:sz w:val="24"/>
          <w:szCs w:val="24"/>
        </w:rPr>
        <w:t>Известный исследователь детско</w:t>
      </w:r>
      <w:r>
        <w:rPr>
          <w:rFonts w:ascii="Times New Roman" w:eastAsia="Times New Roman" w:hAnsi="Times New Roman" w:cs="Times New Roman"/>
          <w:color w:val="000000"/>
          <w:sz w:val="24"/>
          <w:szCs w:val="24"/>
        </w:rPr>
        <w:t>й речи</w:t>
      </w:r>
      <w:r w:rsidRPr="00EF73B3">
        <w:rPr>
          <w:rFonts w:ascii="Times New Roman" w:eastAsia="Times New Roman" w:hAnsi="Times New Roman" w:cs="Times New Roman"/>
          <w:color w:val="000000"/>
          <w:sz w:val="24"/>
          <w:szCs w:val="24"/>
        </w:rPr>
        <w:t xml:space="preserve"> </w:t>
      </w:r>
      <w:proofErr w:type="spellStart"/>
      <w:r w:rsidRPr="00EF73B3">
        <w:rPr>
          <w:rFonts w:ascii="Times New Roman" w:eastAsia="Times New Roman" w:hAnsi="Times New Roman" w:cs="Times New Roman"/>
          <w:color w:val="000000"/>
          <w:sz w:val="24"/>
          <w:szCs w:val="24"/>
        </w:rPr>
        <w:t>М.Кольцов</w:t>
      </w:r>
      <w:proofErr w:type="spellEnd"/>
      <w:r w:rsidRPr="00EF73B3">
        <w:rPr>
          <w:rFonts w:ascii="Times New Roman" w:eastAsia="Times New Roman" w:hAnsi="Times New Roman" w:cs="Times New Roman"/>
          <w:color w:val="000000"/>
          <w:sz w:val="24"/>
          <w:szCs w:val="24"/>
        </w:rPr>
        <w:t xml:space="preserve"> пишет: «Движения пальцев рук исторически, в ходе развития человечества, оказались тесно связаны с речевой функцией. Развитие руки и речи у людей шло параллельно, то есть одновременно. Примерно таков же ход развития речи ребенка. Сначала развиваются тонкие движения пальцев рук, затем появляется артикуляция слогов. Есть все основания рассматривать кисть руки как орган речи». Поэтому уровень развития речи находится в прямой зависимости от степени </w:t>
      </w:r>
      <w:proofErr w:type="spellStart"/>
      <w:r w:rsidRPr="00EF73B3">
        <w:rPr>
          <w:rFonts w:ascii="Times New Roman" w:eastAsia="Times New Roman" w:hAnsi="Times New Roman" w:cs="Times New Roman"/>
          <w:color w:val="000000"/>
          <w:sz w:val="24"/>
          <w:szCs w:val="24"/>
        </w:rPr>
        <w:t>сформированности</w:t>
      </w:r>
      <w:proofErr w:type="spellEnd"/>
      <w:r w:rsidRPr="00EF73B3">
        <w:rPr>
          <w:rFonts w:ascii="Times New Roman" w:eastAsia="Times New Roman" w:hAnsi="Times New Roman" w:cs="Times New Roman"/>
          <w:color w:val="000000"/>
          <w:sz w:val="24"/>
          <w:szCs w:val="24"/>
        </w:rPr>
        <w:t xml:space="preserve"> тонких движений пальцев рук.</w:t>
      </w:r>
    </w:p>
    <w:p w:rsidR="00EF73B3" w:rsidRPr="00EF73B3" w:rsidRDefault="00EF73B3" w:rsidP="00EF73B3">
      <w:pPr>
        <w:spacing w:after="0" w:line="240" w:lineRule="auto"/>
        <w:ind w:firstLine="709"/>
        <w:jc w:val="both"/>
        <w:rPr>
          <w:rFonts w:ascii="Times New Roman" w:eastAsia="Times New Roman" w:hAnsi="Times New Roman" w:cs="Times New Roman"/>
          <w:sz w:val="24"/>
          <w:szCs w:val="24"/>
        </w:rPr>
      </w:pPr>
      <w:r w:rsidRPr="00EF73B3">
        <w:rPr>
          <w:rFonts w:ascii="Times New Roman" w:eastAsia="Times New Roman" w:hAnsi="Times New Roman" w:cs="Times New Roman"/>
          <w:color w:val="000000"/>
          <w:sz w:val="24"/>
          <w:szCs w:val="24"/>
        </w:rPr>
        <w:t xml:space="preserve">Пальчиковая гимнастика проводится в логопедический час, где педагог находится  на уровне глаз детей. На первоначальном этапе педагог  активно помогает ребятам выполнять движения правильно, разучиваем игру без музыки </w:t>
      </w:r>
      <w:r w:rsidRPr="00EF73B3">
        <w:rPr>
          <w:rFonts w:ascii="Times New Roman" w:eastAsia="Times New Roman" w:hAnsi="Times New Roman" w:cs="Times New Roman"/>
          <w:i/>
          <w:iCs/>
          <w:color w:val="000000"/>
          <w:sz w:val="24"/>
          <w:szCs w:val="24"/>
        </w:rPr>
        <w:t>(подпевая или проговаривая нараспев)</w:t>
      </w:r>
      <w:r w:rsidRPr="00EF73B3">
        <w:rPr>
          <w:rFonts w:ascii="Times New Roman" w:eastAsia="Times New Roman" w:hAnsi="Times New Roman" w:cs="Times New Roman"/>
          <w:color w:val="000000"/>
          <w:sz w:val="24"/>
          <w:szCs w:val="24"/>
        </w:rPr>
        <w:t>. Когда дошкольники с нарушениями речи усвоят упражнение - сокращаем свою непосредственную помощь, но продолжаем выполнять все действия вместе с ними. </w:t>
      </w:r>
    </w:p>
    <w:p w:rsidR="004D5652" w:rsidRDefault="00EF73B3" w:rsidP="00EF73B3">
      <w:pPr>
        <w:spacing w:after="0" w:line="240" w:lineRule="auto"/>
        <w:ind w:firstLine="709"/>
        <w:jc w:val="both"/>
        <w:rPr>
          <w:rFonts w:ascii="Times New Roman" w:eastAsia="Times New Roman" w:hAnsi="Times New Roman" w:cs="Times New Roman"/>
          <w:color w:val="000000"/>
          <w:sz w:val="24"/>
          <w:szCs w:val="24"/>
        </w:rPr>
      </w:pPr>
      <w:r w:rsidRPr="00EF73B3">
        <w:rPr>
          <w:rFonts w:ascii="Times New Roman" w:eastAsia="Times New Roman" w:hAnsi="Times New Roman" w:cs="Times New Roman"/>
          <w:color w:val="000000"/>
          <w:sz w:val="24"/>
          <w:szCs w:val="24"/>
        </w:rPr>
        <w:t xml:space="preserve">На практике использования музыкальных пальчиковых игр выяснилось, что дети с большим интересом и восторгом выполняют задания и просят повторения. </w:t>
      </w:r>
    </w:p>
    <w:p w:rsidR="00041866" w:rsidRPr="00041866" w:rsidRDefault="00041866" w:rsidP="00041866">
      <w:pPr>
        <w:spacing w:after="0" w:line="240" w:lineRule="auto"/>
        <w:ind w:firstLine="709"/>
        <w:jc w:val="both"/>
        <w:rPr>
          <w:rFonts w:ascii="Times New Roman" w:eastAsia="Times New Roman" w:hAnsi="Times New Roman" w:cs="Times New Roman"/>
          <w:i/>
          <w:color w:val="000000"/>
          <w:sz w:val="24"/>
          <w:szCs w:val="24"/>
          <w:lang w:val="en-US"/>
        </w:rPr>
      </w:pPr>
      <w:r>
        <w:rPr>
          <w:rFonts w:ascii="Times New Roman" w:eastAsia="Times New Roman" w:hAnsi="Times New Roman" w:cs="Times New Roman"/>
          <w:i/>
          <w:noProof/>
          <w:color w:val="000000"/>
          <w:sz w:val="24"/>
          <w:szCs w:val="24"/>
        </w:rPr>
        <w:drawing>
          <wp:inline distT="0" distB="0" distL="0" distR="0" wp14:anchorId="6310D5F1" wp14:editId="17EC643B">
            <wp:extent cx="4735902" cy="28035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t="20727" r="9556" b="21204"/>
                    <a:stretch/>
                  </pic:blipFill>
                  <pic:spPr bwMode="auto">
                    <a:xfrm>
                      <a:off x="0" y="0"/>
                      <a:ext cx="4736455" cy="2803912"/>
                    </a:xfrm>
                    <a:prstGeom prst="rect">
                      <a:avLst/>
                    </a:prstGeom>
                    <a:noFill/>
                    <a:ln>
                      <a:noFill/>
                    </a:ln>
                    <a:extLst>
                      <a:ext uri="{53640926-AAD7-44D8-BBD7-CCE9431645EC}">
                        <a14:shadowObscured xmlns:a14="http://schemas.microsoft.com/office/drawing/2010/main"/>
                      </a:ext>
                    </a:extLst>
                  </pic:spPr>
                </pic:pic>
              </a:graphicData>
            </a:graphic>
          </wp:inline>
        </w:drawing>
      </w:r>
    </w:p>
    <w:p w:rsidR="00CA23EA" w:rsidRPr="00CA23EA" w:rsidRDefault="00CA23EA" w:rsidP="00CA23EA">
      <w:pPr>
        <w:spacing w:after="0" w:line="240" w:lineRule="auto"/>
        <w:ind w:firstLine="709"/>
        <w:jc w:val="both"/>
        <w:rPr>
          <w:rFonts w:ascii="Times New Roman" w:eastAsia="Times New Roman" w:hAnsi="Times New Roman" w:cs="Times New Roman"/>
          <w:sz w:val="24"/>
          <w:szCs w:val="24"/>
        </w:rPr>
      </w:pPr>
      <w:r w:rsidRPr="00CA23EA">
        <w:rPr>
          <w:rFonts w:ascii="Times New Roman" w:eastAsia="Times New Roman" w:hAnsi="Times New Roman" w:cs="Times New Roman"/>
          <w:b/>
          <w:bCs/>
          <w:color w:val="000000"/>
          <w:sz w:val="24"/>
          <w:szCs w:val="24"/>
        </w:rPr>
        <w:t>Практическое пособие «Массаж пальчиков с использованием</w:t>
      </w:r>
      <w:r w:rsidRPr="00CA23EA">
        <w:rPr>
          <w:rFonts w:ascii="Times New Roman" w:eastAsia="Times New Roman" w:hAnsi="Times New Roman" w:cs="Times New Roman"/>
          <w:color w:val="000000"/>
          <w:sz w:val="24"/>
          <w:szCs w:val="24"/>
        </w:rPr>
        <w:t xml:space="preserve"> подручного материала» через QR-код является эффективным способом развития следующих функций:</w:t>
      </w:r>
    </w:p>
    <w:p w:rsidR="00CA23EA" w:rsidRPr="00CA23EA" w:rsidRDefault="00CA23EA" w:rsidP="00CA23EA">
      <w:pPr>
        <w:numPr>
          <w:ilvl w:val="0"/>
          <w:numId w:val="4"/>
        </w:numPr>
        <w:spacing w:after="0" w:line="240" w:lineRule="auto"/>
        <w:ind w:left="360"/>
        <w:jc w:val="both"/>
        <w:textAlignment w:val="baseline"/>
        <w:rPr>
          <w:rFonts w:ascii="Times New Roman" w:eastAsia="Times New Roman" w:hAnsi="Times New Roman" w:cs="Times New Roman"/>
          <w:color w:val="000000"/>
          <w:sz w:val="24"/>
          <w:szCs w:val="24"/>
        </w:rPr>
      </w:pPr>
      <w:r w:rsidRPr="00CA23EA">
        <w:rPr>
          <w:rFonts w:ascii="Times New Roman" w:eastAsia="Times New Roman" w:hAnsi="Times New Roman" w:cs="Times New Roman"/>
          <w:color w:val="000000"/>
          <w:sz w:val="24"/>
          <w:szCs w:val="24"/>
        </w:rPr>
        <w:t>Закрепления навыков правильного произношения звуков у детей (стимулируя тонкую моторику и активизируя тем самым соответствующие отделы мозга, мы активизируем и соседние зоны, отвечающие за речь);</w:t>
      </w:r>
    </w:p>
    <w:p w:rsidR="00CA23EA" w:rsidRPr="00CA23EA" w:rsidRDefault="00CA23EA" w:rsidP="00CA23EA">
      <w:pPr>
        <w:numPr>
          <w:ilvl w:val="0"/>
          <w:numId w:val="4"/>
        </w:numPr>
        <w:spacing w:after="0" w:line="240" w:lineRule="auto"/>
        <w:ind w:left="360"/>
        <w:jc w:val="both"/>
        <w:textAlignment w:val="baseline"/>
        <w:rPr>
          <w:rFonts w:ascii="Times New Roman" w:eastAsia="Times New Roman" w:hAnsi="Times New Roman" w:cs="Times New Roman"/>
          <w:color w:val="000000"/>
          <w:sz w:val="24"/>
          <w:szCs w:val="24"/>
        </w:rPr>
      </w:pPr>
      <w:r w:rsidRPr="00CA23EA">
        <w:rPr>
          <w:rFonts w:ascii="Times New Roman" w:eastAsia="Times New Roman" w:hAnsi="Times New Roman" w:cs="Times New Roman"/>
          <w:color w:val="000000"/>
          <w:sz w:val="24"/>
          <w:szCs w:val="24"/>
        </w:rPr>
        <w:t>- тактильной чувствительности и сложно координированных движений пальцев и кистей рук (этого помогают добиться упражнения с перекатыванием карандаш</w:t>
      </w:r>
      <w:r>
        <w:rPr>
          <w:rFonts w:ascii="Times New Roman" w:eastAsia="Times New Roman" w:hAnsi="Times New Roman" w:cs="Times New Roman"/>
          <w:color w:val="000000"/>
          <w:sz w:val="24"/>
          <w:szCs w:val="24"/>
        </w:rPr>
        <w:t>а, выкладывания узора из бусин)</w:t>
      </w:r>
    </w:p>
    <w:p w:rsidR="004D5652" w:rsidRDefault="00CA23EA" w:rsidP="00304F29">
      <w:pPr>
        <w:numPr>
          <w:ilvl w:val="0"/>
          <w:numId w:val="5"/>
        </w:numPr>
        <w:spacing w:after="0" w:line="240" w:lineRule="auto"/>
        <w:ind w:left="360"/>
        <w:jc w:val="both"/>
        <w:textAlignment w:val="baseline"/>
        <w:rPr>
          <w:rFonts w:ascii="Times New Roman" w:eastAsia="Times New Roman" w:hAnsi="Times New Roman" w:cs="Times New Roman"/>
          <w:color w:val="000000"/>
          <w:sz w:val="24"/>
          <w:szCs w:val="24"/>
        </w:rPr>
      </w:pPr>
      <w:proofErr w:type="gramStart"/>
      <w:r w:rsidRPr="00CA23EA">
        <w:rPr>
          <w:rFonts w:ascii="Times New Roman" w:eastAsia="Times New Roman" w:hAnsi="Times New Roman" w:cs="Times New Roman"/>
          <w:color w:val="000000"/>
          <w:sz w:val="24"/>
          <w:szCs w:val="24"/>
        </w:rPr>
        <w:t>- пространственно-образное мышление и творческие способности (поскольку речь и мышление тесно связаны между собой, то, словесно-логическое мышление детей с речевым недоразвитием несколько ниже возрастной нормы.</w:t>
      </w:r>
      <w:proofErr w:type="gramEnd"/>
      <w:r w:rsidRPr="00CA23EA">
        <w:rPr>
          <w:rFonts w:ascii="Times New Roman" w:eastAsia="Times New Roman" w:hAnsi="Times New Roman" w:cs="Times New Roman"/>
          <w:color w:val="000000"/>
          <w:sz w:val="24"/>
          <w:szCs w:val="24"/>
        </w:rPr>
        <w:t xml:space="preserve"> </w:t>
      </w:r>
      <w:proofErr w:type="gramStart"/>
      <w:r w:rsidRPr="00CA23EA">
        <w:rPr>
          <w:rFonts w:ascii="Times New Roman" w:eastAsia="Times New Roman" w:hAnsi="Times New Roman" w:cs="Times New Roman"/>
          <w:color w:val="000000"/>
          <w:sz w:val="24"/>
          <w:szCs w:val="24"/>
        </w:rPr>
        <w:t>Соответственно на ряду с развитием моторных и речевых навыков, у детей развиваются и психические процессы, этому способствуют игры с мелкими предметами).</w:t>
      </w:r>
      <w:proofErr w:type="gramEnd"/>
    </w:p>
    <w:p w:rsidR="00CA23EA" w:rsidRPr="00041866" w:rsidRDefault="00041866" w:rsidP="00041866">
      <w:pPr>
        <w:spacing w:after="0" w:line="240" w:lineRule="auto"/>
        <w:ind w:left="360"/>
        <w:jc w:val="both"/>
        <w:textAlignment w:val="baseline"/>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lastRenderedPageBreak/>
        <w:t xml:space="preserve">                   </w:t>
      </w:r>
      <w:bookmarkStart w:id="0" w:name="_GoBack"/>
      <w:r>
        <w:rPr>
          <w:rFonts w:ascii="Times New Roman" w:eastAsia="Times New Roman" w:hAnsi="Times New Roman" w:cs="Times New Roman"/>
          <w:noProof/>
          <w:color w:val="000000"/>
          <w:sz w:val="24"/>
          <w:szCs w:val="24"/>
        </w:rPr>
        <w:drawing>
          <wp:inline distT="0" distB="0" distL="0" distR="0" wp14:anchorId="3C5CA5A9" wp14:editId="494C2A99">
            <wp:extent cx="3743864" cy="35910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1054" cy="3588374"/>
                    </a:xfrm>
                    <a:prstGeom prst="rect">
                      <a:avLst/>
                    </a:prstGeom>
                    <a:noFill/>
                  </pic:spPr>
                </pic:pic>
              </a:graphicData>
            </a:graphic>
          </wp:inline>
        </w:drawing>
      </w:r>
      <w:bookmarkEnd w:id="0"/>
    </w:p>
    <w:p w:rsidR="00CA23EA" w:rsidRDefault="00CA23EA" w:rsidP="00CA23EA">
      <w:pPr>
        <w:spacing w:after="0" w:line="240" w:lineRule="auto"/>
        <w:ind w:firstLine="709"/>
        <w:jc w:val="both"/>
        <w:textAlignment w:val="baseline"/>
        <w:rPr>
          <w:rFonts w:ascii="Times New Roman" w:eastAsia="Times New Roman" w:hAnsi="Times New Roman" w:cs="Times New Roman"/>
          <w:color w:val="000000"/>
          <w:sz w:val="24"/>
          <w:szCs w:val="24"/>
        </w:rPr>
      </w:pPr>
      <w:r w:rsidRPr="00CA23EA">
        <w:rPr>
          <w:rFonts w:ascii="Times New Roman" w:eastAsia="Times New Roman" w:hAnsi="Times New Roman" w:cs="Times New Roman"/>
          <w:color w:val="000000"/>
          <w:sz w:val="24"/>
          <w:szCs w:val="24"/>
        </w:rPr>
        <w:t xml:space="preserve">Также очень эффективны в обучении детей развитию речи нетрадиционные методы работы. Одним из таких методов является специально организованная деятельность с использованием камешков, которые называются </w:t>
      </w:r>
      <w:proofErr w:type="spellStart"/>
      <w:r w:rsidRPr="00CA23EA">
        <w:rPr>
          <w:rFonts w:ascii="Times New Roman" w:eastAsia="Times New Roman" w:hAnsi="Times New Roman" w:cs="Times New Roman"/>
          <w:color w:val="000000"/>
          <w:sz w:val="24"/>
          <w:szCs w:val="24"/>
        </w:rPr>
        <w:t>Марблс</w:t>
      </w:r>
      <w:proofErr w:type="spellEnd"/>
      <w:r w:rsidRPr="00CA23EA">
        <w:rPr>
          <w:rFonts w:ascii="Times New Roman" w:eastAsia="Times New Roman" w:hAnsi="Times New Roman" w:cs="Times New Roman"/>
          <w:color w:val="000000"/>
          <w:sz w:val="24"/>
          <w:szCs w:val="24"/>
        </w:rPr>
        <w:t xml:space="preserve">. Комплекс игр с применением QR-кодов «Сказочные истории с использованием камешков </w:t>
      </w:r>
      <w:proofErr w:type="spellStart"/>
      <w:r w:rsidRPr="00CA23EA">
        <w:rPr>
          <w:rFonts w:ascii="Times New Roman" w:eastAsia="Times New Roman" w:hAnsi="Times New Roman" w:cs="Times New Roman"/>
          <w:color w:val="000000"/>
          <w:sz w:val="24"/>
          <w:szCs w:val="24"/>
        </w:rPr>
        <w:t>Марблс</w:t>
      </w:r>
      <w:proofErr w:type="spellEnd"/>
      <w:r w:rsidRPr="00CA23EA">
        <w:rPr>
          <w:rFonts w:ascii="Times New Roman" w:eastAsia="Times New Roman" w:hAnsi="Times New Roman" w:cs="Times New Roman"/>
          <w:color w:val="000000"/>
          <w:sz w:val="24"/>
          <w:szCs w:val="24"/>
        </w:rPr>
        <w:t>» направлен на развитие ВПФ, р</w:t>
      </w:r>
      <w:r>
        <w:rPr>
          <w:rFonts w:ascii="Times New Roman" w:eastAsia="Times New Roman" w:hAnsi="Times New Roman" w:cs="Times New Roman"/>
          <w:color w:val="000000"/>
          <w:sz w:val="24"/>
          <w:szCs w:val="24"/>
        </w:rPr>
        <w:t>азвитие связной речи, пересказ,</w:t>
      </w:r>
      <w:r w:rsidRPr="00CA23EA">
        <w:rPr>
          <w:rFonts w:ascii="Times New Roman" w:eastAsia="Times New Roman" w:hAnsi="Times New Roman" w:cs="Times New Roman"/>
          <w:color w:val="000000"/>
          <w:sz w:val="24"/>
          <w:szCs w:val="24"/>
        </w:rPr>
        <w:t xml:space="preserve"> автоматизацию, дифференциацию нарушенных звуков в речи дошкольников.</w:t>
      </w:r>
      <w:r>
        <w:rPr>
          <w:rFonts w:ascii="Times New Roman" w:eastAsia="Times New Roman" w:hAnsi="Times New Roman" w:cs="Times New Roman"/>
          <w:color w:val="000000"/>
          <w:sz w:val="24"/>
          <w:szCs w:val="24"/>
        </w:rPr>
        <w:t xml:space="preserve"> </w:t>
      </w:r>
      <w:r w:rsidRPr="00CA23EA">
        <w:rPr>
          <w:rFonts w:ascii="Times New Roman" w:eastAsia="Times New Roman" w:hAnsi="Times New Roman" w:cs="Times New Roman"/>
          <w:i/>
          <w:color w:val="000000"/>
          <w:sz w:val="24"/>
          <w:szCs w:val="24"/>
        </w:rPr>
        <w:t>Фрагмент видеоролика.</w:t>
      </w:r>
      <w:r>
        <w:rPr>
          <w:rFonts w:ascii="Times New Roman" w:eastAsia="Times New Roman" w:hAnsi="Times New Roman" w:cs="Times New Roman"/>
          <w:color w:val="000000"/>
          <w:sz w:val="24"/>
          <w:szCs w:val="24"/>
        </w:rPr>
        <w:t xml:space="preserve"> </w:t>
      </w:r>
    </w:p>
    <w:p w:rsidR="00CA23EA" w:rsidRPr="00CA23EA" w:rsidRDefault="00CA23EA" w:rsidP="00CA23EA">
      <w:pPr>
        <w:spacing w:after="0" w:line="240" w:lineRule="auto"/>
        <w:ind w:firstLine="709"/>
        <w:jc w:val="both"/>
        <w:textAlignment w:val="baseline"/>
        <w:rPr>
          <w:rFonts w:ascii="Times New Roman" w:eastAsia="Times New Roman" w:hAnsi="Times New Roman" w:cs="Times New Roman"/>
          <w:color w:val="000000"/>
          <w:sz w:val="24"/>
          <w:szCs w:val="24"/>
        </w:rPr>
      </w:pPr>
      <w:r w:rsidRPr="00CA23EA">
        <w:rPr>
          <w:rFonts w:ascii="Times New Roman" w:eastAsia="Times New Roman" w:hAnsi="Times New Roman" w:cs="Times New Roman"/>
          <w:color w:val="000000"/>
          <w:sz w:val="24"/>
          <w:szCs w:val="24"/>
        </w:rPr>
        <w:t xml:space="preserve"> Играя с данным пособием, ребенок сканирует код и слушает сказочную историю, в которой герои попадают в трудную ситуацию. Ребенку предлагается оказать помощь героям. Работая с декоративными </w:t>
      </w:r>
      <w:proofErr w:type="gramStart"/>
      <w:r w:rsidRPr="00CA23EA">
        <w:rPr>
          <w:rFonts w:ascii="Times New Roman" w:eastAsia="Times New Roman" w:hAnsi="Times New Roman" w:cs="Times New Roman"/>
          <w:color w:val="000000"/>
          <w:sz w:val="24"/>
          <w:szCs w:val="24"/>
        </w:rPr>
        <w:t>камешками</w:t>
      </w:r>
      <w:proofErr w:type="gramEnd"/>
      <w:r w:rsidRPr="00CA23EA">
        <w:rPr>
          <w:rFonts w:ascii="Times New Roman" w:eastAsia="Times New Roman" w:hAnsi="Times New Roman" w:cs="Times New Roman"/>
          <w:color w:val="000000"/>
          <w:sz w:val="24"/>
          <w:szCs w:val="24"/>
        </w:rPr>
        <w:t xml:space="preserve"> ребенок выполняет задания педагога (</w:t>
      </w:r>
      <w:r>
        <w:rPr>
          <w:rFonts w:ascii="Times New Roman" w:eastAsia="Times New Roman" w:hAnsi="Times New Roman" w:cs="Times New Roman"/>
          <w:color w:val="000000"/>
          <w:sz w:val="24"/>
          <w:szCs w:val="24"/>
        </w:rPr>
        <w:t xml:space="preserve">это может быть </w:t>
      </w:r>
      <w:r w:rsidRPr="00CA23EA">
        <w:rPr>
          <w:rFonts w:ascii="Times New Roman" w:eastAsia="Times New Roman" w:hAnsi="Times New Roman" w:cs="Times New Roman"/>
          <w:color w:val="000000"/>
          <w:sz w:val="24"/>
          <w:szCs w:val="24"/>
        </w:rPr>
        <w:t>изолированное закрепление звука, автоматизация, дифференциация звуков в слогах, словах, тексте).</w:t>
      </w:r>
    </w:p>
    <w:p w:rsidR="00CA23EA" w:rsidRPr="00041866" w:rsidRDefault="005E74E4" w:rsidP="00855FC4">
      <w:pPr>
        <w:autoSpaceDE w:val="0"/>
        <w:autoSpaceDN w:val="0"/>
        <w:adjustRightInd w:val="0"/>
        <w:spacing w:after="0" w:line="240" w:lineRule="auto"/>
        <w:ind w:firstLine="709"/>
        <w:jc w:val="both"/>
        <w:rPr>
          <w:rFonts w:ascii="Times New Roman" w:hAnsi="Times New Roman" w:cs="Times New Roman"/>
          <w:i/>
          <w:sz w:val="24"/>
          <w:szCs w:val="24"/>
          <w:lang w:val="en-US"/>
        </w:rPr>
      </w:pPr>
      <w:r>
        <w:rPr>
          <w:rFonts w:ascii="Times New Roman" w:hAnsi="Times New Roman" w:cs="Times New Roman"/>
          <w:i/>
          <w:sz w:val="24"/>
          <w:szCs w:val="24"/>
          <w:lang w:val="en-US"/>
        </w:rPr>
        <w:lastRenderedPageBreak/>
        <w:t xml:space="preserve">                         </w:t>
      </w:r>
      <w:r>
        <w:rPr>
          <w:rFonts w:ascii="Times New Roman" w:hAnsi="Times New Roman" w:cs="Times New Roman"/>
          <w:i/>
          <w:noProof/>
          <w:sz w:val="24"/>
          <w:szCs w:val="24"/>
        </w:rPr>
        <w:drawing>
          <wp:inline distT="0" distB="0" distL="0" distR="0" wp14:anchorId="774AA42D">
            <wp:extent cx="3023870" cy="427355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3870" cy="4273550"/>
                    </a:xfrm>
                    <a:prstGeom prst="rect">
                      <a:avLst/>
                    </a:prstGeom>
                    <a:noFill/>
                  </pic:spPr>
                </pic:pic>
              </a:graphicData>
            </a:graphic>
          </wp:inline>
        </w:drawing>
      </w:r>
    </w:p>
    <w:p w:rsidR="00855FC4" w:rsidRPr="00CA23EA" w:rsidRDefault="00855FC4" w:rsidP="00855FC4">
      <w:pPr>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CA23EA">
        <w:rPr>
          <w:rFonts w:ascii="Times New Roman" w:hAnsi="Times New Roman" w:cs="Times New Roman"/>
          <w:b/>
          <w:sz w:val="24"/>
          <w:szCs w:val="24"/>
        </w:rPr>
        <w:t>Минимакет</w:t>
      </w:r>
      <w:proofErr w:type="spellEnd"/>
      <w:r w:rsidRPr="00CA23EA">
        <w:rPr>
          <w:rFonts w:ascii="Times New Roman" w:hAnsi="Times New Roman" w:cs="Times New Roman"/>
          <w:b/>
          <w:sz w:val="24"/>
          <w:szCs w:val="24"/>
        </w:rPr>
        <w:t xml:space="preserve"> "Развитие артикуляционной моторики"</w:t>
      </w:r>
      <w:r w:rsidRPr="00CA23EA">
        <w:rPr>
          <w:rFonts w:ascii="Times New Roman" w:hAnsi="Times New Roman" w:cs="Times New Roman"/>
          <w:bCs/>
          <w:sz w:val="24"/>
          <w:szCs w:val="24"/>
        </w:rPr>
        <w:t xml:space="preserve"> для детей с Ограниченными Возможностями Здоровья</w:t>
      </w:r>
      <w:r w:rsidRPr="00CA23EA">
        <w:rPr>
          <w:rFonts w:ascii="Times New Roman" w:hAnsi="Times New Roman" w:cs="Times New Roman"/>
          <w:sz w:val="24"/>
          <w:szCs w:val="24"/>
        </w:rPr>
        <w:t xml:space="preserve"> представляет собой комплекс упражнений, направленных на формирование общих </w:t>
      </w:r>
      <w:r w:rsidRPr="00CA23EA">
        <w:rPr>
          <w:rFonts w:ascii="Times New Roman" w:hAnsi="Times New Roman" w:cs="Times New Roman"/>
          <w:bCs/>
          <w:sz w:val="24"/>
          <w:szCs w:val="24"/>
        </w:rPr>
        <w:t>артикуляционных</w:t>
      </w:r>
      <w:r w:rsidRPr="00CA23EA">
        <w:rPr>
          <w:rFonts w:ascii="Times New Roman" w:hAnsi="Times New Roman" w:cs="Times New Roman"/>
          <w:sz w:val="24"/>
          <w:szCs w:val="24"/>
        </w:rPr>
        <w:t xml:space="preserve"> движений всех органов </w:t>
      </w:r>
      <w:r w:rsidRPr="00CA23EA">
        <w:rPr>
          <w:rFonts w:ascii="Times New Roman" w:hAnsi="Times New Roman" w:cs="Times New Roman"/>
          <w:bCs/>
          <w:sz w:val="24"/>
          <w:szCs w:val="24"/>
        </w:rPr>
        <w:t>артикуляции</w:t>
      </w:r>
      <w:r w:rsidRPr="00CA23EA">
        <w:rPr>
          <w:rFonts w:ascii="Times New Roman" w:hAnsi="Times New Roman" w:cs="Times New Roman"/>
          <w:sz w:val="24"/>
          <w:szCs w:val="24"/>
        </w:rPr>
        <w:t>.</w:t>
      </w:r>
    </w:p>
    <w:p w:rsidR="00855FC4" w:rsidRPr="00CA23EA" w:rsidRDefault="00855FC4" w:rsidP="00855FC4">
      <w:pPr>
        <w:autoSpaceDE w:val="0"/>
        <w:autoSpaceDN w:val="0"/>
        <w:adjustRightInd w:val="0"/>
        <w:spacing w:after="0" w:line="240" w:lineRule="auto"/>
        <w:ind w:firstLine="709"/>
        <w:jc w:val="both"/>
        <w:rPr>
          <w:rFonts w:ascii="Times New Roman" w:hAnsi="Times New Roman" w:cs="Times New Roman"/>
          <w:sz w:val="24"/>
          <w:szCs w:val="24"/>
        </w:rPr>
      </w:pPr>
      <w:r w:rsidRPr="00CA23EA">
        <w:rPr>
          <w:rFonts w:ascii="Times New Roman" w:hAnsi="Times New Roman" w:cs="Times New Roman"/>
          <w:sz w:val="24"/>
          <w:szCs w:val="24"/>
        </w:rPr>
        <w:t xml:space="preserve">В данном пособии представлены </w:t>
      </w:r>
      <w:r w:rsidRPr="00CA23EA">
        <w:rPr>
          <w:rFonts w:ascii="Times New Roman" w:hAnsi="Times New Roman" w:cs="Times New Roman"/>
          <w:bCs/>
          <w:sz w:val="24"/>
          <w:szCs w:val="24"/>
        </w:rPr>
        <w:t>картинки</w:t>
      </w:r>
      <w:r w:rsidRPr="00CA23EA">
        <w:rPr>
          <w:rFonts w:ascii="Times New Roman" w:hAnsi="Times New Roman" w:cs="Times New Roman"/>
          <w:sz w:val="24"/>
          <w:szCs w:val="24"/>
        </w:rPr>
        <w:t xml:space="preserve"> с изображением правильного положения языка при выполнении </w:t>
      </w:r>
      <w:r w:rsidRPr="00CA23EA">
        <w:rPr>
          <w:rFonts w:ascii="Times New Roman" w:hAnsi="Times New Roman" w:cs="Times New Roman"/>
          <w:bCs/>
          <w:sz w:val="24"/>
          <w:szCs w:val="24"/>
        </w:rPr>
        <w:t>артикуляционного</w:t>
      </w:r>
      <w:r w:rsidRPr="00CA23EA">
        <w:rPr>
          <w:rFonts w:ascii="Times New Roman" w:hAnsi="Times New Roman" w:cs="Times New Roman"/>
          <w:sz w:val="24"/>
          <w:szCs w:val="24"/>
        </w:rPr>
        <w:t xml:space="preserve"> упражнения и сопровождаются подробным устным описанием выполнения упражнения, а также </w:t>
      </w:r>
      <w:r w:rsidRPr="00CA23EA">
        <w:rPr>
          <w:rFonts w:ascii="Times New Roman" w:hAnsi="Times New Roman" w:cs="Times New Roman"/>
          <w:bCs/>
          <w:sz w:val="24"/>
          <w:szCs w:val="24"/>
        </w:rPr>
        <w:t>музыкальным сопровождением</w:t>
      </w:r>
      <w:r w:rsidRPr="00CA23EA">
        <w:rPr>
          <w:rFonts w:ascii="Times New Roman" w:hAnsi="Times New Roman" w:cs="Times New Roman"/>
          <w:sz w:val="24"/>
          <w:szCs w:val="24"/>
        </w:rPr>
        <w:t xml:space="preserve">, подходящим по смыслу к названию упражнения и способствующим лучшей мотивации и эффективности выполнения учебного задания. В данном пособии ребенок самостоятельно выбирает карточку - </w:t>
      </w:r>
      <w:proofErr w:type="spellStart"/>
      <w:r w:rsidRPr="00CA23EA">
        <w:rPr>
          <w:rFonts w:ascii="Times New Roman" w:hAnsi="Times New Roman" w:cs="Times New Roman"/>
          <w:sz w:val="24"/>
          <w:szCs w:val="24"/>
        </w:rPr>
        <w:t>логобродилку</w:t>
      </w:r>
      <w:proofErr w:type="spellEnd"/>
      <w:r w:rsidRPr="00CA23EA">
        <w:rPr>
          <w:rFonts w:ascii="Times New Roman" w:hAnsi="Times New Roman" w:cs="Times New Roman"/>
          <w:sz w:val="24"/>
          <w:szCs w:val="24"/>
        </w:rPr>
        <w:t xml:space="preserve"> и подбирает соответствующую карточку с правильным положением артикуляционного аппарата и</w:t>
      </w:r>
      <w:r w:rsidRPr="00CA23EA">
        <w:rPr>
          <w:rFonts w:ascii="Times New Roman" w:hAnsi="Times New Roman" w:cs="Times New Roman"/>
          <w:sz w:val="24"/>
          <w:szCs w:val="24"/>
          <w:shd w:val="clear" w:color="auto" w:fill="FFFFFF"/>
        </w:rPr>
        <w:t xml:space="preserve"> </w:t>
      </w:r>
      <w:r w:rsidRPr="00CA23EA">
        <w:rPr>
          <w:rFonts w:ascii="Times New Roman" w:hAnsi="Times New Roman" w:cs="Times New Roman"/>
          <w:sz w:val="24"/>
          <w:szCs w:val="24"/>
        </w:rPr>
        <w:t>с помощью педагога выполняет артикуляционную гимнастику под музыкальное сопровождение, закодированное на карточке.</w:t>
      </w:r>
    </w:p>
    <w:p w:rsidR="00E12362" w:rsidRPr="005E74E4" w:rsidRDefault="00CA23EA" w:rsidP="005E74E4">
      <w:pPr>
        <w:spacing w:after="0" w:line="240" w:lineRule="auto"/>
        <w:ind w:firstLine="709"/>
        <w:rPr>
          <w:rFonts w:ascii="Times New Roman" w:hAnsi="Times New Roman" w:cs="Times New Roman"/>
          <w:sz w:val="24"/>
          <w:szCs w:val="24"/>
        </w:rPr>
      </w:pPr>
      <w:r w:rsidRPr="00A119CC">
        <w:rPr>
          <w:rFonts w:ascii="Times New Roman" w:hAnsi="Times New Roman" w:cs="Times New Roman"/>
          <w:sz w:val="24"/>
          <w:szCs w:val="24"/>
        </w:rPr>
        <w:t>Для создания языковой сре</w:t>
      </w:r>
      <w:r w:rsidR="00A119CC" w:rsidRPr="00A119CC">
        <w:rPr>
          <w:rFonts w:ascii="Times New Roman" w:hAnsi="Times New Roman" w:cs="Times New Roman"/>
          <w:sz w:val="24"/>
          <w:szCs w:val="24"/>
        </w:rPr>
        <w:t>ды в группе также используются</w:t>
      </w:r>
      <w:r w:rsidRPr="00A119CC">
        <w:rPr>
          <w:rFonts w:ascii="Times New Roman" w:hAnsi="Times New Roman" w:cs="Times New Roman"/>
          <w:sz w:val="24"/>
          <w:szCs w:val="24"/>
        </w:rPr>
        <w:t xml:space="preserve"> QR-коды, так например, </w:t>
      </w:r>
      <w:r w:rsidR="00A119CC" w:rsidRPr="00A119CC">
        <w:rPr>
          <w:rFonts w:ascii="Times New Roman" w:hAnsi="Times New Roman" w:cs="Times New Roman"/>
          <w:sz w:val="24"/>
          <w:szCs w:val="24"/>
        </w:rPr>
        <w:t>в экологическом центре группы птички и животные издают звуки, в центре познания можно услышать звуки космоса, а в центре грамотности, если ребенок забыл букву, QR-код</w:t>
      </w:r>
      <w:r w:rsidR="005B1E6B">
        <w:rPr>
          <w:rFonts w:ascii="Times New Roman" w:hAnsi="Times New Roman" w:cs="Times New Roman"/>
          <w:sz w:val="24"/>
          <w:szCs w:val="24"/>
        </w:rPr>
        <w:t xml:space="preserve"> напомнит и подскажет</w:t>
      </w:r>
      <w:r w:rsidR="00A119CC" w:rsidRPr="00A119CC">
        <w:rPr>
          <w:rFonts w:ascii="Times New Roman" w:hAnsi="Times New Roman" w:cs="Times New Roman"/>
          <w:sz w:val="24"/>
          <w:szCs w:val="24"/>
        </w:rPr>
        <w:t xml:space="preserve">, какую буковку не запомнил малыш при помощи планшета. В книжном центре можно рассматривать картинки в книге под сопровождение </w:t>
      </w:r>
      <w:proofErr w:type="spellStart"/>
      <w:r w:rsidR="00A119CC" w:rsidRPr="00A119CC">
        <w:rPr>
          <w:rFonts w:ascii="Times New Roman" w:hAnsi="Times New Roman" w:cs="Times New Roman"/>
          <w:sz w:val="24"/>
          <w:szCs w:val="24"/>
        </w:rPr>
        <w:t>аудиосказки</w:t>
      </w:r>
      <w:proofErr w:type="spellEnd"/>
      <w:r w:rsidR="00A119CC" w:rsidRPr="00A119CC">
        <w:rPr>
          <w:rFonts w:ascii="Times New Roman" w:hAnsi="Times New Roman" w:cs="Times New Roman"/>
          <w:sz w:val="24"/>
          <w:szCs w:val="24"/>
        </w:rPr>
        <w:t xml:space="preserve">. </w:t>
      </w:r>
      <w:r w:rsidR="00E12362" w:rsidRPr="00E12362">
        <w:rPr>
          <w:rFonts w:ascii="Times New Roman" w:hAnsi="Times New Roman" w:cs="Times New Roman"/>
          <w:sz w:val="24"/>
          <w:szCs w:val="24"/>
        </w:rPr>
        <w:t xml:space="preserve">В уголке по нравственно-патриотическому воспитанию </w:t>
      </w:r>
      <w:r w:rsidR="00E12362">
        <w:rPr>
          <w:rFonts w:ascii="Times New Roman" w:hAnsi="Times New Roman" w:cs="Times New Roman"/>
          <w:sz w:val="24"/>
          <w:szCs w:val="24"/>
        </w:rPr>
        <w:t>можно услышать гимн РФ и Гимн Магнитогорска, отсканировав QR-код.</w:t>
      </w:r>
    </w:p>
    <w:p w:rsidR="005E74E4" w:rsidRPr="005E74E4" w:rsidRDefault="005E74E4" w:rsidP="005E74E4">
      <w:pPr>
        <w:spacing w:after="0" w:line="240" w:lineRule="auto"/>
        <w:ind w:firstLine="709"/>
        <w:rPr>
          <w:rFonts w:ascii="Times New Roman" w:hAnsi="Times New Roman" w:cs="Times New Roman"/>
          <w:sz w:val="24"/>
          <w:szCs w:val="24"/>
        </w:rPr>
      </w:pPr>
      <w:r w:rsidRPr="005E74E4">
        <w:rPr>
          <w:rFonts w:ascii="Times New Roman" w:hAnsi="Times New Roman" w:cs="Times New Roman"/>
          <w:sz w:val="24"/>
          <w:szCs w:val="24"/>
        </w:rPr>
        <w:lastRenderedPageBreak/>
        <w:t xml:space="preserve">                              </w:t>
      </w:r>
      <w:r>
        <w:rPr>
          <w:rFonts w:ascii="Times New Roman" w:hAnsi="Times New Roman" w:cs="Times New Roman"/>
          <w:noProof/>
          <w:sz w:val="24"/>
          <w:szCs w:val="24"/>
        </w:rPr>
        <w:drawing>
          <wp:inline distT="0" distB="0" distL="0" distR="0" wp14:anchorId="707B066A" wp14:editId="3AB206F8">
            <wp:extent cx="2268220" cy="32981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8220" cy="3298190"/>
                    </a:xfrm>
                    <a:prstGeom prst="rect">
                      <a:avLst/>
                    </a:prstGeom>
                    <a:noFill/>
                  </pic:spPr>
                </pic:pic>
              </a:graphicData>
            </a:graphic>
          </wp:inline>
        </w:drawing>
      </w:r>
    </w:p>
    <w:p w:rsidR="005B1E6B" w:rsidRPr="002005F7" w:rsidRDefault="005B1E6B" w:rsidP="00E47165">
      <w:pPr>
        <w:pStyle w:val="c5"/>
        <w:shd w:val="clear" w:color="auto" w:fill="FFFFFF"/>
        <w:spacing w:after="0" w:afterAutospacing="0"/>
        <w:ind w:right="198" w:firstLine="568"/>
      </w:pPr>
      <w:r w:rsidRPr="002005F7">
        <w:t xml:space="preserve">Особенно эффективное и удобное использование технологии QR-кода при </w:t>
      </w:r>
      <w:r w:rsidRPr="002005F7">
        <w:rPr>
          <w:b/>
        </w:rPr>
        <w:t>работе с родителями.</w:t>
      </w:r>
      <w:r w:rsidRPr="002005F7">
        <w:t xml:space="preserve"> На стендах в раздевалке </w:t>
      </w:r>
      <w:r w:rsidR="00E12362" w:rsidRPr="002005F7">
        <w:t xml:space="preserve">кодируется </w:t>
      </w:r>
      <w:r w:rsidRPr="002005F7">
        <w:t>актуальная информация для родителей по изучаемой лексической теме. Подбирается материал для дополнительных занятий с дошкольниками с речевыми нарушениями (литературные произведения, загадки, ребусы, графические задан</w:t>
      </w:r>
      <w:r w:rsidR="00E12362" w:rsidRPr="002005F7">
        <w:t>ия, дидактические игры и т. д.)</w:t>
      </w:r>
      <w:r w:rsidRPr="002005F7">
        <w:t>. Это позволяет значительно обогатить информационное насыщение стенда и помогает родителям, не теряя времени, пока ребенок одевается, воспользоваться предложенной информацией и потом в спокойной обстановке вместе с ребенком ее просмотреть, почитать, узнать что-то полезное и интересное.</w:t>
      </w:r>
      <w:r w:rsidR="00E47165">
        <w:t xml:space="preserve"> На праздник «День Матери» мы с ребятами </w:t>
      </w:r>
      <w:proofErr w:type="gramStart"/>
      <w:r w:rsidR="00E47165">
        <w:t>с</w:t>
      </w:r>
      <w:proofErr w:type="gramEnd"/>
      <w:r w:rsidR="00E47165">
        <w:t xml:space="preserve"> </w:t>
      </w:r>
      <w:proofErr w:type="gramStart"/>
      <w:r w:rsidR="00E47165">
        <w:t>делали</w:t>
      </w:r>
      <w:proofErr w:type="gramEnd"/>
      <w:r w:rsidR="00E47165">
        <w:t xml:space="preserve"> поздравительные открытки и вклеили </w:t>
      </w:r>
      <w:r w:rsidR="00E47165" w:rsidRPr="002005F7">
        <w:rPr>
          <w:bCs/>
        </w:rPr>
        <w:t>QR-код</w:t>
      </w:r>
      <w:r w:rsidR="00E47165">
        <w:rPr>
          <w:bCs/>
        </w:rPr>
        <w:t xml:space="preserve"> с видеопоздравлением, тем самым осчастливили мамочек.</w:t>
      </w:r>
    </w:p>
    <w:p w:rsidR="002005F7" w:rsidRPr="002005F7" w:rsidRDefault="005B1E6B" w:rsidP="00E47165">
      <w:pPr>
        <w:pStyle w:val="c2"/>
        <w:shd w:val="clear" w:color="auto" w:fill="FFFFFF"/>
        <w:spacing w:before="0" w:beforeAutospacing="0" w:after="0" w:afterAutospacing="0"/>
        <w:ind w:firstLine="708"/>
        <w:jc w:val="both"/>
      </w:pPr>
      <w:r w:rsidRPr="002005F7">
        <w:t xml:space="preserve"> </w:t>
      </w:r>
      <w:r w:rsidR="002005F7" w:rsidRPr="002005F7">
        <w:t xml:space="preserve">Актуально применение QR-кодов в </w:t>
      </w:r>
      <w:r w:rsidRPr="002005F7">
        <w:t xml:space="preserve">период пандемии, поскольку приходится работать с родителями дистанционно. </w:t>
      </w:r>
      <w:r w:rsidRPr="002005F7">
        <w:rPr>
          <w:bCs/>
        </w:rPr>
        <w:t>Использование QR-кода</w:t>
      </w:r>
      <w:r w:rsidRPr="002005F7">
        <w:t xml:space="preserve">, при </w:t>
      </w:r>
      <w:r w:rsidRPr="002005F7">
        <w:rPr>
          <w:bCs/>
        </w:rPr>
        <w:t>работе с семьёй обучающихся</w:t>
      </w:r>
      <w:r w:rsidRPr="002005F7">
        <w:t xml:space="preserve">, все же имеет большие плюсы, такие как: создает условия для взаимодействия воспитателя и </w:t>
      </w:r>
      <w:r w:rsidRPr="002005F7">
        <w:rPr>
          <w:bCs/>
        </w:rPr>
        <w:t>семьи</w:t>
      </w:r>
      <w:r w:rsidRPr="002005F7">
        <w:t xml:space="preserve">; повышает педагогическую компетентность родителей; вовлекает родителей в образовательный процесс.  И помимо этого, мы заботимся об окружающей среде - экономим бумагу. </w:t>
      </w:r>
    </w:p>
    <w:p w:rsidR="002005F7" w:rsidRPr="002005F7" w:rsidRDefault="002005F7" w:rsidP="002005F7">
      <w:pPr>
        <w:pStyle w:val="a8"/>
        <w:ind w:firstLine="709"/>
        <w:jc w:val="both"/>
      </w:pPr>
      <w:r w:rsidRPr="002005F7">
        <w:rPr>
          <w:rStyle w:val="c1"/>
          <w:b/>
        </w:rPr>
        <w:t xml:space="preserve"> В нашем </w:t>
      </w:r>
      <w:proofErr w:type="spellStart"/>
      <w:r w:rsidRPr="002005F7">
        <w:rPr>
          <w:rStyle w:val="c1"/>
          <w:b/>
        </w:rPr>
        <w:t>обравзовательном</w:t>
      </w:r>
      <w:proofErr w:type="spellEnd"/>
      <w:r w:rsidRPr="002005F7">
        <w:rPr>
          <w:rStyle w:val="c1"/>
          <w:b/>
        </w:rPr>
        <w:t xml:space="preserve"> учреждении для педагогов был проведен мастер-класс по созданию </w:t>
      </w:r>
      <w:r w:rsidRPr="002005F7">
        <w:t xml:space="preserve">QR-кодов. Заинтересованные педагоги нашли </w:t>
      </w:r>
      <w:proofErr w:type="spellStart"/>
      <w:r w:rsidRPr="002005F7">
        <w:t>примение</w:t>
      </w:r>
      <w:proofErr w:type="spellEnd"/>
      <w:r w:rsidRPr="002005F7">
        <w:t xml:space="preserve"> инновационной технологии и в яслях.</w:t>
      </w:r>
      <w:r w:rsidRPr="002005F7">
        <w:rPr>
          <w:rStyle w:val="c1"/>
          <w:b/>
        </w:rPr>
        <w:t xml:space="preserve"> </w:t>
      </w:r>
    </w:p>
    <w:p w:rsidR="00E12362" w:rsidRPr="002005F7" w:rsidRDefault="00E12362" w:rsidP="00E12362">
      <w:pPr>
        <w:pStyle w:val="c2"/>
        <w:shd w:val="clear" w:color="auto" w:fill="FFFFFF"/>
        <w:spacing w:before="0" w:beforeAutospacing="0" w:after="0" w:afterAutospacing="0"/>
        <w:ind w:firstLine="708"/>
        <w:jc w:val="both"/>
        <w:rPr>
          <w:rFonts w:ascii="Calibri" w:hAnsi="Calibri"/>
          <w:b/>
        </w:rPr>
      </w:pPr>
      <w:r w:rsidRPr="002005F7">
        <w:rPr>
          <w:rStyle w:val="c1"/>
          <w:b/>
        </w:rPr>
        <w:t>Преимущества использования QR-кодов в работе педагогов очевидны:</w:t>
      </w:r>
    </w:p>
    <w:p w:rsidR="00E12362" w:rsidRPr="002005F7" w:rsidRDefault="00E12362" w:rsidP="00E12362">
      <w:pPr>
        <w:pStyle w:val="c2"/>
        <w:shd w:val="clear" w:color="auto" w:fill="FFFFFF"/>
        <w:spacing w:before="0" w:beforeAutospacing="0" w:after="0" w:afterAutospacing="0"/>
        <w:ind w:firstLine="708"/>
        <w:jc w:val="both"/>
        <w:rPr>
          <w:rFonts w:ascii="Calibri" w:hAnsi="Calibri"/>
        </w:rPr>
      </w:pPr>
      <w:r w:rsidRPr="002005F7">
        <w:rPr>
          <w:rStyle w:val="c1"/>
        </w:rPr>
        <w:t>-  минимизация времени доступа педагога к информации и адресность её доставки;</w:t>
      </w:r>
    </w:p>
    <w:p w:rsidR="00E12362" w:rsidRPr="002005F7" w:rsidRDefault="00E12362" w:rsidP="00E12362">
      <w:pPr>
        <w:pStyle w:val="c2"/>
        <w:shd w:val="clear" w:color="auto" w:fill="FFFFFF"/>
        <w:spacing w:before="0" w:beforeAutospacing="0" w:after="0" w:afterAutospacing="0"/>
        <w:ind w:firstLine="708"/>
        <w:jc w:val="both"/>
        <w:rPr>
          <w:rFonts w:ascii="Calibri" w:hAnsi="Calibri"/>
        </w:rPr>
      </w:pPr>
      <w:r w:rsidRPr="002005F7">
        <w:rPr>
          <w:rStyle w:val="c1"/>
        </w:rPr>
        <w:t>- возможность педагогу продемонстрировать любые документы, фото и видеоматериалы;</w:t>
      </w:r>
    </w:p>
    <w:p w:rsidR="00E12362" w:rsidRPr="002005F7" w:rsidRDefault="00E12362" w:rsidP="00E12362">
      <w:pPr>
        <w:pStyle w:val="c2"/>
        <w:shd w:val="clear" w:color="auto" w:fill="FFFFFF"/>
        <w:spacing w:before="0" w:beforeAutospacing="0" w:after="0" w:afterAutospacing="0"/>
        <w:ind w:firstLine="708"/>
        <w:jc w:val="both"/>
        <w:rPr>
          <w:rFonts w:ascii="Calibri" w:hAnsi="Calibri"/>
        </w:rPr>
      </w:pPr>
      <w:r w:rsidRPr="002005F7">
        <w:rPr>
          <w:rStyle w:val="c1"/>
        </w:rPr>
        <w:t xml:space="preserve">- обеспечение индивидуального подхода к </w:t>
      </w:r>
      <w:proofErr w:type="gramStart"/>
      <w:r w:rsidRPr="002005F7">
        <w:rPr>
          <w:rStyle w:val="c1"/>
        </w:rPr>
        <w:t>обучающимся</w:t>
      </w:r>
      <w:proofErr w:type="gramEnd"/>
      <w:r w:rsidRPr="002005F7">
        <w:rPr>
          <w:rStyle w:val="c1"/>
        </w:rPr>
        <w:t>;</w:t>
      </w:r>
    </w:p>
    <w:p w:rsidR="005B1E6B" w:rsidRPr="002005F7" w:rsidRDefault="00E12362" w:rsidP="002005F7">
      <w:pPr>
        <w:pStyle w:val="c2"/>
        <w:shd w:val="clear" w:color="auto" w:fill="FFFFFF"/>
        <w:spacing w:before="0" w:beforeAutospacing="0" w:after="0" w:afterAutospacing="0"/>
        <w:ind w:firstLine="708"/>
        <w:jc w:val="both"/>
        <w:rPr>
          <w:rFonts w:ascii="Calibri" w:hAnsi="Calibri"/>
        </w:rPr>
      </w:pPr>
      <w:r w:rsidRPr="002005F7">
        <w:rPr>
          <w:rStyle w:val="c1"/>
        </w:rPr>
        <w:t>- увеличение объема и качества, используемой в работе информации.</w:t>
      </w:r>
    </w:p>
    <w:p w:rsidR="003F2CB0" w:rsidRPr="002005F7" w:rsidRDefault="005B1E6B" w:rsidP="00304F29">
      <w:pPr>
        <w:spacing w:after="0"/>
        <w:rPr>
          <w:rFonts w:ascii="Times New Roman" w:hAnsi="Times New Roman" w:cs="Times New Roman"/>
          <w:sz w:val="24"/>
          <w:szCs w:val="24"/>
        </w:rPr>
      </w:pPr>
      <w:proofErr w:type="gramStart"/>
      <w:r w:rsidRPr="002005F7">
        <w:rPr>
          <w:rFonts w:ascii="Times New Roman" w:hAnsi="Times New Roman" w:cs="Times New Roman"/>
          <w:sz w:val="24"/>
          <w:szCs w:val="24"/>
        </w:rPr>
        <w:t>Таким образом, реализация системы работы по организации образовательной деятельности с детьми старшего дошкольного возрас</w:t>
      </w:r>
      <w:r w:rsidR="002005F7" w:rsidRPr="002005F7">
        <w:rPr>
          <w:rFonts w:ascii="Times New Roman" w:hAnsi="Times New Roman" w:cs="Times New Roman"/>
          <w:sz w:val="24"/>
          <w:szCs w:val="24"/>
        </w:rPr>
        <w:t>та с нарушениями речи</w:t>
      </w:r>
      <w:r w:rsidRPr="002005F7">
        <w:rPr>
          <w:rFonts w:ascii="Times New Roman" w:hAnsi="Times New Roman" w:cs="Times New Roman"/>
          <w:sz w:val="24"/>
          <w:szCs w:val="24"/>
        </w:rPr>
        <w:t xml:space="preserve"> по развитию речевой активности посредством технологии QR-кодов  способствовала  увеличению количества детей с высоким уровнем развития речи, формированию у воспитанников устойчивого интереса к занятиям познавательного и речевого характера; повышению </w:t>
      </w:r>
      <w:r w:rsidRPr="002005F7">
        <w:rPr>
          <w:rFonts w:ascii="Times New Roman" w:hAnsi="Times New Roman" w:cs="Times New Roman"/>
          <w:sz w:val="24"/>
          <w:szCs w:val="24"/>
        </w:rPr>
        <w:lastRenderedPageBreak/>
        <w:t>компетентности родителей в вопросах развития речевой активности детей старшего дошкольного возраста с ОВЗ.</w:t>
      </w:r>
      <w:proofErr w:type="gramEnd"/>
    </w:p>
    <w:p w:rsidR="003F2CB0" w:rsidRPr="002005F7" w:rsidRDefault="00EC7ECF" w:rsidP="001360A3">
      <w:pPr>
        <w:pStyle w:val="a8"/>
        <w:ind w:firstLine="709"/>
        <w:jc w:val="both"/>
      </w:pPr>
      <w:r w:rsidRPr="002005F7">
        <w:t>Педагог не должен стоять на месте. Статус педагога возрастает только тогда, когда педагог интересен детям и родителям. Использование инновационных технологий в образовании позволяет идти в ногу со временем и сделать образовательное пространство открытым.</w:t>
      </w:r>
    </w:p>
    <w:p w:rsidR="004E6301" w:rsidRPr="001360A3" w:rsidRDefault="004E6301" w:rsidP="00304F29">
      <w:pPr>
        <w:spacing w:after="0"/>
        <w:rPr>
          <w:rFonts w:ascii="Times New Roman" w:hAnsi="Times New Roman" w:cs="Times New Roman"/>
          <w:sz w:val="24"/>
          <w:szCs w:val="24"/>
        </w:rPr>
      </w:pPr>
    </w:p>
    <w:sectPr w:rsidR="004E6301" w:rsidRPr="001360A3" w:rsidSect="005F5E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90D6E"/>
    <w:multiLevelType w:val="multilevel"/>
    <w:tmpl w:val="F1F00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D5021C"/>
    <w:multiLevelType w:val="hybridMultilevel"/>
    <w:tmpl w:val="12163F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49626F17"/>
    <w:multiLevelType w:val="hybridMultilevel"/>
    <w:tmpl w:val="0958E81E"/>
    <w:lvl w:ilvl="0" w:tplc="0419000D">
      <w:start w:val="1"/>
      <w:numFmt w:val="bullet"/>
      <w:lvlText w:val=""/>
      <w:lvlJc w:val="left"/>
      <w:pPr>
        <w:ind w:left="0" w:hanging="360"/>
      </w:pPr>
      <w:rPr>
        <w:rFonts w:ascii="Wingdings" w:hAnsi="Wingdings"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nsid w:val="4F5C4ED8"/>
    <w:multiLevelType w:val="hybridMultilevel"/>
    <w:tmpl w:val="ACEA2786"/>
    <w:lvl w:ilvl="0" w:tplc="63784962">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4">
    <w:nsid w:val="756319C8"/>
    <w:multiLevelType w:val="multilevel"/>
    <w:tmpl w:val="78B6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CFE"/>
    <w:rsid w:val="00041866"/>
    <w:rsid w:val="0009184A"/>
    <w:rsid w:val="000D62F2"/>
    <w:rsid w:val="001360A3"/>
    <w:rsid w:val="002005F7"/>
    <w:rsid w:val="00237A86"/>
    <w:rsid w:val="00304F29"/>
    <w:rsid w:val="003526E6"/>
    <w:rsid w:val="003F2CB0"/>
    <w:rsid w:val="004D5652"/>
    <w:rsid w:val="004E6301"/>
    <w:rsid w:val="005B1E6B"/>
    <w:rsid w:val="005E74E4"/>
    <w:rsid w:val="005F5EA5"/>
    <w:rsid w:val="00685379"/>
    <w:rsid w:val="0070282C"/>
    <w:rsid w:val="00720F70"/>
    <w:rsid w:val="00775201"/>
    <w:rsid w:val="007B432C"/>
    <w:rsid w:val="00855FC4"/>
    <w:rsid w:val="008A4C68"/>
    <w:rsid w:val="00A119CC"/>
    <w:rsid w:val="00C90CFE"/>
    <w:rsid w:val="00CA23EA"/>
    <w:rsid w:val="00CE144C"/>
    <w:rsid w:val="00D15932"/>
    <w:rsid w:val="00E0264A"/>
    <w:rsid w:val="00E12362"/>
    <w:rsid w:val="00E47165"/>
    <w:rsid w:val="00E5126C"/>
    <w:rsid w:val="00EA0066"/>
    <w:rsid w:val="00EC7ECF"/>
    <w:rsid w:val="00EF73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1"/>
    <w:basedOn w:val="a"/>
    <w:uiPriority w:val="99"/>
    <w:unhideWhenUsed/>
    <w:rsid w:val="00304F2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EA0066"/>
    <w:pPr>
      <w:spacing w:after="160" w:line="259" w:lineRule="auto"/>
      <w:ind w:left="720"/>
      <w:contextualSpacing/>
    </w:pPr>
  </w:style>
  <w:style w:type="character" w:styleId="a5">
    <w:name w:val="Hyperlink"/>
    <w:basedOn w:val="a0"/>
    <w:uiPriority w:val="99"/>
    <w:unhideWhenUsed/>
    <w:rsid w:val="00EA0066"/>
    <w:rPr>
      <w:color w:val="0000FF" w:themeColor="hyperlink"/>
      <w:u w:val="single"/>
    </w:rPr>
  </w:style>
  <w:style w:type="paragraph" w:styleId="a6">
    <w:name w:val="Balloon Text"/>
    <w:basedOn w:val="a"/>
    <w:link w:val="a7"/>
    <w:uiPriority w:val="99"/>
    <w:semiHidden/>
    <w:unhideWhenUsed/>
    <w:rsid w:val="004D565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D5652"/>
    <w:rPr>
      <w:rFonts w:ascii="Tahoma" w:hAnsi="Tahoma" w:cs="Tahoma"/>
      <w:sz w:val="16"/>
      <w:szCs w:val="16"/>
    </w:rPr>
  </w:style>
  <w:style w:type="paragraph" w:customStyle="1" w:styleId="c2">
    <w:name w:val="c2"/>
    <w:basedOn w:val="a"/>
    <w:rsid w:val="00720F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720F70"/>
  </w:style>
  <w:style w:type="paragraph" w:styleId="a8">
    <w:name w:val="Body Text"/>
    <w:basedOn w:val="a"/>
    <w:link w:val="a9"/>
    <w:uiPriority w:val="1"/>
    <w:qFormat/>
    <w:rsid w:val="00EC7EC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9">
    <w:name w:val="Основной текст Знак"/>
    <w:basedOn w:val="a0"/>
    <w:link w:val="a8"/>
    <w:uiPriority w:val="1"/>
    <w:rsid w:val="00EC7ECF"/>
    <w:rPr>
      <w:rFonts w:ascii="Times New Roman" w:eastAsia="Times New Roman" w:hAnsi="Times New Roman" w:cs="Times New Roman"/>
      <w:sz w:val="24"/>
      <w:szCs w:val="24"/>
    </w:rPr>
  </w:style>
  <w:style w:type="paragraph" w:customStyle="1" w:styleId="c5">
    <w:name w:val="c5"/>
    <w:basedOn w:val="a"/>
    <w:rsid w:val="004E63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4E6301"/>
  </w:style>
  <w:style w:type="paragraph" w:customStyle="1" w:styleId="c7">
    <w:name w:val="c7"/>
    <w:basedOn w:val="a"/>
    <w:rsid w:val="004E630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1"/>
    <w:basedOn w:val="a"/>
    <w:uiPriority w:val="99"/>
    <w:unhideWhenUsed/>
    <w:rsid w:val="00304F2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EA0066"/>
    <w:pPr>
      <w:spacing w:after="160" w:line="259" w:lineRule="auto"/>
      <w:ind w:left="720"/>
      <w:contextualSpacing/>
    </w:pPr>
  </w:style>
  <w:style w:type="character" w:styleId="a5">
    <w:name w:val="Hyperlink"/>
    <w:basedOn w:val="a0"/>
    <w:uiPriority w:val="99"/>
    <w:unhideWhenUsed/>
    <w:rsid w:val="00EA0066"/>
    <w:rPr>
      <w:color w:val="0000FF" w:themeColor="hyperlink"/>
      <w:u w:val="single"/>
    </w:rPr>
  </w:style>
  <w:style w:type="paragraph" w:styleId="a6">
    <w:name w:val="Balloon Text"/>
    <w:basedOn w:val="a"/>
    <w:link w:val="a7"/>
    <w:uiPriority w:val="99"/>
    <w:semiHidden/>
    <w:unhideWhenUsed/>
    <w:rsid w:val="004D565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D5652"/>
    <w:rPr>
      <w:rFonts w:ascii="Tahoma" w:hAnsi="Tahoma" w:cs="Tahoma"/>
      <w:sz w:val="16"/>
      <w:szCs w:val="16"/>
    </w:rPr>
  </w:style>
  <w:style w:type="paragraph" w:customStyle="1" w:styleId="c2">
    <w:name w:val="c2"/>
    <w:basedOn w:val="a"/>
    <w:rsid w:val="00720F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720F70"/>
  </w:style>
  <w:style w:type="paragraph" w:styleId="a8">
    <w:name w:val="Body Text"/>
    <w:basedOn w:val="a"/>
    <w:link w:val="a9"/>
    <w:uiPriority w:val="1"/>
    <w:qFormat/>
    <w:rsid w:val="00EC7EC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9">
    <w:name w:val="Основной текст Знак"/>
    <w:basedOn w:val="a0"/>
    <w:link w:val="a8"/>
    <w:uiPriority w:val="1"/>
    <w:rsid w:val="00EC7ECF"/>
    <w:rPr>
      <w:rFonts w:ascii="Times New Roman" w:eastAsia="Times New Roman" w:hAnsi="Times New Roman" w:cs="Times New Roman"/>
      <w:sz w:val="24"/>
      <w:szCs w:val="24"/>
    </w:rPr>
  </w:style>
  <w:style w:type="paragraph" w:customStyle="1" w:styleId="c5">
    <w:name w:val="c5"/>
    <w:basedOn w:val="a"/>
    <w:rsid w:val="004E63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4E6301"/>
  </w:style>
  <w:style w:type="paragraph" w:customStyle="1" w:styleId="c7">
    <w:name w:val="c7"/>
    <w:basedOn w:val="a"/>
    <w:rsid w:val="004E630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27013">
      <w:bodyDiv w:val="1"/>
      <w:marLeft w:val="0"/>
      <w:marRight w:val="0"/>
      <w:marTop w:val="0"/>
      <w:marBottom w:val="0"/>
      <w:divBdr>
        <w:top w:val="none" w:sz="0" w:space="0" w:color="auto"/>
        <w:left w:val="none" w:sz="0" w:space="0" w:color="auto"/>
        <w:bottom w:val="none" w:sz="0" w:space="0" w:color="auto"/>
        <w:right w:val="none" w:sz="0" w:space="0" w:color="auto"/>
      </w:divBdr>
    </w:div>
    <w:div w:id="510266768">
      <w:bodyDiv w:val="1"/>
      <w:marLeft w:val="0"/>
      <w:marRight w:val="0"/>
      <w:marTop w:val="0"/>
      <w:marBottom w:val="0"/>
      <w:divBdr>
        <w:top w:val="none" w:sz="0" w:space="0" w:color="auto"/>
        <w:left w:val="none" w:sz="0" w:space="0" w:color="auto"/>
        <w:bottom w:val="none" w:sz="0" w:space="0" w:color="auto"/>
        <w:right w:val="none" w:sz="0" w:space="0" w:color="auto"/>
      </w:divBdr>
    </w:div>
    <w:div w:id="512690831">
      <w:bodyDiv w:val="1"/>
      <w:marLeft w:val="0"/>
      <w:marRight w:val="0"/>
      <w:marTop w:val="0"/>
      <w:marBottom w:val="0"/>
      <w:divBdr>
        <w:top w:val="none" w:sz="0" w:space="0" w:color="auto"/>
        <w:left w:val="none" w:sz="0" w:space="0" w:color="auto"/>
        <w:bottom w:val="none" w:sz="0" w:space="0" w:color="auto"/>
        <w:right w:val="none" w:sz="0" w:space="0" w:color="auto"/>
      </w:divBdr>
    </w:div>
    <w:div w:id="525754017">
      <w:bodyDiv w:val="1"/>
      <w:marLeft w:val="0"/>
      <w:marRight w:val="0"/>
      <w:marTop w:val="0"/>
      <w:marBottom w:val="0"/>
      <w:divBdr>
        <w:top w:val="none" w:sz="0" w:space="0" w:color="auto"/>
        <w:left w:val="none" w:sz="0" w:space="0" w:color="auto"/>
        <w:bottom w:val="none" w:sz="0" w:space="0" w:color="auto"/>
        <w:right w:val="none" w:sz="0" w:space="0" w:color="auto"/>
      </w:divBdr>
    </w:div>
    <w:div w:id="638418232">
      <w:bodyDiv w:val="1"/>
      <w:marLeft w:val="0"/>
      <w:marRight w:val="0"/>
      <w:marTop w:val="0"/>
      <w:marBottom w:val="0"/>
      <w:divBdr>
        <w:top w:val="none" w:sz="0" w:space="0" w:color="auto"/>
        <w:left w:val="none" w:sz="0" w:space="0" w:color="auto"/>
        <w:bottom w:val="none" w:sz="0" w:space="0" w:color="auto"/>
        <w:right w:val="none" w:sz="0" w:space="0" w:color="auto"/>
      </w:divBdr>
    </w:div>
    <w:div w:id="1039476201">
      <w:bodyDiv w:val="1"/>
      <w:marLeft w:val="0"/>
      <w:marRight w:val="0"/>
      <w:marTop w:val="0"/>
      <w:marBottom w:val="0"/>
      <w:divBdr>
        <w:top w:val="none" w:sz="0" w:space="0" w:color="auto"/>
        <w:left w:val="none" w:sz="0" w:space="0" w:color="auto"/>
        <w:bottom w:val="none" w:sz="0" w:space="0" w:color="auto"/>
        <w:right w:val="none" w:sz="0" w:space="0" w:color="auto"/>
      </w:divBdr>
    </w:div>
    <w:div w:id="1201628023">
      <w:bodyDiv w:val="1"/>
      <w:marLeft w:val="0"/>
      <w:marRight w:val="0"/>
      <w:marTop w:val="0"/>
      <w:marBottom w:val="0"/>
      <w:divBdr>
        <w:top w:val="none" w:sz="0" w:space="0" w:color="auto"/>
        <w:left w:val="none" w:sz="0" w:space="0" w:color="auto"/>
        <w:bottom w:val="none" w:sz="0" w:space="0" w:color="auto"/>
        <w:right w:val="none" w:sz="0" w:space="0" w:color="auto"/>
      </w:divBdr>
    </w:div>
    <w:div w:id="1319462928">
      <w:bodyDiv w:val="1"/>
      <w:marLeft w:val="0"/>
      <w:marRight w:val="0"/>
      <w:marTop w:val="0"/>
      <w:marBottom w:val="0"/>
      <w:divBdr>
        <w:top w:val="none" w:sz="0" w:space="0" w:color="auto"/>
        <w:left w:val="none" w:sz="0" w:space="0" w:color="auto"/>
        <w:bottom w:val="none" w:sz="0" w:space="0" w:color="auto"/>
        <w:right w:val="none" w:sz="0" w:space="0" w:color="auto"/>
      </w:divBdr>
    </w:div>
    <w:div w:id="175035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15BD6-3DB0-4E7B-A2A1-17CE33E2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1546</Words>
  <Characters>8816</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dc:creator>
  <cp:lastModifiedBy>Admin</cp:lastModifiedBy>
  <cp:revision>3</cp:revision>
  <cp:lastPrinted>2021-12-03T11:43:00Z</cp:lastPrinted>
  <dcterms:created xsi:type="dcterms:W3CDTF">2021-12-05T17:06:00Z</dcterms:created>
  <dcterms:modified xsi:type="dcterms:W3CDTF">2022-10-16T10:56:00Z</dcterms:modified>
</cp:coreProperties>
</file>