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5B0" w14:textId="600FDC4D" w:rsidR="009538A9" w:rsidRPr="00A2377D" w:rsidRDefault="009538A9" w:rsidP="002965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</w:pPr>
      <w:r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Статья</w:t>
      </w:r>
    </w:p>
    <w:p w14:paraId="15C82A35" w14:textId="77777777" w:rsidR="00A2664A" w:rsidRDefault="009538A9" w:rsidP="002965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</w:pPr>
      <w:r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«</w:t>
      </w:r>
      <w:r w:rsidR="008C7A45"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Артикуляционная</w:t>
      </w:r>
      <w:r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 xml:space="preserve"> гимнастика </w:t>
      </w:r>
    </w:p>
    <w:p w14:paraId="5B8371C1" w14:textId="207A7ADD" w:rsidR="009538A9" w:rsidRPr="00A2377D" w:rsidRDefault="00A2664A" w:rsidP="0029658C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 xml:space="preserve">и ее роль в </w:t>
      </w:r>
      <w:r w:rsidR="008C7A45"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профилактик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е</w:t>
      </w:r>
      <w:r w:rsidR="008C7A45"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 xml:space="preserve"> речевых нарушений</w:t>
      </w:r>
      <w:r w:rsidR="009538A9"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воспитанников ДОО</w:t>
      </w:r>
      <w:r w:rsidR="009538A9" w:rsidRPr="00A2377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</w:rPr>
        <w:t>»</w:t>
      </w:r>
    </w:p>
    <w:p w14:paraId="32F91831" w14:textId="375488AD" w:rsidR="009538A9" w:rsidRPr="00A2377D" w:rsidRDefault="009538A9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A2377D">
        <w:rPr>
          <w:rFonts w:ascii="Times New Roman" w:hAnsi="Times New Roman" w:cs="Times New Roman"/>
          <w:b/>
          <w:i/>
          <w:iCs/>
          <w:color w:val="1A1A1A"/>
          <w:sz w:val="24"/>
          <w:szCs w:val="24"/>
          <w:shd w:val="clear" w:color="auto" w:fill="FFFFFF"/>
        </w:rPr>
        <w:t>Аннотация:</w:t>
      </w:r>
      <w:r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Автор</w:t>
      </w:r>
      <w:r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затрагивает проблему развития речи детей дошкольного возраста, утверждает</w:t>
      </w:r>
      <w:r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о</w:t>
      </w:r>
      <w:r w:rsidR="0029658C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целесообразности применения артикуляционн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ой</w:t>
      </w:r>
      <w:r w:rsidR="0029658C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гимнастики</w:t>
      </w:r>
      <w:r w:rsidR="0029658C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в качестве 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эффективного средства </w:t>
      </w:r>
      <w:r w:rsidR="0029658C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профилактики речевых нарушений у 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воспитанников</w:t>
      </w:r>
      <w:r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.</w:t>
      </w:r>
    </w:p>
    <w:p w14:paraId="6A62D824" w14:textId="31618F99" w:rsidR="009538A9" w:rsidRPr="00A2377D" w:rsidRDefault="009538A9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</w:pPr>
      <w:r w:rsidRPr="00A2377D">
        <w:rPr>
          <w:rFonts w:ascii="Times New Roman" w:hAnsi="Times New Roman" w:cs="Times New Roman"/>
          <w:b/>
          <w:i/>
          <w:iCs/>
          <w:color w:val="1A1A1A"/>
          <w:sz w:val="24"/>
          <w:szCs w:val="24"/>
          <w:shd w:val="clear" w:color="auto" w:fill="FFFFFF"/>
        </w:rPr>
        <w:t>Ключевые слова:</w:t>
      </w:r>
      <w:r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 </w:t>
      </w:r>
      <w:r w:rsidR="0029658C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артикуляционн</w:t>
      </w:r>
      <w:r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ая гимнастика</w:t>
      </w:r>
      <w:r w:rsidR="0029658C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, </w:t>
      </w:r>
      <w:r w:rsidR="00A2377D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реч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евые нарушения</w:t>
      </w:r>
      <w:r w:rsidR="00A2377D"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 xml:space="preserve">, </w:t>
      </w:r>
      <w:r w:rsid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эффективность</w:t>
      </w:r>
      <w:r w:rsidRPr="00A2377D">
        <w:rPr>
          <w:rFonts w:ascii="Times New Roman" w:hAnsi="Times New Roman" w:cs="Times New Roman"/>
          <w:bCs/>
          <w:i/>
          <w:iCs/>
          <w:color w:val="1A1A1A"/>
          <w:sz w:val="24"/>
          <w:szCs w:val="24"/>
          <w:shd w:val="clear" w:color="auto" w:fill="FFFFFF"/>
        </w:rPr>
        <w:t>.</w:t>
      </w:r>
    </w:p>
    <w:p w14:paraId="6EAB0021" w14:textId="58F3D36A" w:rsidR="00D603B8" w:rsidRPr="00A2377D" w:rsidRDefault="00A2377D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Гамотная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речь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является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 w:rsidR="008C7A4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одн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им</w:t>
      </w:r>
      <w:r w:rsidR="008C7A4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определяющих критериев</w:t>
      </w:r>
      <w:r w:rsidR="008C7A4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полноценного ра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з</w:t>
      </w:r>
      <w:r w:rsidR="008C7A4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вития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 w:rsidR="007E621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личности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дошкольника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. Чем </w:t>
      </w:r>
      <w:r w:rsidR="007E621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выше эти показатели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, тем </w:t>
      </w:r>
      <w:r w:rsidR="007E621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проще ребенку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высказыва</w:t>
      </w:r>
      <w:r w:rsidR="007E621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ть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свои мысл</w:t>
      </w:r>
      <w:r w:rsidR="007E621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и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, 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общаться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со сверстниками и взрослыми, тем 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совершеннее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его психическое развитие.</w:t>
      </w:r>
    </w:p>
    <w:p w14:paraId="4735AFDA" w14:textId="47AF37A7" w:rsidR="00D603B8" w:rsidRPr="00A2377D" w:rsidRDefault="007E6212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Тенденции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последних лет</w:t>
      </w:r>
      <w:r w:rsidR="009538A9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таковы: с каждым годом становится все больше детей, имеющих нарушения речи разной степени сложности, что, в свою очередь, накладывает отпечаток на их полноценное развитие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</w:p>
    <w:p w14:paraId="3E9B0E1B" w14:textId="0B90559A" w:rsidR="003E254F" w:rsidRPr="00A2377D" w:rsidRDefault="007E6212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Личный опыт </w:t>
      </w:r>
      <w:r w:rsidR="001E62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работы в ДОО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позволяет сделать вывод о том, что о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собое внимание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необходимо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удел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я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отработке 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правильной артикуляции, </w:t>
      </w:r>
      <w:r w:rsidR="00A16F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которая 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имеет решающее значение</w:t>
      </w:r>
      <w:r w:rsidR="007A740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при фор</w:t>
      </w:r>
      <w:r w:rsidR="0029658C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м</w:t>
      </w:r>
      <w:r w:rsidR="007A740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ировании письменной речи, в основе которой лежит устная. </w:t>
      </w:r>
      <w:r w:rsidR="003E254F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 w:rsidR="00A16F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Нерешенные вовремя п</w:t>
      </w:r>
      <w:r w:rsidR="007A740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роблемы в этой </w:t>
      </w:r>
      <w:r w:rsidR="00A16F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области могут сказаться на</w:t>
      </w:r>
      <w:r w:rsidR="007A740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успеваемости ребенка в </w:t>
      </w:r>
      <w:r w:rsidR="00A16F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период </w:t>
      </w:r>
      <w:r w:rsidR="001E62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его </w:t>
      </w:r>
      <w:r w:rsidR="00A16F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обучения в </w:t>
      </w:r>
      <w:r w:rsidR="007A7405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школе. </w:t>
      </w:r>
    </w:p>
    <w:p w14:paraId="5DAF6437" w14:textId="60BE9088" w:rsidR="003E254F" w:rsidRPr="00A2377D" w:rsidRDefault="00A16F52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Таким образом, проблему проще предотвратить, нежели решать уже возникшую, по этой причине артикуляци</w:t>
      </w:r>
      <w:r w:rsidR="001E62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онная гимнастика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должна занять достойное место в коррекционной работе по развитию речи. </w:t>
      </w:r>
    </w:p>
    <w:p w14:paraId="1AC2505A" w14:textId="77777777" w:rsidR="001E6252" w:rsidRDefault="00A16F52" w:rsidP="001E6252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Артикуляционная гимнастика </w:t>
      </w:r>
      <w:proofErr w:type="gramStart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-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это</w:t>
      </w:r>
      <w:proofErr w:type="gramEnd"/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специальный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комплекс упражнений,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который позволяет 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укреп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ить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мышц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ы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артикуляционного аппарата, развит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ь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сил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у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и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подвижност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ь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органов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артикуляции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  <w:r w:rsidR="001E625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Для детей разн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ых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возраст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ных категорий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использ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уются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одни и те же комплексы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артикуляционной гимнастики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, 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однако специфика проведения </w:t>
      </w:r>
      <w:r w:rsidR="0029658C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бывает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различн</w:t>
      </w:r>
      <w:r w:rsidR="00385DC6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ой</w:t>
      </w:r>
      <w:r w:rsidR="00D603B8" w:rsidRPr="00A2377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  <w:r w:rsid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</w:p>
    <w:p w14:paraId="3914B69D" w14:textId="20208606" w:rsidR="002034BD" w:rsidRPr="002034BD" w:rsidRDefault="002034BD" w:rsidP="001E6252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Среди 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артикуляционны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х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упражнени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й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выделить следующие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:</w:t>
      </w:r>
    </w:p>
    <w:p w14:paraId="6AAE79DA" w14:textId="14BD50E3" w:rsidR="002034BD" w:rsidRPr="002034BD" w:rsidRDefault="002034BD" w:rsidP="002034B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•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ab/>
        <w:t>для челюсти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(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разви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вают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ее подвижност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ь)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;</w:t>
      </w:r>
    </w:p>
    <w:p w14:paraId="428591B6" w14:textId="34FD24CA" w:rsidR="002034BD" w:rsidRPr="002034BD" w:rsidRDefault="002034BD" w:rsidP="002034B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•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ab/>
        <w:t xml:space="preserve">для губ с целью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(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укрепл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яют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губны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е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мыщц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)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;</w:t>
      </w:r>
    </w:p>
    <w:p w14:paraId="1933D414" w14:textId="36AC5D05" w:rsidR="002034BD" w:rsidRPr="002034BD" w:rsidRDefault="002034BD" w:rsidP="002034B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•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ab/>
        <w:t xml:space="preserve">для щек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(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укрепл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яют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их мускулатур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у)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;</w:t>
      </w:r>
    </w:p>
    <w:p w14:paraId="745BB863" w14:textId="2B913AB4" w:rsidR="002034BD" w:rsidRPr="002034BD" w:rsidRDefault="002034BD" w:rsidP="002034B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•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ab/>
        <w:t>для мягкого нёба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(для 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разви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тия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сил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ы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нёбно-глоточного затвора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)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;</w:t>
      </w:r>
    </w:p>
    <w:p w14:paraId="33B58EE1" w14:textId="4F4C2094" w:rsidR="00D603B8" w:rsidRDefault="002034BD" w:rsidP="002034B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•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ab/>
        <w:t xml:space="preserve">для языка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(для</w:t>
      </w:r>
      <w:r w:rsidRPr="002034BD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укрепления его мышцы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).</w:t>
      </w:r>
    </w:p>
    <w:p w14:paraId="7060A397" w14:textId="441A7DFD" w:rsidR="002034BD" w:rsidRPr="00A67A5D" w:rsidRDefault="002034BD" w:rsidP="00A67A5D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Подводя итоги, хочется отметить, что 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</w:t>
      </w: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 произносит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звуки 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напрямую зависит от того</w:t>
      </w: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насколько подвижны </w:t>
      </w: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органы его артикуляции. У ребенка это происходит постепенно, в процессе развития его речевой деятельности. </w:t>
      </w:r>
      <w:r w:rsidR="00A67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истематические 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занятия артикуляционной гимнастикой в течение 3-5 раз в день </w:t>
      </w: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</w:t>
      </w:r>
      <w:r w:rsidR="001E62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23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прекрасным профилактическим средством речевых нарушений.</w:t>
      </w:r>
    </w:p>
    <w:p w14:paraId="721AA966" w14:textId="24D79200" w:rsidR="002034BD" w:rsidRPr="00A2377D" w:rsidRDefault="002034BD" w:rsidP="002034B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A2377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Список </w:t>
      </w:r>
      <w:r w:rsidR="001E625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литературных источников</w:t>
      </w:r>
      <w:r w:rsidRPr="00A2377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:</w:t>
      </w:r>
    </w:p>
    <w:p w14:paraId="03E19982" w14:textId="5642417F" w:rsidR="002034BD" w:rsidRPr="00A2377D" w:rsidRDefault="002034BD" w:rsidP="002034B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77D">
        <w:rPr>
          <w:rFonts w:ascii="Times New Roman" w:eastAsia="Times New Roman" w:hAnsi="Times New Roman" w:cs="Times New Roman"/>
          <w:sz w:val="24"/>
          <w:szCs w:val="24"/>
        </w:rPr>
        <w:t xml:space="preserve">Буденная Т.В. Логопедическая гимнастика: Методическое пособие. - </w:t>
      </w:r>
      <w:proofErr w:type="spellStart"/>
      <w:r w:rsidRPr="00A2377D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A2377D">
        <w:rPr>
          <w:rFonts w:ascii="Times New Roman" w:eastAsia="Times New Roman" w:hAnsi="Times New Roman" w:cs="Times New Roman"/>
          <w:sz w:val="24"/>
          <w:szCs w:val="24"/>
        </w:rPr>
        <w:t>.: ДЕТСТВО - ПРЕСС, 201</w:t>
      </w:r>
      <w:r w:rsidR="001E625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3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AAFA0" w14:textId="5526435F" w:rsidR="002034BD" w:rsidRPr="00A2377D" w:rsidRDefault="002034BD" w:rsidP="002034BD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377D">
        <w:rPr>
          <w:rFonts w:ascii="Times New Roman" w:eastAsia="Times New Roman" w:hAnsi="Times New Roman" w:cs="Times New Roman"/>
          <w:sz w:val="24"/>
          <w:szCs w:val="24"/>
        </w:rPr>
        <w:t>Косинова</w:t>
      </w:r>
      <w:proofErr w:type="spellEnd"/>
      <w:r w:rsidRPr="00A2377D">
        <w:rPr>
          <w:rFonts w:ascii="Times New Roman" w:eastAsia="Times New Roman" w:hAnsi="Times New Roman" w:cs="Times New Roman"/>
          <w:sz w:val="24"/>
          <w:szCs w:val="24"/>
        </w:rPr>
        <w:t xml:space="preserve"> Е.М. Артикуляционная гимнастика. - М.: </w:t>
      </w:r>
      <w:proofErr w:type="spellStart"/>
      <w:r w:rsidRPr="00A2377D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A2377D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1E625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23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7943A" w14:textId="77777777" w:rsidR="002034BD" w:rsidRPr="00A2377D" w:rsidRDefault="002034BD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</w:p>
    <w:p w14:paraId="59F9BC17" w14:textId="3C07595C" w:rsidR="009538A9" w:rsidRPr="00A2377D" w:rsidRDefault="009538A9" w:rsidP="0029658C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538A9" w:rsidRPr="00A2377D" w:rsidSect="009538A9">
      <w:pgSz w:w="11906" w:h="16838"/>
      <w:pgMar w:top="1440" w:right="1080" w:bottom="1440" w:left="1080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F4A"/>
    <w:multiLevelType w:val="hybridMultilevel"/>
    <w:tmpl w:val="BAC6C2E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238D061C"/>
    <w:multiLevelType w:val="hybridMultilevel"/>
    <w:tmpl w:val="096A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C78EA"/>
    <w:multiLevelType w:val="hybridMultilevel"/>
    <w:tmpl w:val="03AE6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D3112"/>
    <w:multiLevelType w:val="multilevel"/>
    <w:tmpl w:val="7574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A89"/>
    <w:rsid w:val="000B3FA9"/>
    <w:rsid w:val="00145FFB"/>
    <w:rsid w:val="0018113C"/>
    <w:rsid w:val="001C2198"/>
    <w:rsid w:val="001D49A0"/>
    <w:rsid w:val="001E6252"/>
    <w:rsid w:val="002034BD"/>
    <w:rsid w:val="0024219A"/>
    <w:rsid w:val="002718AA"/>
    <w:rsid w:val="0029658C"/>
    <w:rsid w:val="00385DC6"/>
    <w:rsid w:val="003C64EE"/>
    <w:rsid w:val="003E254F"/>
    <w:rsid w:val="00440A69"/>
    <w:rsid w:val="004758D0"/>
    <w:rsid w:val="00491A89"/>
    <w:rsid w:val="0052083E"/>
    <w:rsid w:val="00557EF6"/>
    <w:rsid w:val="00566432"/>
    <w:rsid w:val="00580FBA"/>
    <w:rsid w:val="006009AF"/>
    <w:rsid w:val="0071485C"/>
    <w:rsid w:val="00765835"/>
    <w:rsid w:val="007A08AC"/>
    <w:rsid w:val="007A7405"/>
    <w:rsid w:val="007E6212"/>
    <w:rsid w:val="008854F9"/>
    <w:rsid w:val="008C7A45"/>
    <w:rsid w:val="00923B85"/>
    <w:rsid w:val="009538A9"/>
    <w:rsid w:val="00A16F52"/>
    <w:rsid w:val="00A2377D"/>
    <w:rsid w:val="00A2664A"/>
    <w:rsid w:val="00A61510"/>
    <w:rsid w:val="00A67A5D"/>
    <w:rsid w:val="00B209DC"/>
    <w:rsid w:val="00BC2BAA"/>
    <w:rsid w:val="00C97FAB"/>
    <w:rsid w:val="00CD1269"/>
    <w:rsid w:val="00D603B8"/>
    <w:rsid w:val="00D95E6D"/>
    <w:rsid w:val="00DD7650"/>
    <w:rsid w:val="00E734B7"/>
    <w:rsid w:val="00F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6B3D"/>
  <w15:docId w15:val="{9F0CB1CC-A5CC-0B4C-BDA1-B9DA51AE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9">
    <w:name w:val="Hyperlink"/>
    <w:basedOn w:val="a0"/>
    <w:uiPriority w:val="99"/>
    <w:semiHidden/>
    <w:unhideWhenUsed/>
    <w:rsid w:val="00491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 User</cp:lastModifiedBy>
  <cp:revision>15</cp:revision>
  <dcterms:created xsi:type="dcterms:W3CDTF">2019-06-10T11:29:00Z</dcterms:created>
  <dcterms:modified xsi:type="dcterms:W3CDTF">2022-03-24T20:01:00Z</dcterms:modified>
</cp:coreProperties>
</file>