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28" w:rsidRDefault="00244F4C" w:rsidP="00244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23">
        <w:rPr>
          <w:rFonts w:ascii="Times New Roman" w:hAnsi="Times New Roman" w:cs="Times New Roman"/>
          <w:b/>
          <w:sz w:val="28"/>
          <w:szCs w:val="28"/>
        </w:rPr>
        <w:t xml:space="preserve">Приёмы </w:t>
      </w:r>
      <w:r w:rsidR="00E30C94">
        <w:rPr>
          <w:rFonts w:ascii="Times New Roman" w:hAnsi="Times New Roman" w:cs="Times New Roman"/>
          <w:b/>
          <w:sz w:val="28"/>
          <w:szCs w:val="28"/>
        </w:rPr>
        <w:t>бесконфликтного общения</w:t>
      </w:r>
      <w:r w:rsidRPr="00C1362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C78C1" w:rsidRDefault="00244F4C" w:rsidP="00244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23">
        <w:rPr>
          <w:rFonts w:ascii="Times New Roman" w:hAnsi="Times New Roman" w:cs="Times New Roman"/>
          <w:b/>
          <w:sz w:val="28"/>
          <w:szCs w:val="28"/>
        </w:rPr>
        <w:t xml:space="preserve">позволяющие предотвратить </w:t>
      </w:r>
      <w:r w:rsidR="00CF3416">
        <w:rPr>
          <w:rFonts w:ascii="Times New Roman" w:hAnsi="Times New Roman" w:cs="Times New Roman"/>
          <w:b/>
          <w:sz w:val="28"/>
          <w:szCs w:val="28"/>
        </w:rPr>
        <w:t>и / или преодолеть речевую агрессию</w:t>
      </w:r>
      <w:r w:rsidR="00EA0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528" w:rsidRPr="00C13623" w:rsidRDefault="00EA0528" w:rsidP="00244F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CB1" w:rsidRDefault="00B22CB1" w:rsidP="00B2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A62">
        <w:rPr>
          <w:rFonts w:ascii="Times New Roman" w:hAnsi="Times New Roman" w:cs="Times New Roman"/>
          <w:b/>
          <w:sz w:val="28"/>
          <w:szCs w:val="28"/>
        </w:rPr>
        <w:t>Цель</w:t>
      </w:r>
      <w:r w:rsidRPr="005C5443">
        <w:rPr>
          <w:rFonts w:ascii="Times New Roman" w:hAnsi="Times New Roman" w:cs="Times New Roman"/>
          <w:sz w:val="28"/>
          <w:szCs w:val="28"/>
        </w:rPr>
        <w:t xml:space="preserve">: </w:t>
      </w:r>
      <w:r w:rsidRPr="005C5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теоретических знаний и практического опыта конструктивного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общения с целью предотвращения и / или преодоления речевой агрессии со стороны собеседника</w:t>
      </w:r>
      <w:r w:rsidRPr="005C5443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повышение коммуникативной и социально-психологической компетенции педагогов.</w:t>
      </w:r>
    </w:p>
    <w:p w:rsidR="00B22CB1" w:rsidRDefault="00B22CB1" w:rsidP="00B2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2CB1">
        <w:rPr>
          <w:rFonts w:ascii="Times New Roman" w:hAnsi="Times New Roman" w:cs="Times New Roman"/>
          <w:sz w:val="28"/>
          <w:szCs w:val="28"/>
        </w:rPr>
        <w:t xml:space="preserve"> карточки с заданиями для групп, карточки со справочным материалом, закладки со справочным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2CB1">
        <w:rPr>
          <w:rFonts w:ascii="Times New Roman" w:hAnsi="Times New Roman" w:cs="Times New Roman"/>
          <w:sz w:val="28"/>
          <w:szCs w:val="28"/>
        </w:rPr>
        <w:t>атериалом</w:t>
      </w:r>
      <w:r>
        <w:rPr>
          <w:rFonts w:ascii="Times New Roman" w:hAnsi="Times New Roman" w:cs="Times New Roman"/>
          <w:sz w:val="28"/>
          <w:szCs w:val="28"/>
        </w:rPr>
        <w:t>, компьютер, мультимедийный проектор, документ-камера.</w:t>
      </w:r>
    </w:p>
    <w:p w:rsidR="00B22CB1" w:rsidRPr="00B22CB1" w:rsidRDefault="000E087F" w:rsidP="00B2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7F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мышления.</w:t>
      </w:r>
    </w:p>
    <w:p w:rsidR="000E087F" w:rsidRDefault="000E087F" w:rsidP="00FC009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244F4C" w:rsidRPr="00240C8B" w:rsidRDefault="00FC0097" w:rsidP="00FC009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3399"/>
          <w:sz w:val="28"/>
          <w:szCs w:val="28"/>
        </w:rPr>
      </w:pPr>
      <w:r w:rsidRPr="00457E52">
        <w:rPr>
          <w:rFonts w:ascii="Times New Roman" w:hAnsi="Times New Roman" w:cs="Times New Roman"/>
          <w:b/>
          <w:i/>
          <w:color w:val="0000CC"/>
          <w:sz w:val="28"/>
          <w:szCs w:val="28"/>
        </w:rPr>
        <w:t>С – комментарий, уточнение</w:t>
      </w:r>
      <w:r w:rsidR="00240C8B" w:rsidRPr="00457E52">
        <w:rPr>
          <w:rFonts w:ascii="Times New Roman" w:hAnsi="Times New Roman" w:cs="Times New Roman"/>
          <w:b/>
          <w:i/>
          <w:color w:val="0000CC"/>
          <w:sz w:val="28"/>
          <w:szCs w:val="28"/>
        </w:rPr>
        <w:t xml:space="preserve"> к заданию</w:t>
      </w:r>
      <w:r w:rsidRPr="00457E52">
        <w:rPr>
          <w:rFonts w:ascii="Times New Roman" w:hAnsi="Times New Roman" w:cs="Times New Roman"/>
          <w:b/>
          <w:i/>
          <w:color w:val="0000CC"/>
          <w:sz w:val="28"/>
          <w:szCs w:val="28"/>
        </w:rPr>
        <w:t>.</w:t>
      </w:r>
    </w:p>
    <w:p w:rsidR="00FC0097" w:rsidRPr="00240C8B" w:rsidRDefault="00FC0097" w:rsidP="00FC009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240C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З </w:t>
      </w:r>
      <w:r w:rsidR="00240C8B" w:rsidRPr="00240C8B">
        <w:rPr>
          <w:rFonts w:ascii="Times New Roman" w:hAnsi="Times New Roman" w:cs="Times New Roman"/>
          <w:b/>
          <w:i/>
          <w:color w:val="008000"/>
          <w:sz w:val="28"/>
          <w:szCs w:val="28"/>
        </w:rPr>
        <w:t>–</w:t>
      </w:r>
      <w:r w:rsidRPr="00240C8B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пр</w:t>
      </w:r>
      <w:r w:rsidR="00240C8B" w:rsidRPr="00240C8B">
        <w:rPr>
          <w:rFonts w:ascii="Times New Roman" w:hAnsi="Times New Roman" w:cs="Times New Roman"/>
          <w:b/>
          <w:i/>
          <w:color w:val="008000"/>
          <w:sz w:val="28"/>
          <w:szCs w:val="28"/>
        </w:rPr>
        <w:t>авильный ответ.</w:t>
      </w:r>
      <w:r w:rsidR="00C13623">
        <w:rPr>
          <w:rFonts w:ascii="Times New Roman" w:hAnsi="Times New Roman" w:cs="Times New Roman"/>
          <w:b/>
          <w:i/>
          <w:color w:val="008000"/>
          <w:sz w:val="28"/>
          <w:szCs w:val="28"/>
        </w:rPr>
        <w:t xml:space="preserve"> Слова ведущего…</w:t>
      </w:r>
    </w:p>
    <w:p w:rsidR="00240C8B" w:rsidRPr="00240C8B" w:rsidRDefault="00240C8B" w:rsidP="00FC0097">
      <w:pPr>
        <w:spacing w:after="0" w:line="240" w:lineRule="auto"/>
        <w:ind w:firstLine="709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2C4A62" w:rsidRPr="002C4A62" w:rsidRDefault="00244F4C" w:rsidP="00244F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C4A62" w:rsidRPr="002C4A62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244F4C" w:rsidRPr="00CF3416" w:rsidRDefault="00A7465A" w:rsidP="00CF34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>Добрый день, уважаемые коллеги.</w:t>
      </w:r>
    </w:p>
    <w:p w:rsidR="00CF3416" w:rsidRPr="00CF3416" w:rsidRDefault="00CF3416" w:rsidP="00CF3416">
      <w:pPr>
        <w:pStyle w:val="Default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>К сожалению,</w:t>
      </w:r>
      <w:r w:rsidR="00244F4C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 в своей педагогической деятельности</w:t>
      </w:r>
      <w:r w:rsidR="00265C9B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 в процессе общения </w:t>
      </w:r>
      <w:r w:rsidR="00244F4C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мы с вами сталкиваемся с </w:t>
      </w:r>
      <w:r w:rsidRPr="00CF3416">
        <w:rPr>
          <w:rFonts w:ascii="Times New Roman" w:hAnsi="Times New Roman" w:cs="Times New Roman"/>
          <w:color w:val="008000"/>
          <w:sz w:val="28"/>
          <w:szCs w:val="28"/>
        </w:rPr>
        <w:t>речевой агрессией</w:t>
      </w:r>
      <w:r w:rsidR="00244F4C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. И будь это урок, перемена перед нашим уроком или другой момент, который не позволяет потратить много времени на разрешение </w:t>
      </w:r>
      <w:r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назревающей </w:t>
      </w:r>
      <w:r w:rsidR="00244F4C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конфликтной ситуации, перед нами стоит задача остановить </w:t>
      </w:r>
      <w:r w:rsidRPr="00CF3416">
        <w:rPr>
          <w:rFonts w:ascii="Times New Roman" w:hAnsi="Times New Roman" w:cs="Times New Roman"/>
          <w:color w:val="008000"/>
          <w:sz w:val="28"/>
          <w:szCs w:val="28"/>
        </w:rPr>
        <w:t>речевую агрессию</w:t>
      </w:r>
      <w:r w:rsidR="00244F4C"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 здесь и сейчас и сделать это достойно.</w:t>
      </w:r>
      <w:r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 Ведь педагогическое общение в контексте профессиональной этики предполагает наличие у педагога определённых дискурсивных умений. </w:t>
      </w:r>
    </w:p>
    <w:p w:rsidR="00244F4C" w:rsidRPr="00CF3416" w:rsidRDefault="00CF3416" w:rsidP="00CF34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>Дискурс – один из самых употребительных и многозначных терминов современных гуманитарных наук. Н.Д. Арутюнова в самом общем виде так определяет дискурс: это «речь, погружённая в жизнь». В контексте педагогической этики под дискурсом следует понимать речь, вписанную в коммуникативную ситуацию, погружённую в живое педагогическое общение, то есть процесс речевого поведения и взаимодействия педагога с учащимися, коллегами и родителями, протекающий в реальной речевой ситуации, в частности и в ходе педагогической практики. Общение в этих сферах предполагает соблюдение педагогом определённых норм и правил поведения, в том числе и речевого.</w:t>
      </w:r>
    </w:p>
    <w:p w:rsidR="00CF3416" w:rsidRPr="00CF3416" w:rsidRDefault="00CF3416" w:rsidP="00CF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В этой связи определим некоторые коммуникативные (дискурсивные) умения педагога, необходимые в профессиональной педагогической деятельности: </w:t>
      </w:r>
    </w:p>
    <w:p w:rsidR="00CF3416" w:rsidRPr="00CF3416" w:rsidRDefault="00CF3416" w:rsidP="00CF3416">
      <w:pPr>
        <w:autoSpaceDE w:val="0"/>
        <w:autoSpaceDN w:val="0"/>
        <w:adjustRightInd w:val="0"/>
        <w:spacing w:after="28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1) умение проявлять эмпатию и толерантность в общении в аспекте владения основами профессиональной этики и речевой культуры; </w:t>
      </w:r>
    </w:p>
    <w:p w:rsidR="00CF3416" w:rsidRPr="00CF3416" w:rsidRDefault="00CF3416" w:rsidP="00CF3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CF3416">
        <w:rPr>
          <w:rFonts w:ascii="Times New Roman" w:hAnsi="Times New Roman" w:cs="Times New Roman"/>
          <w:color w:val="008000"/>
          <w:sz w:val="28"/>
          <w:szCs w:val="28"/>
        </w:rPr>
        <w:t xml:space="preserve">2) умение противостоять речевой агрессии, словесному манипулированию, вульгаризации и жаргонизации речи. </w:t>
      </w:r>
    </w:p>
    <w:p w:rsidR="00244F4C" w:rsidRDefault="00244F4C" w:rsidP="00244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65A" w:rsidRPr="00B22CB1" w:rsidRDefault="00A7465A" w:rsidP="00B22C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2CB1">
        <w:rPr>
          <w:rFonts w:ascii="Times New Roman" w:hAnsi="Times New Roman" w:cs="Times New Roman"/>
          <w:sz w:val="28"/>
          <w:szCs w:val="28"/>
        </w:rPr>
        <w:t xml:space="preserve">И целью нашего мастер-класса будет освоение </w:t>
      </w:r>
      <w:r w:rsidR="00B22CB1" w:rsidRPr="00B22CB1">
        <w:rPr>
          <w:rFonts w:ascii="Times New Roman" w:hAnsi="Times New Roman" w:cs="Times New Roman"/>
          <w:sz w:val="28"/>
          <w:szCs w:val="28"/>
        </w:rPr>
        <w:t>п</w:t>
      </w:r>
      <w:r w:rsidR="00B22CB1" w:rsidRPr="00B22CB1">
        <w:rPr>
          <w:rFonts w:ascii="Times New Roman" w:hAnsi="Times New Roman" w:cs="Times New Roman"/>
          <w:sz w:val="28"/>
          <w:szCs w:val="28"/>
        </w:rPr>
        <w:t>риём</w:t>
      </w:r>
      <w:r w:rsidR="00B22CB1" w:rsidRPr="00B22CB1">
        <w:rPr>
          <w:rFonts w:ascii="Times New Roman" w:hAnsi="Times New Roman" w:cs="Times New Roman"/>
          <w:sz w:val="28"/>
          <w:szCs w:val="28"/>
        </w:rPr>
        <w:t xml:space="preserve">ов </w:t>
      </w:r>
      <w:r w:rsidR="00B22CB1" w:rsidRPr="00B22CB1">
        <w:rPr>
          <w:rFonts w:ascii="Times New Roman" w:hAnsi="Times New Roman" w:cs="Times New Roman"/>
          <w:sz w:val="28"/>
          <w:szCs w:val="28"/>
        </w:rPr>
        <w:t>бесконфликтного общения, позволяющи</w:t>
      </w:r>
      <w:r w:rsidR="00B22CB1" w:rsidRPr="00B22CB1">
        <w:rPr>
          <w:rFonts w:ascii="Times New Roman" w:hAnsi="Times New Roman" w:cs="Times New Roman"/>
          <w:sz w:val="28"/>
          <w:szCs w:val="28"/>
        </w:rPr>
        <w:t>х</w:t>
      </w:r>
      <w:r w:rsidR="00B22CB1" w:rsidRPr="00B22CB1">
        <w:rPr>
          <w:rFonts w:ascii="Times New Roman" w:hAnsi="Times New Roman" w:cs="Times New Roman"/>
          <w:sz w:val="28"/>
          <w:szCs w:val="28"/>
        </w:rPr>
        <w:t xml:space="preserve"> предотвратить и / или преодолеть речевую агрессию</w:t>
      </w:r>
    </w:p>
    <w:p w:rsidR="00B22CB1" w:rsidRDefault="00B22CB1" w:rsidP="005C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C5C" w:rsidRPr="002C4A62" w:rsidRDefault="00A7465A" w:rsidP="005C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386C5C" w:rsidRPr="002C4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 в технологии РКМ</w:t>
      </w:r>
      <w:r w:rsidR="00B4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(развитие критического мышления)</w:t>
      </w:r>
    </w:p>
    <w:p w:rsidR="00530BBF" w:rsidRDefault="00530BBF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BF" w:rsidRDefault="00530BBF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</w:t>
      </w:r>
    </w:p>
    <w:p w:rsidR="00386C5C" w:rsidRDefault="00386C5C" w:rsidP="005C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C5C" w:rsidRPr="008B7AE1" w:rsidRDefault="00386C5C" w:rsidP="005C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B7A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«ВЫЗОВ»</w:t>
      </w:r>
    </w:p>
    <w:p w:rsidR="00386C5C" w:rsidRDefault="00386C5C" w:rsidP="005C5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65A" w:rsidRPr="00265C9B" w:rsidRDefault="00A7465A" w:rsidP="0026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мы всё-таки разберёмся, что же такое </w:t>
      </w:r>
      <w:r w:rsidR="00CF3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агрессия</w:t>
      </w:r>
      <w:r w:rsidR="00265C9B"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узнаем, </w:t>
      </w:r>
      <w:r w:rsidR="00727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возможные причины</w:t>
      </w:r>
      <w:r w:rsidR="001F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</w:t>
      </w:r>
      <w:r w:rsidR="00727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агрессии, выделим типы речевой агрессии</w:t>
      </w:r>
      <w:r w:rsidR="001F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познакомимся с приёмами, позволяющими предотвратить / преодолеть </w:t>
      </w:r>
      <w:r w:rsidR="00311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агрессию</w:t>
      </w:r>
      <w:r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0CC" w:rsidRPr="0026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5E9" w:rsidRDefault="00D855E9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5E9" w:rsidRPr="00ED3A63" w:rsidRDefault="00D855E9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группа </w:t>
      </w:r>
    </w:p>
    <w:p w:rsidR="00D855E9" w:rsidRDefault="00727E01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Речевая агрессия</w:t>
      </w:r>
    </w:p>
    <w:p w:rsidR="007412CB" w:rsidRDefault="007412CB" w:rsidP="00741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ответа: </w:t>
      </w:r>
      <w:r w:rsidRPr="00FC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C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(восстановленный) из пазлов (фраз)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12CB" w:rsidRDefault="007412CB" w:rsidP="00741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– 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Текст разрезан на слова и фразы, которые перемешаны/сложены в произвольном порядке. Нужно восстановить текст.</w:t>
      </w:r>
    </w:p>
    <w:p w:rsidR="00DD2143" w:rsidRPr="00457E52" w:rsidRDefault="00DD2143" w:rsidP="00741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Как вы думаете, может ли речевая агрессия стать причиной педагогического конфликта и почему?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iCs/>
                <w:color w:val="008000"/>
                <w:sz w:val="28"/>
                <w:szCs w:val="28"/>
              </w:rPr>
              <w:t>Речевая агрессия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выражение </w:t>
            </w:r>
          </w:p>
        </w:tc>
      </w:tr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проявление грубости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отрицательных</w:t>
            </w:r>
          </w:p>
        </w:tc>
      </w:tr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 речи,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эмоций и намерений</w:t>
            </w:r>
          </w:p>
        </w:tc>
      </w:tr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негативное речевое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 неприемлемой</w:t>
            </w:r>
          </w:p>
        </w:tc>
      </w:tr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воздействие 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в данной ситуации</w:t>
            </w:r>
          </w:p>
        </w:tc>
      </w:tr>
      <w:tr w:rsidR="002906EB" w:rsidTr="00C37B47"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 взаимодействие,</w:t>
            </w:r>
          </w:p>
        </w:tc>
        <w:tc>
          <w:tcPr>
            <w:tcW w:w="4956" w:type="dxa"/>
            <w:vAlign w:val="center"/>
          </w:tcPr>
          <w:p w:rsidR="002906EB" w:rsidRPr="002906EB" w:rsidRDefault="002906EB" w:rsidP="002906EB">
            <w:pPr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  <w:lang w:eastAsia="ru-RU"/>
              </w:rPr>
            </w:pPr>
            <w:r w:rsidRPr="002906EB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и оскорбительной</w:t>
            </w:r>
          </w:p>
        </w:tc>
      </w:tr>
    </w:tbl>
    <w:p w:rsidR="007412CB" w:rsidRPr="002906EB" w:rsidRDefault="007412CB" w:rsidP="0074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8000"/>
          <w:sz w:val="28"/>
          <w:szCs w:val="28"/>
        </w:rPr>
      </w:pP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 xml:space="preserve"> </w:t>
      </w:r>
      <w:r w:rsidR="00ED3A63"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(</w:t>
      </w:r>
      <w:r w:rsidR="00A72536" w:rsidRPr="002906EB">
        <w:rPr>
          <w:rFonts w:ascii="Times New Roman" w:hAnsi="Times New Roman" w:cs="Times New Roman"/>
          <w:i/>
          <w:iCs/>
          <w:color w:val="008000"/>
          <w:sz w:val="28"/>
          <w:szCs w:val="28"/>
        </w:rPr>
        <w:t xml:space="preserve">Речевая (вербальная, словесная) агрессия </w:t>
      </w:r>
      <w:r w:rsidR="00A72536" w:rsidRPr="002906EB">
        <w:rPr>
          <w:rFonts w:ascii="Times New Roman" w:hAnsi="Times New Roman" w:cs="Times New Roman"/>
          <w:color w:val="008000"/>
          <w:sz w:val="28"/>
          <w:szCs w:val="28"/>
        </w:rPr>
        <w:t>–</w:t>
      </w:r>
      <w:r w:rsidR="00D16BB9"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 проявление грубости </w:t>
      </w:r>
      <w:r w:rsidR="00A72536" w:rsidRPr="002906EB">
        <w:rPr>
          <w:rFonts w:ascii="Times New Roman" w:hAnsi="Times New Roman" w:cs="Times New Roman"/>
          <w:color w:val="008000"/>
          <w:sz w:val="28"/>
          <w:szCs w:val="28"/>
        </w:rPr>
        <w:t>в речи, негативное речевое воздействие и взаимодействие, обидное общение; выражение отрицательных эмоций и намерений в неприемлемой в данной ситуации и оскорбительной для собеседника форме</w:t>
      </w:r>
      <w:r w:rsidR="00D16BB9" w:rsidRPr="002906EB">
        <w:rPr>
          <w:rFonts w:ascii="Times New Roman" w:hAnsi="Times New Roman" w:cs="Times New Roman"/>
          <w:color w:val="008000"/>
          <w:sz w:val="28"/>
          <w:szCs w:val="28"/>
        </w:rPr>
        <w:t>.</w:t>
      </w:r>
      <w:r w:rsidR="00A72536"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 (Щербинина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 Ю.В.</w:t>
      </w:r>
      <w:r w:rsidR="00517925" w:rsidRPr="002906EB">
        <w:rPr>
          <w:rFonts w:ascii="Times New Roman" w:eastAsia="TimesNewRomanPSMT" w:hAnsi="Times New Roman" w:cs="Times New Roman"/>
          <w:color w:val="008000"/>
          <w:sz w:val="28"/>
          <w:szCs w:val="28"/>
        </w:rPr>
        <w:t>)</w:t>
      </w:r>
    </w:p>
    <w:p w:rsidR="007412CB" w:rsidRPr="002906EB" w:rsidRDefault="007412CB" w:rsidP="0074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8000"/>
          <w:sz w:val="28"/>
          <w:szCs w:val="28"/>
        </w:rPr>
      </w:pPr>
      <w:r w:rsidRPr="002906EB">
        <w:rPr>
          <w:rFonts w:ascii="Times New Roman" w:eastAsia="TimesNewRomanPSMT" w:hAnsi="Times New Roman" w:cs="Times New Roman"/>
          <w:color w:val="008000"/>
          <w:sz w:val="28"/>
          <w:szCs w:val="28"/>
        </w:rPr>
        <w:t xml:space="preserve">Стоит отметить, что речевая агрессия является первой стадией конфликта, создаёт конфликтную ситуацию, которая может перерасти в </w:t>
      </w:r>
      <w:r w:rsidRPr="002906EB">
        <w:rPr>
          <w:rFonts w:ascii="Times New Roman" w:eastAsia="TimesNewRomanPS-ItalicMT" w:hAnsi="Times New Roman" w:cs="Times New Roman"/>
          <w:iCs/>
          <w:color w:val="008000"/>
          <w:sz w:val="28"/>
          <w:szCs w:val="28"/>
        </w:rPr>
        <w:t>инцидент</w:t>
      </w:r>
      <w:r w:rsidRPr="002906EB">
        <w:rPr>
          <w:rFonts w:ascii="Times New Roman" w:eastAsia="TimesNewRomanPSMT" w:hAnsi="Times New Roman" w:cs="Times New Roman"/>
          <w:color w:val="008000"/>
          <w:sz w:val="28"/>
          <w:szCs w:val="28"/>
        </w:rPr>
        <w:t>,</w:t>
      </w:r>
      <w:r w:rsidRPr="002906EB">
        <w:rPr>
          <w:rFonts w:ascii="Times New Roman" w:eastAsia="TimesNewRomanPS-ItalicMT" w:hAnsi="Times New Roman" w:cs="Times New Roman"/>
          <w:i/>
          <w:iCs/>
          <w:color w:val="008000"/>
          <w:sz w:val="28"/>
          <w:szCs w:val="28"/>
        </w:rPr>
        <w:t xml:space="preserve"> </w:t>
      </w:r>
      <w:r w:rsidRPr="002906EB">
        <w:rPr>
          <w:rFonts w:ascii="Times New Roman" w:eastAsia="TimesNewRomanPSMT" w:hAnsi="Times New Roman" w:cs="Times New Roman"/>
          <w:color w:val="008000"/>
          <w:sz w:val="28"/>
          <w:szCs w:val="28"/>
        </w:rPr>
        <w:t>но может и не перейти на эту стадию.</w:t>
      </w:r>
    </w:p>
    <w:p w:rsidR="003114A7" w:rsidRPr="002906EB" w:rsidRDefault="007412CB" w:rsidP="0074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А. Кармин выделяет 6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стадий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 развития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конфликта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: 1. Предконфликтная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ситуация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. 2. Инцидент. 3. Эскалация – возрастание напряжённости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конфликта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.          4. Кульминация. 5. Завершение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конфликта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. 6. Постконфликтная </w:t>
      </w:r>
      <w:r w:rsidRPr="002906EB">
        <w:rPr>
          <w:rFonts w:ascii="Times New Roman" w:hAnsi="Times New Roman" w:cs="Times New Roman"/>
          <w:bCs/>
          <w:color w:val="008000"/>
          <w:sz w:val="28"/>
          <w:szCs w:val="28"/>
        </w:rPr>
        <w:t>ситуация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265C9B" w:rsidRPr="002906EB" w:rsidRDefault="003114A7" w:rsidP="0074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color w:val="008000"/>
          <w:sz w:val="28"/>
          <w:szCs w:val="28"/>
        </w:rPr>
      </w:pPr>
      <w:r w:rsidRPr="002906EB">
        <w:rPr>
          <w:rFonts w:ascii="Times New Roman" w:hAnsi="Times New Roman" w:cs="Times New Roman"/>
          <w:color w:val="008000"/>
          <w:sz w:val="28"/>
          <w:szCs w:val="28"/>
        </w:rPr>
        <w:t>Основными признаками агрессивной речи прежде всего являются инвектив</w:t>
      </w:r>
      <w:r w:rsidR="00DF26A7">
        <w:rPr>
          <w:rFonts w:ascii="Times New Roman" w:hAnsi="Times New Roman" w:cs="Times New Roman"/>
          <w:color w:val="008000"/>
          <w:sz w:val="28"/>
          <w:szCs w:val="28"/>
        </w:rPr>
        <w:t>а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906EB">
        <w:rPr>
          <w:rFonts w:ascii="Times New Roman" w:hAnsi="Times New Roman" w:cs="Times New Roman"/>
          <w:b/>
          <w:bCs/>
          <w:color w:val="008000"/>
          <w:sz w:val="28"/>
          <w:szCs w:val="28"/>
        </w:rPr>
        <w:t>(</w:t>
      </w:r>
      <w:r w:rsidRPr="002906EB">
        <w:rPr>
          <w:rFonts w:ascii="Times New Roman" w:hAnsi="Times New Roman" w:cs="Times New Roman"/>
          <w:color w:val="008000"/>
          <w:sz w:val="28"/>
          <w:szCs w:val="28"/>
        </w:rPr>
        <w:t>ругательства, бранные слова и выражения) и вульгаризмы (отмеченное резкостью, грубостью стилистически сниженное, просторечное слово или выражение, заменяющее литературные варианты).</w:t>
      </w:r>
      <w:r w:rsidR="007412CB" w:rsidRPr="002906EB">
        <w:rPr>
          <w:rFonts w:ascii="Times New Roman" w:eastAsia="TimesNewRomanPSMT" w:hAnsi="Times New Roman" w:cs="Times New Roman"/>
          <w:color w:val="008000"/>
          <w:sz w:val="28"/>
          <w:szCs w:val="28"/>
        </w:rPr>
        <w:t>)</w:t>
      </w:r>
    </w:p>
    <w:p w:rsidR="00FC0097" w:rsidRDefault="00FC0097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BBF" w:rsidRPr="00ED3A63" w:rsidRDefault="00530BBF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группа</w:t>
      </w:r>
    </w:p>
    <w:p w:rsidR="00265C9B" w:rsidRDefault="003114A7" w:rsidP="0026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Причины</w:t>
      </w:r>
      <w:r w:rsidR="0074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речевой (</w:t>
      </w:r>
      <w:r w:rsidR="0074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вербальной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словесной)</w:t>
      </w:r>
      <w:r w:rsidR="00741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агрессии</w:t>
      </w:r>
    </w:p>
    <w:p w:rsidR="00265C9B" w:rsidRDefault="00265C9B" w:rsidP="0026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1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14A7" w:rsidRPr="00311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таблица.</w:t>
      </w:r>
    </w:p>
    <w:p w:rsidR="003114A7" w:rsidRDefault="003114A7" w:rsidP="003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Заполните таблицу, распределив причины речевой агрессии в нужную колонку в соответствии с тем, является ли причина «общей» или личностной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. </w:t>
      </w:r>
    </w:p>
    <w:p w:rsidR="003114A7" w:rsidRPr="003114A7" w:rsidRDefault="003114A7" w:rsidP="003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  <w:r w:rsidRPr="003114A7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lastRenderedPageBreak/>
        <w:t>(Таблица пустая, только заголовки, карточки разрезаны, их нужно разложить в нужные колонки.)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114A7" w:rsidTr="003114A7">
        <w:tc>
          <w:tcPr>
            <w:tcW w:w="4956" w:type="dxa"/>
          </w:tcPr>
          <w:p w:rsidR="003114A7" w:rsidRPr="003114A7" w:rsidRDefault="003114A7" w:rsidP="003114A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b/>
                <w:sz w:val="28"/>
                <w:szCs w:val="28"/>
              </w:rPr>
              <w:t>«Общие» причины речевой агрессии</w:t>
            </w: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«частные» причины речевой агрессии</w:t>
            </w:r>
          </w:p>
        </w:tc>
      </w:tr>
      <w:tr w:rsidR="003114A7" w:rsidTr="003114A7"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пропаганда насилия в СМИ</w:t>
            </w:r>
          </w:p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выражение отрицательных эмоций и чувств</w:t>
            </w:r>
          </w:p>
        </w:tc>
      </w:tr>
      <w:tr w:rsidR="003114A7" w:rsidTr="003114A7">
        <w:tc>
          <w:tcPr>
            <w:tcW w:w="4956" w:type="dxa"/>
          </w:tcPr>
          <w:p w:rsidR="003114A7" w:rsidRPr="0010436F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смена ценностных установок в обществе</w:t>
            </w: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ответная реакция на внешний раздражитель</w:t>
            </w:r>
          </w:p>
        </w:tc>
      </w:tr>
      <w:tr w:rsidR="003114A7" w:rsidTr="003114A7">
        <w:tc>
          <w:tcPr>
            <w:tcW w:w="4956" w:type="dxa"/>
          </w:tcPr>
          <w:p w:rsidR="003114A7" w:rsidRPr="003114A7" w:rsidRDefault="003114A7" w:rsidP="00311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утрата или ослабление механизмов, сдерживающих проявления речевой агрессии (религиозные представления, соблюдение речевого этикета)</w:t>
            </w: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целенаправленное желание говорящего нанести коммуникативный урон адресату (унизить, оскорбить, высмеять и т. п.)</w:t>
            </w:r>
          </w:p>
        </w:tc>
      </w:tr>
      <w:tr w:rsidR="003114A7" w:rsidTr="003114A7"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состояние культуры</w:t>
            </w:r>
          </w:p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реализация таким «запрещенным» способом какие-то свои потребности (самоутверждения, самозащиты, самореализации и др.)</w:t>
            </w:r>
          </w:p>
        </w:tc>
      </w:tr>
      <w:tr w:rsidR="003114A7" w:rsidTr="003114A7">
        <w:tc>
          <w:tcPr>
            <w:tcW w:w="4956" w:type="dxa"/>
          </w:tcPr>
          <w:p w:rsidR="003114A7" w:rsidRPr="0010436F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негативные коммуникативные установки в семье</w:t>
            </w: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отсутствие практических умений контроля речеповедения</w:t>
            </w:r>
          </w:p>
        </w:tc>
      </w:tr>
      <w:tr w:rsidR="003114A7" w:rsidTr="003114A7"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возрастные психологические кризисы</w:t>
            </w:r>
          </w:p>
          <w:p w:rsidR="003114A7" w:rsidRPr="003114A7" w:rsidRDefault="003114A7" w:rsidP="00265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3114A7" w:rsidRPr="003114A7" w:rsidRDefault="003114A7" w:rsidP="0026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4A7">
              <w:rPr>
                <w:rFonts w:ascii="Times New Roman" w:hAnsi="Times New Roman" w:cs="Times New Roman"/>
                <w:sz w:val="28"/>
                <w:szCs w:val="28"/>
              </w:rPr>
              <w:t>недостаточная «гибкость» – неумение варьировать коммуникативные стратегии и тактики</w:t>
            </w:r>
          </w:p>
        </w:tc>
      </w:tr>
    </w:tbl>
    <w:p w:rsidR="00ED3A63" w:rsidRPr="003114A7" w:rsidRDefault="00ED3A63" w:rsidP="0026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9B" w:rsidRPr="00D46ED8" w:rsidRDefault="00265C9B" w:rsidP="0026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группа</w:t>
      </w:r>
      <w:r w:rsidR="00790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30BBF" w:rsidRPr="00530BBF" w:rsidRDefault="00755329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Типы речевой агрессии</w:t>
      </w:r>
    </w:p>
    <w:p w:rsidR="00240C8B" w:rsidRDefault="00ED3A63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1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лото</w:t>
      </w:r>
      <w:r w:rsidR="0024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BBF" w:rsidRPr="00457E52" w:rsidRDefault="00240C8B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– 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С</w:t>
      </w:r>
      <w:r w:rsidR="00FC0097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оотнесите </w:t>
      </w:r>
      <w:r w:rsidR="00755329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названные</w:t>
      </w:r>
      <w:r w:rsidR="00FC0097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</w:t>
      </w:r>
      <w:r w:rsidR="00755329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в первой</w:t>
      </w:r>
      <w:r w:rsidR="00FC0097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колонке таблицы </w:t>
      </w:r>
      <w:r w:rsidR="00755329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типы речевой агрессии с их толкованиями</w:t>
      </w:r>
      <w:r w:rsidR="00FC0097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.</w:t>
      </w:r>
      <w:r w:rsidR="006C7A9F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</w:t>
      </w:r>
    </w:p>
    <w:p w:rsidR="006C7A9F" w:rsidRPr="00457E52" w:rsidRDefault="00755329" w:rsidP="00D8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Первая</w:t>
      </w:r>
      <w:r w:rsidR="006C7A9F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колонка таблицы в наличии, </w:t>
      </w: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вторая</w:t>
      </w:r>
      <w:r w:rsidR="006C7A9F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колонка пустая, её необходимо заполнить карточками, на которых написаны </w:t>
      </w:r>
      <w:r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определения (толкования понятий) указанных в первой колонке типов речевой (вербальной) агрессии.</w:t>
      </w:r>
    </w:p>
    <w:p w:rsidR="00240C8B" w:rsidRPr="002A1AC6" w:rsidRDefault="00755329" w:rsidP="00240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3399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Типы вербальной агрессии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40C8B" w:rsidTr="00240C8B">
        <w:tc>
          <w:tcPr>
            <w:tcW w:w="4956" w:type="dxa"/>
          </w:tcPr>
          <w:p w:rsidR="00240C8B" w:rsidRPr="002A1AC6" w:rsidRDefault="00240C8B" w:rsidP="002A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Аспекты взаимоотношений в</w:t>
            </w:r>
          </w:p>
          <w:p w:rsidR="00240C8B" w:rsidRPr="002A1AC6" w:rsidRDefault="00240C8B" w:rsidP="002A1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педагогическом процессе</w:t>
            </w:r>
          </w:p>
        </w:tc>
        <w:tc>
          <w:tcPr>
            <w:tcW w:w="4956" w:type="dxa"/>
          </w:tcPr>
          <w:p w:rsidR="006C7A9F" w:rsidRPr="002A1AC6" w:rsidRDefault="006C7A9F" w:rsidP="002A1A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 педагогической</w:t>
            </w:r>
          </w:p>
          <w:p w:rsidR="00240C8B" w:rsidRPr="002A1AC6" w:rsidRDefault="006C7A9F" w:rsidP="002A1A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проблемной (конфликтной) ситуации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A1AC6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eastAsia="TimesNewRomanPSMT" w:hAnsi="Times New Roman" w:cs="Times New Roman"/>
                <w:sz w:val="28"/>
                <w:szCs w:val="28"/>
              </w:rPr>
              <w:t>Оскорбление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умышленное унижение чести и достоинства, выраженное в неприличной форме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A1AC6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Угроза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обещание причинить вред адресату, если он не согласится с определенными условиями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40C8B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Грубое требование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распоряжение, выраженное в решительной и категорической форме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40C8B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Грубый отказ</w:t>
            </w:r>
          </w:p>
        </w:tc>
        <w:tc>
          <w:tcPr>
            <w:tcW w:w="4956" w:type="dxa"/>
            <w:vAlign w:val="center"/>
          </w:tcPr>
          <w:p w:rsidR="002A1AC6" w:rsidRPr="00F10D7C" w:rsidRDefault="00F10D7C" w:rsidP="00F10D7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выраженный в неподобающей форме отрицательный ответ на просьбу или </w:t>
            </w:r>
            <w:r w:rsidRPr="00F1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требование,  сопровождается повышенным тоном и не содержит объяснения причины отказа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40C8B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Враждебное замечание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замечание, которое сближается с выражением негативной позиции к адресату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40C8B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Порицание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суждение, выговор, неодобрение, словесное выражение негативной реакции на то или иное действие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40C8B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Насмешка</w:t>
            </w:r>
          </w:p>
        </w:tc>
        <w:tc>
          <w:tcPr>
            <w:tcW w:w="4956" w:type="dxa"/>
            <w:vAlign w:val="center"/>
          </w:tcPr>
          <w:p w:rsidR="00F10D7C" w:rsidRPr="0010436F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строится на подтексте или ироническом несовпадении сказанного с реальным</w:t>
            </w:r>
          </w:p>
        </w:tc>
      </w:tr>
      <w:tr w:rsidR="00240C8B" w:rsidTr="00F10D7C">
        <w:tc>
          <w:tcPr>
            <w:tcW w:w="4956" w:type="dxa"/>
            <w:vAlign w:val="center"/>
          </w:tcPr>
          <w:p w:rsidR="002A1AC6" w:rsidRPr="00F10D7C" w:rsidRDefault="00F10D7C" w:rsidP="00F10D7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Ссора</w:t>
            </w:r>
          </w:p>
        </w:tc>
        <w:tc>
          <w:tcPr>
            <w:tcW w:w="4956" w:type="dxa"/>
            <w:vAlign w:val="center"/>
          </w:tcPr>
          <w:p w:rsidR="00F10D7C" w:rsidRPr="00F10D7C" w:rsidRDefault="00F10D7C" w:rsidP="00F10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0D7C">
              <w:rPr>
                <w:rFonts w:ascii="Times New Roman" w:hAnsi="Times New Roman" w:cs="Times New Roman"/>
                <w:sz w:val="28"/>
                <w:szCs w:val="28"/>
              </w:rPr>
              <w:t>сложный речевой жанр межличностного общения, в котором речевая агрессия проявляется в наибольшей степени</w:t>
            </w:r>
          </w:p>
        </w:tc>
      </w:tr>
    </w:tbl>
    <w:p w:rsidR="00F8041E" w:rsidRDefault="00F8041E" w:rsidP="00F8041E">
      <w:pPr>
        <w:spacing w:after="0" w:line="240" w:lineRule="auto"/>
        <w:ind w:firstLine="709"/>
        <w:jc w:val="both"/>
      </w:pPr>
    </w:p>
    <w:p w:rsidR="00530BBF" w:rsidRPr="00F8041E" w:rsidRDefault="00F8041E" w:rsidP="00F80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F8041E">
        <w:rPr>
          <w:rFonts w:ascii="Times New Roman" w:hAnsi="Times New Roman" w:cs="Times New Roman"/>
          <w:color w:val="008000"/>
          <w:sz w:val="28"/>
          <w:szCs w:val="28"/>
        </w:rPr>
        <w:t xml:space="preserve">Таким образом, вербальная агрессия препятствует реализации основных задач эффективного речевого общения: затрудняет полноценный обмен информацией, тормозит восприятие и понимание собеседниками друг друга, делает невозможной выработку общей стратегии взаимодействия. </w:t>
      </w:r>
    </w:p>
    <w:p w:rsidR="00F8041E" w:rsidRDefault="00F8041E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0BBF" w:rsidRPr="00ED3A63" w:rsidRDefault="00265C9B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530BBF"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8B1936" w:rsidRPr="008B1936" w:rsidRDefault="008B1936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приёмы, позволяющие предотвратить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/</w:t>
      </w:r>
      <w:r w:rsidRPr="008B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преодолеть речевую агрессию </w:t>
      </w:r>
    </w:p>
    <w:p w:rsidR="00530BBF" w:rsidRDefault="00240C8B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1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5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кластер</w:t>
      </w:r>
      <w:r w:rsidRPr="0024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73F0" w:rsidRPr="00746D5D" w:rsidRDefault="008873F0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746D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(Кластер – графическая организация материала, показывающая смысловые поля того или иного понятия</w:t>
      </w:r>
      <w:r w:rsidR="00746D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.</w:t>
      </w:r>
      <w:r w:rsidRPr="00746D5D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)</w:t>
      </w:r>
    </w:p>
    <w:p w:rsidR="00B22CB1" w:rsidRDefault="00D4293B" w:rsidP="00B22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 w:rsidR="008873F0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Завершите заполнение кластера, соотнеся речевой пример с указанным в кластере приёмом предотвращения речевой агрессии</w:t>
      </w:r>
      <w:r w:rsidR="003743F8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.</w:t>
      </w:r>
    </w:p>
    <w:p w:rsidR="00B22CB1" w:rsidRPr="00B22CB1" w:rsidRDefault="00B22CB1" w:rsidP="00B22C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CAFE1C5" wp14:editId="327546BE">
            <wp:simplePos x="0" y="0"/>
            <wp:positionH relativeFrom="margin">
              <wp:posOffset>51435</wp:posOffset>
            </wp:positionH>
            <wp:positionV relativeFrom="paragraph">
              <wp:posOffset>124</wp:posOffset>
            </wp:positionV>
            <wp:extent cx="6162675" cy="4149601"/>
            <wp:effectExtent l="0" t="0" r="0" b="3810"/>
            <wp:wrapThrough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5" t="17247" r="57123" b="10315"/>
                    <a:stretch/>
                  </pic:blipFill>
                  <pic:spPr bwMode="auto">
                    <a:xfrm>
                      <a:off x="0" y="0"/>
                      <a:ext cx="6166819" cy="415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8C7" w:rsidRPr="008D48C7" w:rsidRDefault="008D48C7" w:rsidP="008D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  <w:r w:rsidRPr="008D48C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В психологическом умении учителя главное – не допустить возникновения острых конфликтных ситуаций, в основе которых лежит резкая и, возможно, нетактичная реакция учителя на неподобающее поведение школьников. </w:t>
      </w:r>
    </w:p>
    <w:p w:rsidR="008D48C7" w:rsidRPr="008D48C7" w:rsidRDefault="008D48C7" w:rsidP="008D48C7">
      <w:pPr>
        <w:pStyle w:val="Default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D48C7">
        <w:rPr>
          <w:rFonts w:ascii="Times New Roman" w:hAnsi="Times New Roman" w:cs="Times New Roman"/>
          <w:color w:val="008000"/>
          <w:sz w:val="28"/>
          <w:szCs w:val="28"/>
        </w:rPr>
        <w:t xml:space="preserve">Конфликты надо разрешать, как только они зарождаются, тогда способы их разрешения высокоэффективны. </w:t>
      </w:r>
      <w:r>
        <w:rPr>
          <w:rFonts w:ascii="Times New Roman" w:hAnsi="Times New Roman" w:cs="Times New Roman"/>
          <w:color w:val="008000"/>
          <w:sz w:val="28"/>
          <w:szCs w:val="28"/>
        </w:rPr>
        <w:t>В</w:t>
      </w:r>
      <w:r w:rsidRPr="008D48C7">
        <w:rPr>
          <w:rFonts w:ascii="Times New Roman" w:hAnsi="Times New Roman" w:cs="Times New Roman"/>
          <w:color w:val="008000"/>
          <w:sz w:val="28"/>
          <w:szCs w:val="28"/>
        </w:rPr>
        <w:t xml:space="preserve">ажно демонстрировать ассертивность – самоутверждение без нанесения вреда другому. </w:t>
      </w:r>
    </w:p>
    <w:p w:rsidR="008D48C7" w:rsidRDefault="00F8041E" w:rsidP="001043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535002">
        <w:rPr>
          <w:rFonts w:ascii="Times New Roman" w:hAnsi="Times New Roman" w:cs="Times New Roman"/>
          <w:color w:val="008000"/>
          <w:sz w:val="28"/>
          <w:szCs w:val="28"/>
        </w:rPr>
        <w:t>Существует множество способов преодоления речевой агрессии в конкретных коммуникативных актах: игнорирование, переключение внимания, проецирование положительных качеств «агрессора», юмор, положительные оценочные высказывания, убеждение. Действенными средствами предотвращения вербальной агрессии являются средства речевого этикета: извинение, вежливое обращение, эвфемизмы.</w:t>
      </w:r>
    </w:p>
    <w:p w:rsidR="0010436F" w:rsidRDefault="0010436F" w:rsidP="00104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535002" w:rsidRDefault="00535002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B7AE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«СТАДИЯ ОСМЫСЛЕНИЯ»</w:t>
      </w:r>
    </w:p>
    <w:p w:rsidR="00535002" w:rsidRDefault="00535002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0BBF" w:rsidRPr="00530BBF" w:rsidRDefault="00530BBF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B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группы</w:t>
      </w:r>
    </w:p>
    <w:p w:rsidR="00FB7ACA" w:rsidRPr="00DD38A5" w:rsidRDefault="00FB7ACA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38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Практикум</w:t>
      </w:r>
    </w:p>
    <w:p w:rsidR="00530BBF" w:rsidRPr="00535002" w:rsidRDefault="00535002" w:rsidP="0053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</w:pPr>
      <w:r w:rsidRPr="0053500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</w:t>
      </w:r>
      <w:r w:rsidR="00530BBF"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Реш</w:t>
      </w:r>
      <w:r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ите</w:t>
      </w:r>
      <w:r w:rsidR="00530BBF"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</w:t>
      </w:r>
      <w:r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предложенные </w:t>
      </w:r>
      <w:r w:rsidR="00530BBF"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педагогически</w:t>
      </w:r>
      <w:r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е</w:t>
      </w:r>
      <w:r w:rsidR="00530BBF"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 ситуаци</w:t>
      </w:r>
      <w:r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и, </w:t>
      </w:r>
      <w:r w:rsidR="00530BBF" w:rsidRPr="0053500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 xml:space="preserve">применяя </w:t>
      </w:r>
      <w:r w:rsidR="00530BBF" w:rsidRPr="00535002">
        <w:rPr>
          <w:rFonts w:ascii="Times New Roman" w:hAnsi="Times New Roman" w:cs="Times New Roman"/>
          <w:i/>
          <w:color w:val="0000CC"/>
          <w:sz w:val="28"/>
          <w:szCs w:val="28"/>
        </w:rPr>
        <w:t>приёмы «быстрого реагирования», которые позволяют предотвратить и / и</w:t>
      </w:r>
      <w:r w:rsidRPr="00535002">
        <w:rPr>
          <w:rFonts w:ascii="Times New Roman" w:hAnsi="Times New Roman" w:cs="Times New Roman"/>
          <w:i/>
          <w:color w:val="0000CC"/>
          <w:sz w:val="28"/>
          <w:szCs w:val="28"/>
        </w:rPr>
        <w:t>ли преодолеть речевую агрессию.</w:t>
      </w:r>
    </w:p>
    <w:p w:rsidR="00635CC6" w:rsidRDefault="00635CC6" w:rsidP="0063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7E52" w:rsidRPr="00530BBF" w:rsidRDefault="0053500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57E52"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Ситуация 1</w:t>
      </w:r>
    </w:p>
    <w:p w:rsidR="00457E5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Педагог, уставший от постоянного шума на занятиях: «Зачем вы приходите в школу? Разве не для того, чтобы чему-то научиться?» Ученики хором: «Мы приходим общаться с друзьями!» 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Ученица, узнав, что ее подруга получила за контрольную работу на балл выше, чем она, сочла оценку несправедливой. От обиды на учителя она нахмурила брови, скрестила руки на груди, отодвинула тетрадь и учебник, положила ручку, на глазах появились слезы. На вопрос педагога: «Что случилось, почему ты не работаешь?» </w:t>
      </w:r>
      <w:r w:rsidR="00457E52" w:rsidRPr="00457E52">
        <w:rPr>
          <w:rFonts w:ascii="Times New Roman" w:hAnsi="Times New Roman" w:cs="Times New Roman"/>
          <w:sz w:val="28"/>
          <w:szCs w:val="28"/>
        </w:rPr>
        <w:t>–</w:t>
      </w: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не ответила и продолжала молча сидеть и ничего не делать.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882" w:rsidRPr="0089088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="00890882"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Как Вы отреагируете (как поступите, что сделаете, что скажете и др.) в данной ситуации и почему?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E52" w:rsidRPr="00530BBF" w:rsidRDefault="0053500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457E52"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решили сорвать урок молодой учительницы. При этом они договорились на уроке хрюкать. Когда педагог вошла в класс, раздались соответствующие звуки...</w:t>
      </w:r>
    </w:p>
    <w:p w:rsidR="00457E52" w:rsidRPr="00457E52" w:rsidRDefault="00457E5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  <w:r w:rsidRPr="00457E52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(Примерный ответ. Тогда о</w:t>
      </w:r>
      <w:r w:rsidR="00EF73E6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на обратилась к лидеру класса: «</w:t>
      </w:r>
      <w:r w:rsidRPr="00457E52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 xml:space="preserve">Вот хорошо, Витя, я вас как раз на ферму собралась повести на экскурсию. Будешь переводчиком? </w:t>
      </w:r>
      <w:r w:rsidR="00EF73E6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Поможешь в общении с животными?»</w:t>
      </w:r>
      <w:r w:rsidRPr="00457E52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 xml:space="preserve"> Все засмеялись. Урок прошел как никогда живо и весело</w:t>
      </w:r>
      <w:r w:rsidR="00EF73E6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.</w:t>
      </w:r>
      <w:r w:rsidRPr="00457E52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  <w:t>)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«Когда ты, наконец, выучишь таблицу умножения? Ученик: «А зачем она мне. Для этого есть калькулятор».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52" w:rsidRPr="00890882" w:rsidRDefault="00457E5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Как Вы отреагируете (как поступите, что сделаете, что скажете и др.) в данной ситуации и почему?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E52" w:rsidRPr="00530BBF" w:rsidRDefault="0053500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457E52"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890882" w:rsidRPr="0089088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четвертому уроку учащиеся устали, шумят, громко разговаривают. Педагог объявляет физкультминутку.  Большинство радуются смене деятельности, выполняют упражнения с удовольствием. Однако несколько человек остаются сидеть, отказываясь участвовать. Педагог спрашивает: «Почему вы сидите?». Они отвечают: «А мы не хотим ничего делать».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882" w:rsidRPr="0089088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урока педагог раздает тетради с проверенным домашним заданием и предлагает сделать работу над ошибками. Один из обучающихся обнаруживает, </w:t>
      </w: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при проверке педагог не заметил его ошибку и громко заявляет об этом на весь класс.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52" w:rsidRPr="00890882" w:rsidRDefault="00457E5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Как Вы отреагируете (как поступите, что сделаете, что скажете и др.) в данной ситуации и почему?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E52" w:rsidRPr="00530BBF" w:rsidRDefault="0053500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457E52" w:rsidRPr="00ED3A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</w:p>
    <w:p w:rsidR="00890882" w:rsidRPr="0089088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1</w:t>
      </w:r>
      <w:r w:rsidR="00890882" w:rsidRPr="00890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уроке ученик лежит на парте, глаза сонные, он почти спит. Педагог спрашивает: «Что с тобой происходит? Во сколько ты сегодня лег?». Ученик отвечает: «Я поздно лег спать </w:t>
      </w:r>
      <w:r w:rsidR="00EF73E6" w:rsidRPr="00457E52">
        <w:rPr>
          <w:rFonts w:ascii="Times New Roman" w:hAnsi="Times New Roman" w:cs="Times New Roman"/>
          <w:sz w:val="28"/>
          <w:szCs w:val="28"/>
        </w:rPr>
        <w:t>–</w:t>
      </w: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или в четыре утра, я не помню». Педагог: «А чем же ты занимался?» Обучающийся: «На компьютере играл».</w:t>
      </w:r>
    </w:p>
    <w:p w:rsidR="00457E5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90882" w:rsidRPr="0089088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 2</w:t>
      </w:r>
    </w:p>
    <w:p w:rsidR="00890882" w:rsidRPr="00890882" w:rsidRDefault="0089088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«У тебя полно двоек и пропусков. Скоро конец четверти. Когда ты начнешь учиться?». Ученик: «А что париться? Все равно за год тройку поставите. Школе же не нужны второгодники».</w:t>
      </w:r>
    </w:p>
    <w:p w:rsidR="00457E52" w:rsidRDefault="00457E52" w:rsidP="0089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E52" w:rsidRPr="00890882" w:rsidRDefault="00457E52" w:rsidP="0045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E52">
        <w:rPr>
          <w:rFonts w:ascii="Times New Roman" w:hAnsi="Times New Roman" w:cs="Times New Roman"/>
          <w:i/>
          <w:color w:val="0000CC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457E52">
        <w:rPr>
          <w:rFonts w:ascii="Times New Roman" w:eastAsia="Times New Roman" w:hAnsi="Times New Roman" w:cs="Times New Roman"/>
          <w:i/>
          <w:color w:val="0000CC"/>
          <w:sz w:val="28"/>
          <w:szCs w:val="28"/>
          <w:lang w:eastAsia="ru-RU"/>
        </w:rPr>
        <w:t>Как Вы отреагируете (как поступите, что сделаете, что скажете и др.) в данной ситуации и почему?</w:t>
      </w:r>
    </w:p>
    <w:p w:rsidR="008D48C7" w:rsidRDefault="008D48C7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82" w:rsidRPr="008D48C7" w:rsidRDefault="00890882" w:rsidP="00890882">
      <w:pPr>
        <w:pStyle w:val="Default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D48C7">
        <w:rPr>
          <w:rFonts w:ascii="Times New Roman" w:hAnsi="Times New Roman" w:cs="Times New Roman"/>
          <w:color w:val="008000"/>
          <w:sz w:val="28"/>
          <w:szCs w:val="28"/>
        </w:rPr>
        <w:t xml:space="preserve">Итак, педагогическая этика предполагает владение такими дискурсивными умениям, как: </w:t>
      </w:r>
    </w:p>
    <w:p w:rsidR="00890882" w:rsidRPr="008D48C7" w:rsidRDefault="00890882" w:rsidP="00890882">
      <w:pPr>
        <w:pStyle w:val="Default"/>
        <w:spacing w:after="28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D48C7">
        <w:rPr>
          <w:rFonts w:ascii="Times New Roman" w:hAnsi="Times New Roman" w:cs="Times New Roman"/>
          <w:color w:val="008000"/>
          <w:sz w:val="28"/>
          <w:szCs w:val="28"/>
        </w:rPr>
        <w:t xml:space="preserve">1) умение проявлять эмпатию и толерантность в общении в аспекте владения основами профессиональной этики и речевой культуры; </w:t>
      </w:r>
    </w:p>
    <w:p w:rsidR="00890882" w:rsidRPr="008D48C7" w:rsidRDefault="00890882" w:rsidP="00890882">
      <w:pPr>
        <w:pStyle w:val="Default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8D48C7">
        <w:rPr>
          <w:rFonts w:ascii="Times New Roman" w:hAnsi="Times New Roman" w:cs="Times New Roman"/>
          <w:color w:val="008000"/>
          <w:sz w:val="28"/>
          <w:szCs w:val="28"/>
        </w:rPr>
        <w:t xml:space="preserve">2) умение противостоять речевой агрессии. </w:t>
      </w:r>
    </w:p>
    <w:p w:rsidR="00890882" w:rsidRDefault="00890882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BBF" w:rsidRDefault="00E8616B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bookmarkStart w:id="0" w:name="_GoBack"/>
      <w:r w:rsidRPr="00665B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«РЕФЛЕКСИЯ»</w:t>
      </w:r>
    </w:p>
    <w:bookmarkEnd w:id="0"/>
    <w:p w:rsidR="00665B46" w:rsidRPr="00665B46" w:rsidRDefault="00665B46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6A1D02" w:rsidRPr="00C04299" w:rsidRDefault="00C04299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презентации ответа: </w:t>
      </w:r>
      <w:r w:rsidRPr="00C0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денотатный граф.</w:t>
      </w:r>
    </w:p>
    <w:p w:rsidR="006A1D02" w:rsidRPr="008935D7" w:rsidRDefault="00C04299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8935D7">
        <w:rPr>
          <w:rFonts w:ascii="Times New Roman" w:hAnsi="Times New Roman" w:cs="Times New Roman"/>
          <w:color w:val="0000CC"/>
          <w:sz w:val="28"/>
          <w:szCs w:val="28"/>
        </w:rPr>
        <w:t xml:space="preserve">– </w:t>
      </w:r>
      <w:r w:rsidR="006A1D02" w:rsidRPr="008935D7">
        <w:rPr>
          <w:rFonts w:ascii="Times New Roman" w:hAnsi="Times New Roman" w:cs="Times New Roman"/>
          <w:i/>
          <w:color w:val="0000CC"/>
          <w:sz w:val="28"/>
          <w:szCs w:val="28"/>
        </w:rPr>
        <w:t>Составьте денотатный граф к поняти</w:t>
      </w:r>
      <w:r w:rsidRPr="008935D7">
        <w:rPr>
          <w:rFonts w:ascii="Times New Roman" w:hAnsi="Times New Roman" w:cs="Times New Roman"/>
          <w:i/>
          <w:color w:val="0000CC"/>
          <w:sz w:val="28"/>
          <w:szCs w:val="28"/>
        </w:rPr>
        <w:t>ю «</w:t>
      </w:r>
      <w:r w:rsidR="00457E52" w:rsidRPr="008935D7">
        <w:rPr>
          <w:rFonts w:ascii="Times New Roman" w:hAnsi="Times New Roman" w:cs="Times New Roman"/>
          <w:i/>
          <w:color w:val="0000CC"/>
          <w:sz w:val="28"/>
          <w:szCs w:val="28"/>
        </w:rPr>
        <w:t>бесконфликтное общение</w:t>
      </w:r>
      <w:r w:rsidRPr="008935D7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» </w:t>
      </w:r>
    </w:p>
    <w:p w:rsidR="006A1D02" w:rsidRPr="00635CC6" w:rsidRDefault="00635CC6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35CC6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553186">
        <w:rPr>
          <w:rFonts w:ascii="Times New Roman" w:hAnsi="Times New Roman" w:cs="Times New Roman"/>
          <w:color w:val="C00000"/>
          <w:sz w:val="28"/>
          <w:szCs w:val="28"/>
        </w:rPr>
        <w:t xml:space="preserve">Фронтальная работа. </w:t>
      </w:r>
      <w:r w:rsidRPr="00635CC6">
        <w:rPr>
          <w:rFonts w:ascii="Times New Roman" w:hAnsi="Times New Roman" w:cs="Times New Roman"/>
          <w:color w:val="C00000"/>
          <w:sz w:val="28"/>
          <w:szCs w:val="28"/>
        </w:rPr>
        <w:t xml:space="preserve">Выполняем все вместе на </w:t>
      </w:r>
      <w:r w:rsidR="0070339D">
        <w:rPr>
          <w:rFonts w:ascii="Times New Roman" w:hAnsi="Times New Roman" w:cs="Times New Roman"/>
          <w:color w:val="C00000"/>
          <w:sz w:val="28"/>
          <w:szCs w:val="28"/>
        </w:rPr>
        <w:t>слайде</w:t>
      </w:r>
      <w:r w:rsidR="00553186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635CC6">
        <w:rPr>
          <w:rFonts w:ascii="Times New Roman" w:hAnsi="Times New Roman" w:cs="Times New Roman"/>
          <w:color w:val="C00000"/>
          <w:sz w:val="28"/>
          <w:szCs w:val="28"/>
        </w:rPr>
        <w:t>)</w:t>
      </w:r>
    </w:p>
    <w:p w:rsidR="00635CC6" w:rsidRDefault="00635CC6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65C" w:rsidRDefault="00DE165C" w:rsidP="00DE1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1B">
        <w:rPr>
          <w:rFonts w:ascii="Times New Roman" w:hAnsi="Times New Roman" w:cs="Times New Roman"/>
          <w:b/>
          <w:sz w:val="28"/>
          <w:szCs w:val="28"/>
        </w:rPr>
        <w:t xml:space="preserve">Денотатный </w:t>
      </w:r>
      <w:r w:rsidRPr="0048401B">
        <w:rPr>
          <w:rFonts w:ascii="Times New Roman" w:hAnsi="Times New Roman" w:cs="Times New Roman"/>
          <w:b/>
          <w:bCs/>
          <w:sz w:val="28"/>
          <w:szCs w:val="28"/>
        </w:rPr>
        <w:t>граф</w:t>
      </w:r>
      <w:r w:rsidRPr="0048401B">
        <w:rPr>
          <w:rFonts w:ascii="Times New Roman" w:hAnsi="Times New Roman" w:cs="Times New Roman"/>
          <w:sz w:val="28"/>
          <w:szCs w:val="28"/>
        </w:rPr>
        <w:t xml:space="preserve"> – (от лат. Denoto – обозначаю и греч. Grapho – пишу) – способ вычленения из текста существенных признаков ключевого понятия. Принципы построения: Выделение ключевого слова или словосочетания. Чередование имени и глагола в </w:t>
      </w:r>
      <w:r w:rsidRPr="0048401B">
        <w:rPr>
          <w:rFonts w:ascii="Times New Roman" w:hAnsi="Times New Roman" w:cs="Times New Roman"/>
          <w:bCs/>
          <w:sz w:val="28"/>
          <w:szCs w:val="28"/>
        </w:rPr>
        <w:t>графе</w:t>
      </w:r>
      <w:r w:rsidRPr="0048401B">
        <w:rPr>
          <w:rFonts w:ascii="Times New Roman" w:hAnsi="Times New Roman" w:cs="Times New Roman"/>
          <w:sz w:val="28"/>
          <w:szCs w:val="28"/>
        </w:rPr>
        <w:t xml:space="preserve"> (именем может быть одно существительное или группа существительных в сочетании с другими именными частями речи; глагол выражает динамику мысли, движение от понятия к его существенному признаку).</w:t>
      </w:r>
    </w:p>
    <w:p w:rsidR="006A1D02" w:rsidRPr="00743051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Денота</w:t>
      </w:r>
      <w:r w:rsidRPr="00743051">
        <w:rPr>
          <w:rFonts w:ascii="Times New Roman" w:hAnsi="Times New Roman" w:cs="Times New Roman"/>
          <w:sz w:val="28"/>
          <w:szCs w:val="28"/>
        </w:rPr>
        <w:t>тный граф (граф-схема)</w:t>
      </w:r>
    </w:p>
    <w:p w:rsidR="006A1D02" w:rsidRPr="00743051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i/>
          <w:iCs/>
          <w:sz w:val="28"/>
          <w:szCs w:val="28"/>
        </w:rPr>
        <w:t>1 этап</w:t>
      </w:r>
      <w:r w:rsidRPr="00743051">
        <w:rPr>
          <w:rFonts w:ascii="Times New Roman" w:hAnsi="Times New Roman" w:cs="Times New Roman"/>
          <w:sz w:val="28"/>
          <w:szCs w:val="28"/>
        </w:rPr>
        <w:t> </w:t>
      </w:r>
      <w:r w:rsidR="00C04299" w:rsidRPr="00743051">
        <w:rPr>
          <w:rFonts w:ascii="Times New Roman" w:hAnsi="Times New Roman" w:cs="Times New Roman"/>
          <w:sz w:val="28"/>
          <w:szCs w:val="28"/>
        </w:rPr>
        <w:t>–</w:t>
      </w:r>
      <w:r w:rsidRPr="00743051">
        <w:rPr>
          <w:rFonts w:ascii="Times New Roman" w:hAnsi="Times New Roman" w:cs="Times New Roman"/>
          <w:sz w:val="28"/>
          <w:szCs w:val="28"/>
        </w:rPr>
        <w:t xml:space="preserve"> выделение ключевого слова или словосочетания, от которого будет составляться денотатный граф.</w:t>
      </w:r>
    </w:p>
    <w:p w:rsidR="006A1D02" w:rsidRPr="00743051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i/>
          <w:iCs/>
          <w:sz w:val="28"/>
          <w:szCs w:val="28"/>
        </w:rPr>
        <w:lastRenderedPageBreak/>
        <w:t>2 этап</w:t>
      </w:r>
      <w:r w:rsidRPr="00743051">
        <w:rPr>
          <w:rFonts w:ascii="Times New Roman" w:hAnsi="Times New Roman" w:cs="Times New Roman"/>
          <w:sz w:val="28"/>
          <w:szCs w:val="28"/>
        </w:rPr>
        <w:t> – подбор глаголов, которые будут связывать ключевое понятие и его признаки. Рекомендуется использовать следующие группы глаголов:</w:t>
      </w:r>
    </w:p>
    <w:p w:rsidR="006A1D02" w:rsidRPr="00743051" w:rsidRDefault="006A1D02" w:rsidP="006A1D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sz w:val="28"/>
          <w:szCs w:val="28"/>
        </w:rPr>
        <w:t xml:space="preserve">глаголы, обозначающие цель </w:t>
      </w:r>
      <w:r w:rsidR="00C04299" w:rsidRPr="00743051">
        <w:rPr>
          <w:rFonts w:ascii="Times New Roman" w:hAnsi="Times New Roman" w:cs="Times New Roman"/>
          <w:sz w:val="28"/>
          <w:szCs w:val="28"/>
        </w:rPr>
        <w:t>–</w:t>
      </w:r>
      <w:r w:rsidRPr="00743051">
        <w:rPr>
          <w:rFonts w:ascii="Times New Roman" w:hAnsi="Times New Roman" w:cs="Times New Roman"/>
          <w:sz w:val="28"/>
          <w:szCs w:val="28"/>
        </w:rPr>
        <w:t xml:space="preserve"> направлять, предполагать, приводить, давать и т.д.;</w:t>
      </w:r>
    </w:p>
    <w:p w:rsidR="006A1D02" w:rsidRPr="00743051" w:rsidRDefault="006A1D02" w:rsidP="006A1D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sz w:val="28"/>
          <w:szCs w:val="28"/>
        </w:rPr>
        <w:t xml:space="preserve">глаголы, обозначающие процесс достижения результата </w:t>
      </w:r>
      <w:r w:rsidR="00C04299" w:rsidRPr="00743051">
        <w:rPr>
          <w:rFonts w:ascii="Times New Roman" w:hAnsi="Times New Roman" w:cs="Times New Roman"/>
          <w:sz w:val="28"/>
          <w:szCs w:val="28"/>
        </w:rPr>
        <w:t>–</w:t>
      </w:r>
      <w:r w:rsidRPr="00743051">
        <w:rPr>
          <w:rFonts w:ascii="Times New Roman" w:hAnsi="Times New Roman" w:cs="Times New Roman"/>
          <w:sz w:val="28"/>
          <w:szCs w:val="28"/>
        </w:rPr>
        <w:t xml:space="preserve"> достигать, осуществляться;</w:t>
      </w:r>
    </w:p>
    <w:p w:rsidR="006A1D02" w:rsidRPr="00743051" w:rsidRDefault="006A1D02" w:rsidP="006A1D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sz w:val="28"/>
          <w:szCs w:val="28"/>
        </w:rPr>
        <w:t xml:space="preserve">глаголы, обозначающие предпосылки достижения результата </w:t>
      </w:r>
      <w:r w:rsidR="00C04299" w:rsidRPr="00743051">
        <w:rPr>
          <w:rFonts w:ascii="Times New Roman" w:hAnsi="Times New Roman" w:cs="Times New Roman"/>
          <w:sz w:val="28"/>
          <w:szCs w:val="28"/>
        </w:rPr>
        <w:t>–</w:t>
      </w:r>
      <w:r w:rsidRPr="00743051">
        <w:rPr>
          <w:rFonts w:ascii="Times New Roman" w:hAnsi="Times New Roman" w:cs="Times New Roman"/>
          <w:sz w:val="28"/>
          <w:szCs w:val="28"/>
        </w:rPr>
        <w:t xml:space="preserve"> основываться, опираться, базироваться;</w:t>
      </w:r>
    </w:p>
    <w:p w:rsidR="006A1D02" w:rsidRPr="00743051" w:rsidRDefault="006A1D02" w:rsidP="006A1D0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sz w:val="28"/>
          <w:szCs w:val="28"/>
        </w:rPr>
        <w:t>глаголы-связки, с помощью которых осуществляется выход на определение значения понятия.</w:t>
      </w:r>
    </w:p>
    <w:p w:rsidR="006A1D02" w:rsidRPr="00743051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i/>
          <w:iCs/>
          <w:sz w:val="28"/>
          <w:szCs w:val="28"/>
        </w:rPr>
        <w:t>3 этап</w:t>
      </w:r>
      <w:r w:rsidRPr="00743051">
        <w:rPr>
          <w:rFonts w:ascii="Times New Roman" w:hAnsi="Times New Roman" w:cs="Times New Roman"/>
          <w:sz w:val="28"/>
          <w:szCs w:val="28"/>
        </w:rPr>
        <w:t> – подобрать существенные признаки ключевого понятия, которые связываются с ним через выбранные глаголы.</w:t>
      </w:r>
    </w:p>
    <w:p w:rsidR="006A1D02" w:rsidRPr="00743051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51">
        <w:rPr>
          <w:rFonts w:ascii="Times New Roman" w:hAnsi="Times New Roman" w:cs="Times New Roman"/>
          <w:sz w:val="28"/>
          <w:szCs w:val="28"/>
        </w:rPr>
        <w:t xml:space="preserve"> Для каждого глагола можно найти 1-3 признака.</w:t>
      </w:r>
    </w:p>
    <w:p w:rsidR="006A1D02" w:rsidRDefault="006A1D02" w:rsidP="006A1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D02" w:rsidRDefault="006A1D02" w:rsidP="0053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1D02" w:rsidSect="00244F4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9E" w:rsidRDefault="0067239E" w:rsidP="00215481">
      <w:pPr>
        <w:spacing w:after="0" w:line="240" w:lineRule="auto"/>
      </w:pPr>
      <w:r>
        <w:separator/>
      </w:r>
    </w:p>
  </w:endnote>
  <w:endnote w:type="continuationSeparator" w:id="0">
    <w:p w:rsidR="0067239E" w:rsidRDefault="0067239E" w:rsidP="0021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338152"/>
      <w:docPartObj>
        <w:docPartGallery w:val="Page Numbers (Bottom of Page)"/>
        <w:docPartUnique/>
      </w:docPartObj>
    </w:sdtPr>
    <w:sdtEndPr/>
    <w:sdtContent>
      <w:p w:rsidR="00215481" w:rsidRDefault="002154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529">
          <w:rPr>
            <w:noProof/>
          </w:rPr>
          <w:t>8</w:t>
        </w:r>
        <w:r>
          <w:fldChar w:fldCharType="end"/>
        </w:r>
      </w:p>
    </w:sdtContent>
  </w:sdt>
  <w:p w:rsidR="00215481" w:rsidRDefault="002154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9E" w:rsidRDefault="0067239E" w:rsidP="00215481">
      <w:pPr>
        <w:spacing w:after="0" w:line="240" w:lineRule="auto"/>
      </w:pPr>
      <w:r>
        <w:separator/>
      </w:r>
    </w:p>
  </w:footnote>
  <w:footnote w:type="continuationSeparator" w:id="0">
    <w:p w:rsidR="0067239E" w:rsidRDefault="0067239E" w:rsidP="00215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C6ABC"/>
    <w:multiLevelType w:val="hybridMultilevel"/>
    <w:tmpl w:val="07CA1482"/>
    <w:lvl w:ilvl="0" w:tplc="21C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E6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20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9CD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C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E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66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0A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4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C5"/>
    <w:rsid w:val="000055D8"/>
    <w:rsid w:val="000224D3"/>
    <w:rsid w:val="00055950"/>
    <w:rsid w:val="000E087F"/>
    <w:rsid w:val="0010436F"/>
    <w:rsid w:val="00125784"/>
    <w:rsid w:val="00147CD6"/>
    <w:rsid w:val="001724E1"/>
    <w:rsid w:val="001F4FD4"/>
    <w:rsid w:val="00215481"/>
    <w:rsid w:val="00240C8B"/>
    <w:rsid w:val="00244F4C"/>
    <w:rsid w:val="00265C9B"/>
    <w:rsid w:val="002906EB"/>
    <w:rsid w:val="002A1AC6"/>
    <w:rsid w:val="002C4A62"/>
    <w:rsid w:val="003052FF"/>
    <w:rsid w:val="003114A7"/>
    <w:rsid w:val="003743F8"/>
    <w:rsid w:val="00386C5C"/>
    <w:rsid w:val="00457E52"/>
    <w:rsid w:val="00517925"/>
    <w:rsid w:val="0052610B"/>
    <w:rsid w:val="00530BBF"/>
    <w:rsid w:val="00535002"/>
    <w:rsid w:val="00553186"/>
    <w:rsid w:val="005748B0"/>
    <w:rsid w:val="00596781"/>
    <w:rsid w:val="005C5443"/>
    <w:rsid w:val="00635CC6"/>
    <w:rsid w:val="00665B46"/>
    <w:rsid w:val="0067239E"/>
    <w:rsid w:val="006A1D02"/>
    <w:rsid w:val="006C7A9F"/>
    <w:rsid w:val="0070339D"/>
    <w:rsid w:val="00727E01"/>
    <w:rsid w:val="007412CB"/>
    <w:rsid w:val="007437BB"/>
    <w:rsid w:val="00746D5D"/>
    <w:rsid w:val="00755329"/>
    <w:rsid w:val="0079024A"/>
    <w:rsid w:val="008262AA"/>
    <w:rsid w:val="008873F0"/>
    <w:rsid w:val="00890882"/>
    <w:rsid w:val="008935D7"/>
    <w:rsid w:val="008B1936"/>
    <w:rsid w:val="008B7AE1"/>
    <w:rsid w:val="008D48C7"/>
    <w:rsid w:val="00916FEF"/>
    <w:rsid w:val="00A120CC"/>
    <w:rsid w:val="00A57EC5"/>
    <w:rsid w:val="00A72536"/>
    <w:rsid w:val="00A7465A"/>
    <w:rsid w:val="00A91529"/>
    <w:rsid w:val="00AC78C1"/>
    <w:rsid w:val="00B22CB1"/>
    <w:rsid w:val="00B23CE9"/>
    <w:rsid w:val="00B44F3C"/>
    <w:rsid w:val="00BC72B5"/>
    <w:rsid w:val="00BF5B8E"/>
    <w:rsid w:val="00C04299"/>
    <w:rsid w:val="00C044F8"/>
    <w:rsid w:val="00C13623"/>
    <w:rsid w:val="00CB0D00"/>
    <w:rsid w:val="00CC1259"/>
    <w:rsid w:val="00CF3416"/>
    <w:rsid w:val="00D16BB9"/>
    <w:rsid w:val="00D4293B"/>
    <w:rsid w:val="00D46ED8"/>
    <w:rsid w:val="00D855E9"/>
    <w:rsid w:val="00DB562E"/>
    <w:rsid w:val="00DD2143"/>
    <w:rsid w:val="00DD38A5"/>
    <w:rsid w:val="00DD7689"/>
    <w:rsid w:val="00DE165C"/>
    <w:rsid w:val="00DF26A7"/>
    <w:rsid w:val="00E30C94"/>
    <w:rsid w:val="00E736D8"/>
    <w:rsid w:val="00E75E22"/>
    <w:rsid w:val="00E8616B"/>
    <w:rsid w:val="00EA0528"/>
    <w:rsid w:val="00ED1FD4"/>
    <w:rsid w:val="00ED3A63"/>
    <w:rsid w:val="00EF73E6"/>
    <w:rsid w:val="00F10D7C"/>
    <w:rsid w:val="00F8041E"/>
    <w:rsid w:val="00FB7ACA"/>
    <w:rsid w:val="00FC0097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EAA6"/>
  <w15:chartTrackingRefBased/>
  <w15:docId w15:val="{EE559A04-EB9A-45DD-B59E-61D8915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4C"/>
    <w:pPr>
      <w:ind w:left="720"/>
      <w:contextualSpacing/>
    </w:pPr>
  </w:style>
  <w:style w:type="table" w:styleId="a4">
    <w:name w:val="Table Grid"/>
    <w:basedOn w:val="a1"/>
    <w:uiPriority w:val="39"/>
    <w:rsid w:val="0026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1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481"/>
  </w:style>
  <w:style w:type="paragraph" w:styleId="a7">
    <w:name w:val="footer"/>
    <w:basedOn w:val="a"/>
    <w:link w:val="a8"/>
    <w:uiPriority w:val="99"/>
    <w:unhideWhenUsed/>
    <w:rsid w:val="0021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481"/>
  </w:style>
  <w:style w:type="character" w:customStyle="1" w:styleId="markedcontent">
    <w:name w:val="markedcontent"/>
    <w:basedOn w:val="a0"/>
    <w:rsid w:val="007412CB"/>
  </w:style>
  <w:style w:type="paragraph" w:styleId="a9">
    <w:name w:val="Balloon Text"/>
    <w:basedOn w:val="a"/>
    <w:link w:val="aa"/>
    <w:uiPriority w:val="99"/>
    <w:semiHidden/>
    <w:unhideWhenUsed/>
    <w:rsid w:val="0010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57</cp:revision>
  <cp:lastPrinted>2022-08-12T12:16:00Z</cp:lastPrinted>
  <dcterms:created xsi:type="dcterms:W3CDTF">2022-07-27T09:17:00Z</dcterms:created>
  <dcterms:modified xsi:type="dcterms:W3CDTF">2022-08-12T13:59:00Z</dcterms:modified>
</cp:coreProperties>
</file>