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7F" w:rsidRPr="005E5B28" w:rsidRDefault="0041677A" w:rsidP="006A217F">
      <w:pPr>
        <w:rPr>
          <w:rFonts w:ascii="Times New Roman" w:hAnsi="Times New Roman" w:cs="Times New Roman"/>
          <w:color w:val="0D0D0D" w:themeColor="text1" w:themeTint="F2"/>
          <w:sz w:val="24"/>
          <w:szCs w:val="24"/>
        </w:rPr>
      </w:pPr>
      <w:r w:rsidRPr="005E5B28">
        <w:rPr>
          <w:rFonts w:ascii="Times New Roman" w:hAnsi="Times New Roman" w:cs="Times New Roman"/>
          <w:b/>
          <w:color w:val="0D0D0D" w:themeColor="text1" w:themeTint="F2"/>
          <w:sz w:val="24"/>
          <w:szCs w:val="24"/>
        </w:rPr>
        <w:t>Статья на тему</w:t>
      </w:r>
      <w:r w:rsidRPr="005E5B28">
        <w:rPr>
          <w:rFonts w:ascii="Times New Roman" w:hAnsi="Times New Roman" w:cs="Times New Roman"/>
          <w:color w:val="0D0D0D" w:themeColor="text1" w:themeTint="F2"/>
          <w:sz w:val="24"/>
          <w:szCs w:val="24"/>
        </w:rPr>
        <w:t>: </w:t>
      </w:r>
      <w:r w:rsidR="00F751B4">
        <w:rPr>
          <w:rFonts w:ascii="Times New Roman" w:hAnsi="Times New Roman" w:cs="Times New Roman"/>
          <w:color w:val="0D0D0D" w:themeColor="text1" w:themeTint="F2"/>
          <w:sz w:val="24"/>
          <w:szCs w:val="24"/>
        </w:rPr>
        <w:t>ПРИЕМ «СУНДУЧОК ЗНАНИЙ»</w:t>
      </w:r>
      <w:r w:rsidR="00762427">
        <w:rPr>
          <w:rFonts w:ascii="Times New Roman" w:hAnsi="Times New Roman" w:cs="Times New Roman"/>
          <w:color w:val="0D0D0D" w:themeColor="text1" w:themeTint="F2"/>
          <w:sz w:val="24"/>
          <w:szCs w:val="24"/>
        </w:rPr>
        <w:t xml:space="preserve"> КАК СПОСОБ ПОВЫШЕНИЯ МОТИВАЦИИ УЧАЩИХСЯ</w:t>
      </w:r>
    </w:p>
    <w:p w:rsidR="00EB05E8" w:rsidRPr="005E5B28" w:rsidRDefault="0041677A" w:rsidP="006A217F">
      <w:pPr>
        <w:rPr>
          <w:rFonts w:ascii="Times New Roman" w:hAnsi="Times New Roman" w:cs="Times New Roman"/>
          <w:color w:val="0D0D0D" w:themeColor="text1" w:themeTint="F2"/>
          <w:sz w:val="24"/>
          <w:szCs w:val="24"/>
        </w:rPr>
      </w:pPr>
      <w:r w:rsidRPr="005E5B28">
        <w:rPr>
          <w:rFonts w:ascii="Times New Roman" w:hAnsi="Times New Roman" w:cs="Times New Roman"/>
          <w:color w:val="0D0D0D" w:themeColor="text1" w:themeTint="F2"/>
          <w:sz w:val="24"/>
          <w:szCs w:val="24"/>
        </w:rPr>
        <w:t>.</w:t>
      </w:r>
    </w:p>
    <w:p w:rsidR="006A217F" w:rsidRPr="005E5B28" w:rsidRDefault="009A06F6" w:rsidP="009A06F6">
      <w:pPr>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Аннотация статьи</w:t>
      </w:r>
    </w:p>
    <w:p w:rsidR="003A229B" w:rsidRDefault="003A229B" w:rsidP="003A229B">
      <w:pPr>
        <w:spacing w:after="0" w:line="240" w:lineRule="auto"/>
        <w:jc w:val="right"/>
        <w:rPr>
          <w:rFonts w:ascii="Times New Roman" w:hAnsi="Times New Roman" w:cs="Times New Roman"/>
          <w:i/>
          <w:color w:val="0D0D0D" w:themeColor="text1" w:themeTint="F2"/>
          <w:sz w:val="24"/>
          <w:szCs w:val="24"/>
        </w:rPr>
      </w:pPr>
      <w:r w:rsidRPr="003A229B">
        <w:rPr>
          <w:rFonts w:ascii="Times New Roman" w:hAnsi="Times New Roman" w:cs="Times New Roman"/>
          <w:i/>
          <w:color w:val="0D0D0D" w:themeColor="text1" w:themeTint="F2"/>
          <w:sz w:val="24"/>
          <w:szCs w:val="24"/>
        </w:rPr>
        <w:t xml:space="preserve">Послушайте – и Вы забудете, </w:t>
      </w:r>
    </w:p>
    <w:p w:rsidR="003A229B" w:rsidRDefault="003A229B" w:rsidP="003A229B">
      <w:pPr>
        <w:spacing w:after="0" w:line="240" w:lineRule="auto"/>
        <w:jc w:val="right"/>
        <w:rPr>
          <w:rFonts w:ascii="Times New Roman" w:hAnsi="Times New Roman" w:cs="Times New Roman"/>
          <w:i/>
          <w:color w:val="0D0D0D" w:themeColor="text1" w:themeTint="F2"/>
          <w:sz w:val="24"/>
          <w:szCs w:val="24"/>
        </w:rPr>
      </w:pPr>
      <w:r w:rsidRPr="003A229B">
        <w:rPr>
          <w:rFonts w:ascii="Times New Roman" w:hAnsi="Times New Roman" w:cs="Times New Roman"/>
          <w:i/>
          <w:color w:val="0D0D0D" w:themeColor="text1" w:themeTint="F2"/>
          <w:sz w:val="24"/>
          <w:szCs w:val="24"/>
        </w:rPr>
        <w:t xml:space="preserve">посмотрите – и Вы запомните, </w:t>
      </w:r>
    </w:p>
    <w:p w:rsidR="003A229B" w:rsidRPr="003A229B" w:rsidRDefault="003A229B" w:rsidP="003A229B">
      <w:pPr>
        <w:spacing w:after="0" w:line="240" w:lineRule="auto"/>
        <w:jc w:val="right"/>
        <w:rPr>
          <w:rFonts w:ascii="Times New Roman" w:hAnsi="Times New Roman" w:cs="Times New Roman"/>
          <w:i/>
          <w:color w:val="0D0D0D" w:themeColor="text1" w:themeTint="F2"/>
          <w:sz w:val="24"/>
          <w:szCs w:val="24"/>
        </w:rPr>
      </w:pPr>
      <w:r w:rsidRPr="003A229B">
        <w:rPr>
          <w:rFonts w:ascii="Times New Roman" w:hAnsi="Times New Roman" w:cs="Times New Roman"/>
          <w:i/>
          <w:color w:val="0D0D0D" w:themeColor="text1" w:themeTint="F2"/>
          <w:sz w:val="24"/>
          <w:szCs w:val="24"/>
        </w:rPr>
        <w:t>сделайте – и Вы поймете</w:t>
      </w:r>
    </w:p>
    <w:p w:rsidR="006A217F" w:rsidRPr="003A229B" w:rsidRDefault="003A229B" w:rsidP="003A229B">
      <w:pPr>
        <w:pStyle w:val="a3"/>
        <w:shd w:val="clear" w:color="auto" w:fill="FFFFFF"/>
        <w:spacing w:before="0" w:beforeAutospacing="0" w:after="0" w:afterAutospacing="0" w:line="272" w:lineRule="atLeast"/>
        <w:ind w:left="739" w:firstLine="6535"/>
        <w:jc w:val="both"/>
        <w:textAlignment w:val="baseline"/>
        <w:rPr>
          <w:b/>
          <w:sz w:val="20"/>
          <w:szCs w:val="20"/>
        </w:rPr>
      </w:pPr>
      <w:r>
        <w:rPr>
          <w:i/>
          <w:iCs/>
          <w:color w:val="0D0D0D" w:themeColor="text1" w:themeTint="F2"/>
          <w:sz w:val="20"/>
          <w:szCs w:val="20"/>
          <w:bdr w:val="none" w:sz="0" w:space="0" w:color="auto" w:frame="1"/>
        </w:rPr>
        <w:t>Конфуций</w:t>
      </w:r>
      <w:r w:rsidR="007022EE" w:rsidRPr="005E5B28">
        <w:rPr>
          <w:i/>
          <w:iCs/>
          <w:color w:val="0D0D0D" w:themeColor="text1" w:themeTint="F2"/>
          <w:sz w:val="20"/>
          <w:szCs w:val="20"/>
          <w:bdr w:val="none" w:sz="0" w:space="0" w:color="auto" w:frame="1"/>
        </w:rPr>
        <w:br/>
      </w:r>
    </w:p>
    <w:p w:rsidR="003A229B" w:rsidRPr="00A546D6" w:rsidRDefault="00F751B4" w:rsidP="00A546D6">
      <w:pPr>
        <w:spacing w:after="0" w:line="360" w:lineRule="auto"/>
        <w:jc w:val="both"/>
        <w:rPr>
          <w:rFonts w:ascii="Times New Roman" w:hAnsi="Times New Roman"/>
          <w:sz w:val="20"/>
          <w:szCs w:val="20"/>
        </w:rPr>
      </w:pPr>
      <w:r>
        <w:rPr>
          <w:rFonts w:ascii="Times New Roman" w:hAnsi="Times New Roman" w:cs="Times New Roman"/>
          <w:sz w:val="24"/>
          <w:szCs w:val="24"/>
          <w:shd w:val="clear" w:color="auto" w:fill="FFFFFF"/>
        </w:rPr>
        <w:tab/>
      </w:r>
      <w:r w:rsidR="007022EE" w:rsidRPr="00A546D6">
        <w:rPr>
          <w:rFonts w:ascii="Times New Roman" w:hAnsi="Times New Roman" w:cs="Times New Roman"/>
          <w:sz w:val="20"/>
          <w:szCs w:val="20"/>
          <w:shd w:val="clear" w:color="auto" w:fill="FFFFFF"/>
        </w:rPr>
        <w:t xml:space="preserve">Статья  посвящена  описанию  </w:t>
      </w:r>
      <w:r w:rsidR="003A229B" w:rsidRPr="00A546D6">
        <w:rPr>
          <w:rFonts w:ascii="Times New Roman" w:hAnsi="Times New Roman" w:cs="Times New Roman"/>
          <w:sz w:val="20"/>
          <w:szCs w:val="20"/>
          <w:shd w:val="clear" w:color="auto" w:fill="FFFFFF"/>
        </w:rPr>
        <w:t>приема работы на уроке</w:t>
      </w:r>
      <w:r w:rsidR="007022EE" w:rsidRPr="00A546D6">
        <w:rPr>
          <w:rFonts w:ascii="Times New Roman" w:hAnsi="Times New Roman" w:cs="Times New Roman"/>
          <w:sz w:val="20"/>
          <w:szCs w:val="20"/>
          <w:shd w:val="clear" w:color="auto" w:fill="FFFFFF"/>
        </w:rPr>
        <w:t>  в  начальной  школе</w:t>
      </w:r>
      <w:r w:rsidR="003A229B" w:rsidRPr="00A546D6">
        <w:rPr>
          <w:rFonts w:ascii="Times New Roman" w:hAnsi="Times New Roman" w:cs="Times New Roman"/>
          <w:sz w:val="20"/>
          <w:szCs w:val="20"/>
          <w:shd w:val="clear" w:color="auto" w:fill="FFFFFF"/>
        </w:rPr>
        <w:t>. Этот прием нацелен на  индивидуализацию и дифференциацию учебного процесса, содействует эффективному самоконтролю и самооценке результатов обучения. Что в свою очередь нацелено на формирование регулятивных и личностных универсальных учебных действий.</w:t>
      </w:r>
    </w:p>
    <w:p w:rsidR="006A217F" w:rsidRDefault="006A217F" w:rsidP="005E2BDF">
      <w:pPr>
        <w:jc w:val="both"/>
        <w:rPr>
          <w:rFonts w:ascii="Times New Roman" w:hAnsi="Times New Roman" w:cs="Times New Roman"/>
          <w:color w:val="0D0D0D" w:themeColor="text1" w:themeTint="F2"/>
          <w:sz w:val="20"/>
          <w:szCs w:val="20"/>
        </w:rPr>
      </w:pPr>
    </w:p>
    <w:p w:rsidR="00923C58" w:rsidRPr="00923C58" w:rsidRDefault="00923C58" w:rsidP="00A546D6">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23C58">
        <w:rPr>
          <w:rFonts w:ascii="Times New Roman" w:eastAsia="Times New Roman" w:hAnsi="Times New Roman" w:cs="Times New Roman"/>
          <w:sz w:val="24"/>
          <w:szCs w:val="24"/>
          <w:lang w:eastAsia="ru-RU"/>
        </w:rPr>
        <w:t>При планировании процесса обучения учитель должен ориентироваться на разнообразие видов деятельности, которое он предложит ученикам, что позволит сделать работу детей динамичной, насыщенной, менее утомительной. Учитель должен стараться создать такую ситуацию, чтобы новые знания и способы деятельности учащиеся открывали в результате решения дискуссий, нахождения вариантов правильных решений, установления в</w:t>
      </w:r>
      <w:r>
        <w:rPr>
          <w:rFonts w:ascii="Times New Roman" w:eastAsia="Times New Roman" w:hAnsi="Times New Roman" w:cs="Times New Roman"/>
          <w:sz w:val="24"/>
          <w:szCs w:val="24"/>
          <w:lang w:eastAsia="ru-RU"/>
        </w:rPr>
        <w:t>заимосвязей, взаимозависимостей.</w:t>
      </w:r>
    </w:p>
    <w:p w:rsidR="005E5B28" w:rsidRPr="006A43DC" w:rsidRDefault="005E5B28" w:rsidP="00A546D6">
      <w:pPr>
        <w:pStyle w:val="a3"/>
        <w:shd w:val="clear" w:color="auto" w:fill="FFFFFF"/>
        <w:spacing w:before="0" w:beforeAutospacing="0" w:after="0" w:afterAutospacing="0" w:line="360" w:lineRule="auto"/>
        <w:ind w:firstLine="709"/>
        <w:jc w:val="both"/>
        <w:textAlignment w:val="baseline"/>
        <w:rPr>
          <w:color w:val="0D0D0D" w:themeColor="text1" w:themeTint="F2"/>
          <w:szCs w:val="18"/>
        </w:rPr>
      </w:pPr>
      <w:r w:rsidRPr="006A43DC">
        <w:rPr>
          <w:color w:val="0D0D0D" w:themeColor="text1" w:themeTint="F2"/>
          <w:szCs w:val="18"/>
        </w:rPr>
        <w:t>Сегодня  много  говорится  об  изменениях  в  образовательном  процессе,  в  подходах  к  обучению,  в  отношениях  учитель-ученик </w:t>
      </w:r>
      <w:r w:rsidR="00101FCA">
        <w:rPr>
          <w:color w:val="0D0D0D" w:themeColor="text1" w:themeTint="F2"/>
          <w:szCs w:val="18"/>
        </w:rPr>
        <w:t xml:space="preserve"> и  ученик-учебная  задача</w:t>
      </w:r>
      <w:proofErr w:type="gramStart"/>
      <w:r w:rsidR="00101FCA">
        <w:rPr>
          <w:color w:val="0D0D0D" w:themeColor="text1" w:themeTint="F2"/>
          <w:szCs w:val="18"/>
        </w:rPr>
        <w:t>  .</w:t>
      </w:r>
      <w:bookmarkStart w:id="0" w:name="_GoBack"/>
      <w:bookmarkEnd w:id="0"/>
      <w:proofErr w:type="gramEnd"/>
      <w:r w:rsidRPr="006A43DC">
        <w:rPr>
          <w:color w:val="0D0D0D" w:themeColor="text1" w:themeTint="F2"/>
          <w:szCs w:val="18"/>
        </w:rPr>
        <w:t>  Перед  школой  стоит  важная  задача  —  создать  необходимые  условия  для  развития  каждого  ученика,  помочь  ему  в  формировании  активной  жизненной  позиции,  передать  ему  ответственность  за  получение  знаний  в  учебном  процессе.</w:t>
      </w:r>
    </w:p>
    <w:p w:rsidR="00923C58" w:rsidRPr="00923C58" w:rsidRDefault="00923C58" w:rsidP="00A546D6">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923C58">
        <w:rPr>
          <w:rFonts w:ascii="Times New Roman" w:hAnsi="Times New Roman"/>
          <w:sz w:val="24"/>
          <w:szCs w:val="24"/>
          <w:shd w:val="clear" w:color="auto" w:fill="FFFFFF"/>
        </w:rPr>
        <w:t xml:space="preserve">Так уж повелось, что время мы измеряем вагонами и маленькими тележками, жизненный опыт – количеством разнообразного багажа, а для вмещения ума необходимы белокаменные палаты. И уж коли разум, в силу обстоятельств, обитает в хоромах, то знания, по старинному русскому обычаю, будет уместно хранить в солидных кованых сундуках, расставленных вдоль стен. Потребуется что-то вспомнить - откинули крышку, покопались в недрах, извлекли нужную мысль и блеснули интеллектом. Удобно и практично. </w:t>
      </w:r>
    </w:p>
    <w:p w:rsidR="00923C58" w:rsidRPr="00923C58" w:rsidRDefault="00923C58" w:rsidP="00923C58">
      <w:pPr>
        <w:spacing w:after="0" w:line="360" w:lineRule="auto"/>
        <w:jc w:val="both"/>
        <w:rPr>
          <w:rFonts w:ascii="Times New Roman" w:hAnsi="Times New Roman"/>
          <w:sz w:val="24"/>
          <w:szCs w:val="24"/>
        </w:rPr>
      </w:pPr>
      <w:r>
        <w:rPr>
          <w:rFonts w:ascii="Times New Roman" w:hAnsi="Times New Roman"/>
          <w:sz w:val="24"/>
          <w:szCs w:val="24"/>
        </w:rPr>
        <w:t xml:space="preserve">Вот так и родилась идея использования </w:t>
      </w:r>
      <w:r w:rsidRPr="00923C58">
        <w:rPr>
          <w:rFonts w:ascii="Times New Roman" w:hAnsi="Times New Roman"/>
          <w:sz w:val="24"/>
          <w:szCs w:val="24"/>
        </w:rPr>
        <w:t xml:space="preserve"> элемент</w:t>
      </w:r>
      <w:r>
        <w:rPr>
          <w:rFonts w:ascii="Times New Roman" w:hAnsi="Times New Roman"/>
          <w:sz w:val="24"/>
          <w:szCs w:val="24"/>
        </w:rPr>
        <w:t>ов</w:t>
      </w:r>
      <w:r w:rsidRPr="00923C58">
        <w:rPr>
          <w:rFonts w:ascii="Times New Roman" w:hAnsi="Times New Roman"/>
          <w:sz w:val="24"/>
          <w:szCs w:val="24"/>
        </w:rPr>
        <w:t xml:space="preserve"> игры «</w:t>
      </w:r>
      <w:proofErr w:type="spellStart"/>
      <w:r w:rsidRPr="00923C58">
        <w:rPr>
          <w:rFonts w:ascii="Times New Roman" w:hAnsi="Times New Roman"/>
          <w:sz w:val="24"/>
          <w:szCs w:val="24"/>
        </w:rPr>
        <w:t>Брайн</w:t>
      </w:r>
      <w:proofErr w:type="spellEnd"/>
      <w:r w:rsidRPr="00923C58">
        <w:rPr>
          <w:rFonts w:ascii="Times New Roman" w:hAnsi="Times New Roman"/>
          <w:sz w:val="24"/>
          <w:szCs w:val="24"/>
        </w:rPr>
        <w:t xml:space="preserve">-бокс». </w:t>
      </w:r>
      <w:r w:rsidR="00B73191" w:rsidRPr="006A43DC">
        <w:rPr>
          <w:color w:val="0D0D0D" w:themeColor="text1" w:themeTint="F2"/>
          <w:szCs w:val="18"/>
        </w:rPr>
        <w:t xml:space="preserve"> </w:t>
      </w:r>
      <w:r w:rsidRPr="00923C58">
        <w:rPr>
          <w:rFonts w:ascii="Times New Roman" w:hAnsi="Times New Roman"/>
          <w:sz w:val="24"/>
          <w:szCs w:val="24"/>
        </w:rPr>
        <w:t xml:space="preserve"> Это аналог английской настольной игры «умные кубики»</w:t>
      </w:r>
      <w:r>
        <w:rPr>
          <w:rFonts w:ascii="Times New Roman" w:hAnsi="Times New Roman"/>
          <w:sz w:val="24"/>
          <w:szCs w:val="24"/>
        </w:rPr>
        <w:t xml:space="preserve">. </w:t>
      </w:r>
      <w:r w:rsidRPr="00923C58">
        <w:rPr>
          <w:rFonts w:ascii="Times New Roman" w:hAnsi="Times New Roman"/>
          <w:sz w:val="24"/>
          <w:szCs w:val="24"/>
        </w:rPr>
        <w:t>Я предлагаю версию, перенесенную на экран</w:t>
      </w:r>
      <w:r w:rsidR="00A546D6">
        <w:rPr>
          <w:rFonts w:ascii="Times New Roman" w:hAnsi="Times New Roman"/>
          <w:sz w:val="24"/>
          <w:szCs w:val="24"/>
        </w:rPr>
        <w:t>,</w:t>
      </w:r>
      <w:r w:rsidRPr="00923C58">
        <w:rPr>
          <w:rFonts w:ascii="Times New Roman" w:hAnsi="Times New Roman"/>
          <w:sz w:val="24"/>
          <w:szCs w:val="24"/>
        </w:rPr>
        <w:t xml:space="preserve"> в виде презентации или с использованием интерактивной доски</w:t>
      </w:r>
      <w:r w:rsidR="00A546D6">
        <w:rPr>
          <w:rFonts w:ascii="Times New Roman" w:hAnsi="Times New Roman"/>
          <w:sz w:val="24"/>
          <w:szCs w:val="24"/>
        </w:rPr>
        <w:t>. Это прием</w:t>
      </w:r>
      <w:r w:rsidRPr="00923C58">
        <w:rPr>
          <w:rFonts w:ascii="Times New Roman" w:hAnsi="Times New Roman"/>
          <w:sz w:val="24"/>
          <w:szCs w:val="24"/>
        </w:rPr>
        <w:t xml:space="preserve"> </w:t>
      </w:r>
      <w:r w:rsidR="00A546D6">
        <w:rPr>
          <w:rFonts w:ascii="Times New Roman" w:hAnsi="Times New Roman"/>
          <w:sz w:val="24"/>
          <w:szCs w:val="24"/>
        </w:rPr>
        <w:t>-</w:t>
      </w:r>
      <w:r w:rsidRPr="00923C58">
        <w:rPr>
          <w:rFonts w:ascii="Times New Roman" w:hAnsi="Times New Roman"/>
          <w:sz w:val="24"/>
          <w:szCs w:val="24"/>
        </w:rPr>
        <w:t xml:space="preserve"> «Сундучок знаний»</w:t>
      </w:r>
      <w:r w:rsidR="00A546D6">
        <w:rPr>
          <w:rFonts w:ascii="Times New Roman" w:hAnsi="Times New Roman"/>
          <w:sz w:val="24"/>
          <w:szCs w:val="24"/>
        </w:rPr>
        <w:t>.</w:t>
      </w:r>
    </w:p>
    <w:p w:rsidR="00A546D6" w:rsidRPr="00A546D6" w:rsidRDefault="00A546D6" w:rsidP="00A546D6">
      <w:pPr>
        <w:pStyle w:val="a3"/>
        <w:shd w:val="clear" w:color="auto" w:fill="FFFFFF"/>
        <w:spacing w:before="0" w:beforeAutospacing="0" w:after="0" w:afterAutospacing="0" w:line="360" w:lineRule="auto"/>
        <w:jc w:val="both"/>
      </w:pPr>
      <w:r>
        <w:lastRenderedPageBreak/>
        <w:tab/>
      </w:r>
      <w:r w:rsidRPr="00A546D6">
        <w:t xml:space="preserve">Современная жизнь предъявляет высокие требования к интеллектуальному и социальному развитию личности. Однако существует опасность психологической перегрузки детей, которые обязаны усвоить большой объем информации. И только через игру они способны к активному усвоению знаний без ущерба своему здоровью. </w:t>
      </w:r>
      <w:r w:rsidRPr="00A546D6">
        <w:rPr>
          <w:shd w:val="clear" w:color="auto" w:fill="FFFFFF"/>
        </w:rPr>
        <w:t xml:space="preserve">    </w:t>
      </w:r>
    </w:p>
    <w:p w:rsidR="00A546D6" w:rsidRPr="00A546D6" w:rsidRDefault="00A546D6" w:rsidP="00A546D6">
      <w:pPr>
        <w:pStyle w:val="a3"/>
        <w:shd w:val="clear" w:color="auto" w:fill="FFFFFF"/>
        <w:spacing w:before="0" w:beforeAutospacing="0" w:after="0" w:afterAutospacing="0" w:line="360" w:lineRule="auto"/>
        <w:jc w:val="both"/>
      </w:pPr>
      <w:r w:rsidRPr="00A546D6">
        <w:t>“Игра - важный метод, и несколько ошибочно считать игру одним из занятий ребенка, так, как в детском возрасте игра - это норма, и ребенок должен играть, даже когда делает серьезное дело. Вся его жизнь – это игра”. А.С. Макаренко</w:t>
      </w:r>
    </w:p>
    <w:p w:rsidR="00A546D6" w:rsidRPr="00DD77E8" w:rsidRDefault="00A546D6" w:rsidP="00DD77E8">
      <w:pPr>
        <w:pStyle w:val="a3"/>
        <w:shd w:val="clear" w:color="auto" w:fill="FFFFFF"/>
        <w:spacing w:before="0" w:beforeAutospacing="0" w:after="0" w:afterAutospacing="0" w:line="360" w:lineRule="auto"/>
        <w:ind w:firstLine="709"/>
        <w:jc w:val="both"/>
        <w:textAlignment w:val="baseline"/>
        <w:rPr>
          <w:color w:val="0D0D0D" w:themeColor="text1" w:themeTint="F2"/>
          <w:szCs w:val="18"/>
        </w:rPr>
      </w:pPr>
      <w:r w:rsidRPr="00A546D6">
        <w:t>Игра – уникальный вид детской деятельности. Она является эффективным средством формирования личности, воспитания нравственных качеств, развития творческих задатков.</w:t>
      </w:r>
      <w:r w:rsidR="00101FCA">
        <w:rPr>
          <w:color w:val="0D0D0D" w:themeColor="text1" w:themeTint="F2"/>
          <w:szCs w:val="18"/>
        </w:rPr>
        <w:t xml:space="preserve"> </w:t>
      </w:r>
    </w:p>
    <w:p w:rsidR="00A546D6" w:rsidRPr="00923C58" w:rsidRDefault="00DD77E8" w:rsidP="00A546D6">
      <w:pPr>
        <w:spacing w:after="0" w:line="360" w:lineRule="auto"/>
        <w:jc w:val="both"/>
        <w:rPr>
          <w:rFonts w:ascii="Times New Roman" w:hAnsi="Times New Roman"/>
          <w:sz w:val="24"/>
          <w:szCs w:val="24"/>
        </w:rPr>
      </w:pPr>
      <w:r>
        <w:rPr>
          <w:rFonts w:ascii="Times New Roman" w:hAnsi="Times New Roman"/>
          <w:sz w:val="24"/>
          <w:szCs w:val="24"/>
        </w:rPr>
        <w:tab/>
      </w:r>
      <w:r w:rsidR="00A546D6">
        <w:rPr>
          <w:rFonts w:ascii="Times New Roman" w:hAnsi="Times New Roman"/>
          <w:sz w:val="24"/>
          <w:szCs w:val="24"/>
        </w:rPr>
        <w:t xml:space="preserve">Суть данного приема: </w:t>
      </w:r>
      <w:r w:rsidR="00A546D6" w:rsidRPr="00923C58">
        <w:rPr>
          <w:rFonts w:ascii="Times New Roman" w:hAnsi="Times New Roman"/>
          <w:sz w:val="24"/>
          <w:szCs w:val="24"/>
        </w:rPr>
        <w:t xml:space="preserve"> </w:t>
      </w:r>
      <w:proofErr w:type="gramStart"/>
      <w:r w:rsidR="00A546D6" w:rsidRPr="00923C58">
        <w:rPr>
          <w:rFonts w:ascii="Times New Roman" w:hAnsi="Times New Roman"/>
          <w:sz w:val="24"/>
          <w:szCs w:val="24"/>
        </w:rPr>
        <w:t>За определенный промежуток времени</w:t>
      </w:r>
      <w:r>
        <w:rPr>
          <w:rFonts w:ascii="Times New Roman" w:hAnsi="Times New Roman"/>
          <w:sz w:val="24"/>
          <w:szCs w:val="24"/>
        </w:rPr>
        <w:t xml:space="preserve"> (0.5 – 1.5 минуты), </w:t>
      </w:r>
      <w:r w:rsidR="00A546D6" w:rsidRPr="00923C58">
        <w:rPr>
          <w:rFonts w:ascii="Times New Roman" w:hAnsi="Times New Roman"/>
          <w:sz w:val="24"/>
          <w:szCs w:val="24"/>
        </w:rPr>
        <w:t xml:space="preserve"> постараться запомни</w:t>
      </w:r>
      <w:r>
        <w:rPr>
          <w:rFonts w:ascii="Times New Roman" w:hAnsi="Times New Roman"/>
          <w:sz w:val="24"/>
          <w:szCs w:val="24"/>
        </w:rPr>
        <w:t>ть как можно больше информации (фото, звуковое сопровождение, иллюстрации, текстовый материал, даты, и т.д.).</w:t>
      </w:r>
      <w:proofErr w:type="gramEnd"/>
      <w:r>
        <w:rPr>
          <w:rFonts w:ascii="Times New Roman" w:hAnsi="Times New Roman"/>
          <w:sz w:val="24"/>
          <w:szCs w:val="24"/>
        </w:rPr>
        <w:t xml:space="preserve"> </w:t>
      </w:r>
      <w:r w:rsidRPr="00DD77E8">
        <w:rPr>
          <w:rFonts w:ascii="Times New Roman" w:hAnsi="Times New Roman"/>
          <w:b/>
          <w:sz w:val="24"/>
          <w:szCs w:val="24"/>
        </w:rPr>
        <w:t>Фото слайда в приложении</w:t>
      </w:r>
      <w:proofErr w:type="gramStart"/>
      <w:r>
        <w:rPr>
          <w:rFonts w:ascii="Times New Roman" w:hAnsi="Times New Roman"/>
          <w:b/>
          <w:sz w:val="24"/>
          <w:szCs w:val="24"/>
        </w:rPr>
        <w:t xml:space="preserve"> </w:t>
      </w:r>
      <w:r w:rsidRPr="006A43DC">
        <w:rPr>
          <w:color w:val="0D0D0D" w:themeColor="text1" w:themeTint="F2"/>
          <w:szCs w:val="18"/>
        </w:rPr>
        <w:t>.</w:t>
      </w:r>
      <w:proofErr w:type="gramEnd"/>
    </w:p>
    <w:p w:rsidR="00DD77E8" w:rsidRDefault="00DD77E8" w:rsidP="00DD77E8">
      <w:pPr>
        <w:pStyle w:val="a3"/>
        <w:shd w:val="clear" w:color="auto" w:fill="FFFFFF"/>
        <w:spacing w:before="0" w:beforeAutospacing="0" w:after="0" w:afterAutospacing="0" w:line="360" w:lineRule="auto"/>
        <w:jc w:val="both"/>
        <w:textAlignment w:val="baseline"/>
      </w:pPr>
      <w:r>
        <w:t xml:space="preserve">Далее учащиеся дают ответы на поставленные вопросы: </w:t>
      </w:r>
    </w:p>
    <w:p w:rsidR="00DD77E8" w:rsidRDefault="00DD77E8" w:rsidP="00DD77E8">
      <w:pPr>
        <w:pStyle w:val="a3"/>
        <w:shd w:val="clear" w:color="auto" w:fill="FFFFFF"/>
        <w:spacing w:before="0" w:beforeAutospacing="0" w:after="0" w:afterAutospacing="0" w:line="360" w:lineRule="auto"/>
        <w:jc w:val="both"/>
        <w:textAlignment w:val="baseline"/>
      </w:pPr>
      <w:r>
        <w:t>- Чью фотографию вы увидели?</w:t>
      </w:r>
    </w:p>
    <w:p w:rsidR="00DD77E8" w:rsidRDefault="00DD77E8" w:rsidP="00DD77E8">
      <w:pPr>
        <w:pStyle w:val="a3"/>
        <w:shd w:val="clear" w:color="auto" w:fill="FFFFFF"/>
        <w:spacing w:before="0" w:beforeAutospacing="0" w:after="0" w:afterAutospacing="0" w:line="360" w:lineRule="auto"/>
        <w:jc w:val="both"/>
        <w:textAlignment w:val="baseline"/>
      </w:pPr>
      <w:r>
        <w:t xml:space="preserve">- В какой стране живет Туве </w:t>
      </w:r>
      <w:proofErr w:type="spellStart"/>
      <w:r>
        <w:t>Янссон</w:t>
      </w:r>
      <w:proofErr w:type="spellEnd"/>
      <w:r>
        <w:t>?</w:t>
      </w:r>
    </w:p>
    <w:p w:rsidR="00DD77E8" w:rsidRDefault="00DD77E8" w:rsidP="00DD77E8">
      <w:pPr>
        <w:pStyle w:val="a3"/>
        <w:shd w:val="clear" w:color="auto" w:fill="FFFFFF"/>
        <w:spacing w:before="0" w:beforeAutospacing="0" w:after="0" w:afterAutospacing="0" w:line="360" w:lineRule="auto"/>
        <w:jc w:val="both"/>
        <w:textAlignment w:val="baseline"/>
      </w:pPr>
      <w:r>
        <w:t>- Какая музыка звучала во время демонстрации слайда?</w:t>
      </w:r>
    </w:p>
    <w:p w:rsidR="00DD77E8" w:rsidRDefault="00DD77E8" w:rsidP="00DD77E8">
      <w:pPr>
        <w:pStyle w:val="a3"/>
        <w:shd w:val="clear" w:color="auto" w:fill="FFFFFF"/>
        <w:spacing w:before="0" w:beforeAutospacing="0" w:after="0" w:afterAutospacing="0" w:line="360" w:lineRule="auto"/>
        <w:jc w:val="both"/>
        <w:textAlignment w:val="baseline"/>
      </w:pPr>
      <w:r>
        <w:t>- Как называется книга, обложка, которой представлена в левом нижнем углу слайда?</w:t>
      </w:r>
    </w:p>
    <w:p w:rsidR="00DD77E8" w:rsidRDefault="00DD77E8" w:rsidP="00DD77E8">
      <w:pPr>
        <w:pStyle w:val="a3"/>
        <w:shd w:val="clear" w:color="auto" w:fill="FFFFFF"/>
        <w:spacing w:before="0" w:beforeAutospacing="0" w:after="0" w:afterAutospacing="0" w:line="360" w:lineRule="auto"/>
        <w:jc w:val="both"/>
        <w:textAlignment w:val="baseline"/>
      </w:pPr>
      <w:r>
        <w:t>Вопросы могут быть разной сложности, все зависит от сложности и объема предлагаемого материала.</w:t>
      </w:r>
    </w:p>
    <w:p w:rsidR="00DD77E8" w:rsidRDefault="00DD77E8" w:rsidP="00DD77E8">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Здесь мы четко видим первую, простейшую функцию игрового момента</w:t>
      </w:r>
      <w:r w:rsidRPr="00DD77E8">
        <w:rPr>
          <w:rFonts w:ascii="Times New Roman" w:hAnsi="Times New Roman" w:cs="Times New Roman"/>
          <w:sz w:val="24"/>
          <w:szCs w:val="24"/>
        </w:rPr>
        <w:t xml:space="preserve"> – облегчать учебный процесс, оживлять его.</w:t>
      </w:r>
    </w:p>
    <w:p w:rsidR="00DD77E8" w:rsidRDefault="00DD77E8" w:rsidP="00DD77E8">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Цель применения приема: Активизация познавательной деятельности учащихся, ведущей к более осмысленному усвоению УУД.</w:t>
      </w:r>
    </w:p>
    <w:p w:rsidR="00DD77E8" w:rsidRDefault="00DD77E8" w:rsidP="00DD77E8">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Структура: 2 слайда</w:t>
      </w:r>
    </w:p>
    <w:p w:rsidR="00DD77E8" w:rsidRDefault="00DD77E8" w:rsidP="00DD77E8">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слайд с информацией</w:t>
      </w:r>
    </w:p>
    <w:p w:rsidR="00DD77E8" w:rsidRDefault="00DD77E8" w:rsidP="00DD77E8">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слайд с вопросами</w:t>
      </w:r>
    </w:p>
    <w:p w:rsidR="00DD77E8" w:rsidRDefault="00DD77E8" w:rsidP="00DD77E8">
      <w:pPr>
        <w:shd w:val="clear" w:color="auto" w:fill="FFFFFF"/>
        <w:spacing w:after="0" w:line="360" w:lineRule="auto"/>
        <w:jc w:val="both"/>
        <w:textAlignment w:val="baseline"/>
        <w:rPr>
          <w:rFonts w:ascii="Times New Roman" w:hAnsi="Times New Roman"/>
          <w:sz w:val="24"/>
          <w:szCs w:val="24"/>
        </w:rPr>
      </w:pPr>
      <w:r>
        <w:rPr>
          <w:rFonts w:ascii="Times New Roman" w:hAnsi="Times New Roman" w:cs="Times New Roman"/>
          <w:sz w:val="24"/>
          <w:szCs w:val="24"/>
        </w:rPr>
        <w:t xml:space="preserve">Этот прием можно использовать </w:t>
      </w:r>
      <w:r w:rsidRPr="00BC37E5">
        <w:rPr>
          <w:rFonts w:ascii="Times New Roman" w:hAnsi="Times New Roman"/>
          <w:sz w:val="28"/>
          <w:szCs w:val="28"/>
        </w:rPr>
        <w:t xml:space="preserve"> </w:t>
      </w:r>
      <w:r w:rsidRPr="00DD77E8">
        <w:rPr>
          <w:rFonts w:ascii="Times New Roman" w:hAnsi="Times New Roman"/>
          <w:sz w:val="24"/>
          <w:szCs w:val="24"/>
        </w:rPr>
        <w:t>на уроке</w:t>
      </w:r>
      <w:r>
        <w:rPr>
          <w:rFonts w:ascii="Times New Roman" w:hAnsi="Times New Roman"/>
          <w:sz w:val="24"/>
          <w:szCs w:val="24"/>
        </w:rPr>
        <w:t xml:space="preserve"> по любому предмету</w:t>
      </w:r>
      <w:r w:rsidRPr="00DD77E8">
        <w:rPr>
          <w:rFonts w:ascii="Times New Roman" w:hAnsi="Times New Roman"/>
          <w:sz w:val="24"/>
          <w:szCs w:val="24"/>
        </w:rPr>
        <w:t>, на любом этапе урока</w:t>
      </w:r>
      <w:r>
        <w:rPr>
          <w:rFonts w:ascii="Times New Roman" w:hAnsi="Times New Roman"/>
          <w:sz w:val="24"/>
          <w:szCs w:val="24"/>
        </w:rPr>
        <w:t>. Например, на уроке открытия новых знаний – этап актуализации знаний или самостоятельный выход на тему, или дополнительная информация в конце урока. Далее творчество учителя и желание привносить в урок новое, мотивировать учеников на познание.</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t>Примеры слайдов с Сундучком</w:t>
      </w:r>
      <w:r>
        <w:rPr>
          <w:rFonts w:ascii="Times New Roman" w:hAnsi="Times New Roman"/>
          <w:sz w:val="24"/>
          <w:szCs w:val="24"/>
        </w:rPr>
        <w:t>:</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t>- биография писателя, поэта</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t>- природные зоны</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lastRenderedPageBreak/>
        <w:t>- исторические события</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t>- физкультура? (история спортивной игры)</w:t>
      </w:r>
    </w:p>
    <w:p w:rsidR="00DD77E8" w:rsidRPr="00DD77E8" w:rsidRDefault="00DD77E8" w:rsidP="00DD77E8">
      <w:pPr>
        <w:spacing w:after="0" w:line="360" w:lineRule="auto"/>
        <w:rPr>
          <w:rFonts w:ascii="Times New Roman" w:hAnsi="Times New Roman"/>
          <w:sz w:val="24"/>
          <w:szCs w:val="24"/>
        </w:rPr>
      </w:pPr>
      <w:r w:rsidRPr="00DD77E8">
        <w:rPr>
          <w:rFonts w:ascii="Times New Roman" w:hAnsi="Times New Roman"/>
          <w:sz w:val="24"/>
          <w:szCs w:val="24"/>
        </w:rPr>
        <w:t>- физика? (основные понятия темы)</w:t>
      </w:r>
    </w:p>
    <w:p w:rsidR="00DD77E8" w:rsidRPr="004C3938" w:rsidRDefault="00DD77E8" w:rsidP="004C3938">
      <w:pPr>
        <w:spacing w:after="0" w:line="360" w:lineRule="auto"/>
        <w:jc w:val="both"/>
        <w:rPr>
          <w:rFonts w:ascii="Times New Roman" w:hAnsi="Times New Roman"/>
          <w:sz w:val="24"/>
          <w:szCs w:val="24"/>
        </w:rPr>
      </w:pPr>
      <w:r>
        <w:rPr>
          <w:rFonts w:ascii="Times New Roman" w:hAnsi="Times New Roman"/>
          <w:sz w:val="24"/>
          <w:szCs w:val="24"/>
        </w:rPr>
        <w:tab/>
        <w:t xml:space="preserve">Кроме этого - </w:t>
      </w:r>
      <w:r w:rsidRPr="00DD77E8">
        <w:rPr>
          <w:rFonts w:ascii="Times New Roman" w:hAnsi="Times New Roman"/>
          <w:sz w:val="24"/>
          <w:szCs w:val="24"/>
        </w:rPr>
        <w:t xml:space="preserve"> безграничные возможности для внеурочной и внеклассной работы классного руководителя.</w:t>
      </w:r>
      <w:r w:rsidR="004C3938">
        <w:rPr>
          <w:rFonts w:ascii="Times New Roman" w:hAnsi="Times New Roman"/>
          <w:sz w:val="24"/>
          <w:szCs w:val="24"/>
        </w:rPr>
        <w:t xml:space="preserve"> Не ограничен и возраст учащихся (1 – 11) класс. </w:t>
      </w:r>
    </w:p>
    <w:p w:rsidR="004C3938" w:rsidRPr="00B73191" w:rsidRDefault="004C3938" w:rsidP="004C3938">
      <w:pPr>
        <w:spacing w:after="0" w:line="360" w:lineRule="auto"/>
        <w:rPr>
          <w:rFonts w:ascii="Times New Roman" w:hAnsi="Times New Roman" w:cs="Times New Roman"/>
          <w:sz w:val="24"/>
          <w:szCs w:val="24"/>
          <w:u w:val="single"/>
        </w:rPr>
      </w:pPr>
      <w:r w:rsidRPr="00B73191">
        <w:rPr>
          <w:rFonts w:ascii="Times New Roman" w:hAnsi="Times New Roman" w:cs="Times New Roman"/>
          <w:sz w:val="24"/>
          <w:szCs w:val="24"/>
          <w:u w:val="single"/>
        </w:rPr>
        <w:t>Данный прием позволяет:</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Повысить мотивацию;</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Расширять  кругозор;</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Повышать</w:t>
      </w:r>
      <w:r w:rsidRPr="004C3938">
        <w:rPr>
          <w:rFonts w:ascii="Times New Roman" w:hAnsi="Times New Roman" w:cs="Times New Roman"/>
          <w:sz w:val="24"/>
          <w:szCs w:val="24"/>
        </w:rPr>
        <w:t xml:space="preserve"> ч</w:t>
      </w:r>
      <w:r>
        <w:rPr>
          <w:rFonts w:ascii="Times New Roman" w:hAnsi="Times New Roman" w:cs="Times New Roman"/>
          <w:sz w:val="24"/>
          <w:szCs w:val="24"/>
        </w:rPr>
        <w:t>итательскую компетентность;</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Развивать зрительную память;</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Повышать внимательность</w:t>
      </w:r>
      <w:r w:rsidRPr="004C3938">
        <w:rPr>
          <w:rFonts w:ascii="Times New Roman" w:hAnsi="Times New Roman" w:cs="Times New Roman"/>
          <w:sz w:val="24"/>
          <w:szCs w:val="24"/>
        </w:rPr>
        <w:t xml:space="preserve"> чтения</w:t>
      </w:r>
    </w:p>
    <w:p w:rsidR="004C3938" w:rsidRPr="004C3938" w:rsidRDefault="004C3938"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Применять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знания</w:t>
      </w:r>
      <w:r w:rsidR="00B73191">
        <w:rPr>
          <w:rFonts w:ascii="Times New Roman" w:hAnsi="Times New Roman" w:cs="Times New Roman"/>
          <w:sz w:val="24"/>
          <w:szCs w:val="24"/>
        </w:rPr>
        <w:t>.</w:t>
      </w:r>
    </w:p>
    <w:p w:rsidR="004C3938" w:rsidRPr="00B73191" w:rsidRDefault="004C3938" w:rsidP="004C3938">
      <w:pPr>
        <w:spacing w:after="0" w:line="360" w:lineRule="auto"/>
        <w:rPr>
          <w:rFonts w:ascii="Times New Roman" w:hAnsi="Times New Roman" w:cs="Times New Roman"/>
          <w:sz w:val="24"/>
          <w:szCs w:val="24"/>
          <w:u w:val="single"/>
        </w:rPr>
      </w:pPr>
      <w:r w:rsidRPr="00B73191">
        <w:rPr>
          <w:rFonts w:ascii="Times New Roman" w:hAnsi="Times New Roman" w:cs="Times New Roman"/>
          <w:sz w:val="24"/>
          <w:szCs w:val="24"/>
          <w:u w:val="single"/>
        </w:rPr>
        <w:t>Что важно?</w:t>
      </w:r>
    </w:p>
    <w:p w:rsidR="00B73191" w:rsidRPr="004C3938" w:rsidRDefault="00B73191"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938" w:rsidRPr="004C3938">
        <w:rPr>
          <w:rFonts w:ascii="Times New Roman" w:hAnsi="Times New Roman" w:cs="Times New Roman"/>
          <w:sz w:val="24"/>
          <w:szCs w:val="24"/>
        </w:rPr>
        <w:t>Не занимает на уроке много времени</w:t>
      </w:r>
      <w:r>
        <w:rPr>
          <w:rFonts w:ascii="Times New Roman" w:hAnsi="Times New Roman" w:cs="Times New Roman"/>
          <w:sz w:val="24"/>
          <w:szCs w:val="24"/>
        </w:rPr>
        <w:t>;</w:t>
      </w:r>
    </w:p>
    <w:p w:rsidR="004C3938" w:rsidRPr="004C3938" w:rsidRDefault="00B73191"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П</w:t>
      </w:r>
      <w:r w:rsidR="004C3938" w:rsidRPr="004C3938">
        <w:rPr>
          <w:rFonts w:ascii="Times New Roman" w:hAnsi="Times New Roman" w:cs="Times New Roman"/>
          <w:sz w:val="24"/>
          <w:szCs w:val="24"/>
        </w:rPr>
        <w:t>озволяет учитывать особе</w:t>
      </w:r>
      <w:r>
        <w:rPr>
          <w:rFonts w:ascii="Times New Roman" w:hAnsi="Times New Roman" w:cs="Times New Roman"/>
          <w:sz w:val="24"/>
          <w:szCs w:val="24"/>
        </w:rPr>
        <w:t xml:space="preserve">нности детей </w:t>
      </w:r>
      <w:proofErr w:type="spellStart"/>
      <w:r>
        <w:rPr>
          <w:rFonts w:ascii="Times New Roman" w:hAnsi="Times New Roman" w:cs="Times New Roman"/>
          <w:sz w:val="24"/>
          <w:szCs w:val="24"/>
        </w:rPr>
        <w:t>аудиалов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визуалов</w:t>
      </w:r>
      <w:proofErr w:type="spellEnd"/>
      <w:r>
        <w:rPr>
          <w:rFonts w:ascii="Times New Roman" w:hAnsi="Times New Roman" w:cs="Times New Roman"/>
          <w:sz w:val="24"/>
          <w:szCs w:val="24"/>
        </w:rPr>
        <w:t>;</w:t>
      </w:r>
    </w:p>
    <w:p w:rsidR="004C3938" w:rsidRPr="004C3938" w:rsidRDefault="00B73191"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938" w:rsidRPr="004C3938">
        <w:rPr>
          <w:rFonts w:ascii="Times New Roman" w:hAnsi="Times New Roman" w:cs="Times New Roman"/>
          <w:sz w:val="24"/>
          <w:szCs w:val="24"/>
        </w:rPr>
        <w:t>Дает возможности быть успешными для учащихся разного уровня речевого и интеллектуального развития.</w:t>
      </w:r>
    </w:p>
    <w:p w:rsidR="004C3938" w:rsidRPr="004C3938" w:rsidRDefault="00B73191" w:rsidP="00B731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современной школе в условиях инклюзии много детей с ОВЗ (низкая скорость чтения, особое восприятие ребенком информации), поэтому на слайде можно использовать </w:t>
      </w:r>
      <w:r w:rsidR="004C3938" w:rsidRPr="004C3938">
        <w:rPr>
          <w:rFonts w:ascii="Times New Roman" w:hAnsi="Times New Roman" w:cs="Times New Roman"/>
          <w:sz w:val="24"/>
          <w:szCs w:val="24"/>
        </w:rPr>
        <w:t xml:space="preserve"> больше </w:t>
      </w:r>
      <w:r>
        <w:rPr>
          <w:rFonts w:ascii="Times New Roman" w:hAnsi="Times New Roman" w:cs="Times New Roman"/>
          <w:sz w:val="24"/>
          <w:szCs w:val="24"/>
        </w:rPr>
        <w:t>иллюстративного материала, фото и т.д.</w:t>
      </w:r>
      <w:proofErr w:type="gramStart"/>
      <w:r>
        <w:rPr>
          <w:rFonts w:ascii="Times New Roman" w:hAnsi="Times New Roman" w:cs="Times New Roman"/>
          <w:sz w:val="24"/>
          <w:szCs w:val="24"/>
        </w:rPr>
        <w:t xml:space="preserve"> </w:t>
      </w:r>
      <w:r w:rsidRPr="006A43DC">
        <w:rPr>
          <w:color w:val="0D0D0D" w:themeColor="text1" w:themeTint="F2"/>
          <w:szCs w:val="18"/>
        </w:rPr>
        <w:t>.</w:t>
      </w:r>
      <w:proofErr w:type="gramEnd"/>
      <w:r w:rsidRPr="006A43DC">
        <w:rPr>
          <w:color w:val="0D0D0D" w:themeColor="text1" w:themeTint="F2"/>
          <w:szCs w:val="18"/>
        </w:rPr>
        <w:t> </w:t>
      </w:r>
    </w:p>
    <w:p w:rsidR="004C3938" w:rsidRPr="004C3938" w:rsidRDefault="00B73191" w:rsidP="004C3938">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При создании слайдов сложностей</w:t>
      </w:r>
      <w:r w:rsidR="004C3938" w:rsidRPr="004C3938">
        <w:rPr>
          <w:rFonts w:ascii="Times New Roman" w:hAnsi="Times New Roman" w:cs="Times New Roman"/>
          <w:sz w:val="24"/>
          <w:szCs w:val="24"/>
          <w:u w:val="single"/>
        </w:rPr>
        <w:t xml:space="preserve"> нет:</w:t>
      </w:r>
    </w:p>
    <w:p w:rsidR="004C3938" w:rsidRPr="004C3938" w:rsidRDefault="00B73191"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938" w:rsidRPr="004C3938">
        <w:rPr>
          <w:rFonts w:ascii="Times New Roman" w:hAnsi="Times New Roman" w:cs="Times New Roman"/>
          <w:sz w:val="24"/>
          <w:szCs w:val="24"/>
        </w:rPr>
        <w:t>Возможности интернета</w:t>
      </w:r>
    </w:p>
    <w:p w:rsidR="004C3938" w:rsidRPr="004C3938" w:rsidRDefault="00B73191" w:rsidP="004C393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938" w:rsidRPr="004C3938">
        <w:rPr>
          <w:rFonts w:ascii="Times New Roman" w:hAnsi="Times New Roman" w:cs="Times New Roman"/>
          <w:sz w:val="24"/>
          <w:szCs w:val="24"/>
        </w:rPr>
        <w:t>Немного времени</w:t>
      </w:r>
    </w:p>
    <w:p w:rsidR="004C3938" w:rsidRPr="004C3938" w:rsidRDefault="004C3938" w:rsidP="00B73191">
      <w:pPr>
        <w:spacing w:after="0" w:line="360" w:lineRule="auto"/>
        <w:jc w:val="both"/>
        <w:rPr>
          <w:rFonts w:ascii="Times New Roman" w:hAnsi="Times New Roman" w:cs="Times New Roman"/>
          <w:sz w:val="24"/>
          <w:szCs w:val="24"/>
        </w:rPr>
      </w:pPr>
      <w:r w:rsidRPr="004C3938">
        <w:rPr>
          <w:rFonts w:ascii="Times New Roman" w:hAnsi="Times New Roman" w:cs="Times New Roman"/>
          <w:sz w:val="24"/>
          <w:szCs w:val="24"/>
        </w:rPr>
        <w:t>Количество вопросов зависит  от (количества информации, трудности материала, уровня учащихся, времени, которым вы располагаете)</w:t>
      </w:r>
    </w:p>
    <w:p w:rsidR="004C3938" w:rsidRPr="004C3938" w:rsidRDefault="004C3938" w:rsidP="004C3938">
      <w:pPr>
        <w:spacing w:after="0" w:line="360" w:lineRule="auto"/>
        <w:rPr>
          <w:rFonts w:ascii="Times New Roman" w:hAnsi="Times New Roman" w:cs="Times New Roman"/>
          <w:sz w:val="24"/>
          <w:szCs w:val="24"/>
        </w:rPr>
      </w:pPr>
      <w:r w:rsidRPr="004C3938">
        <w:rPr>
          <w:rFonts w:ascii="Times New Roman" w:hAnsi="Times New Roman" w:cs="Times New Roman"/>
          <w:sz w:val="24"/>
          <w:szCs w:val="24"/>
        </w:rPr>
        <w:t>Итак, попробуем уточнить, что необходимо для создания слайда.</w:t>
      </w:r>
    </w:p>
    <w:p w:rsidR="004C3938" w:rsidRPr="004C3938" w:rsidRDefault="004C3938" w:rsidP="004C3938">
      <w:pPr>
        <w:pStyle w:val="a6"/>
        <w:numPr>
          <w:ilvl w:val="0"/>
          <w:numId w:val="6"/>
        </w:numPr>
        <w:spacing w:after="0" w:line="360" w:lineRule="auto"/>
        <w:rPr>
          <w:rFonts w:ascii="Times New Roman" w:hAnsi="Times New Roman"/>
          <w:sz w:val="24"/>
          <w:szCs w:val="24"/>
        </w:rPr>
      </w:pPr>
      <w:r w:rsidRPr="004C3938">
        <w:rPr>
          <w:rFonts w:ascii="Times New Roman" w:hAnsi="Times New Roman"/>
          <w:sz w:val="24"/>
          <w:szCs w:val="24"/>
        </w:rPr>
        <w:t>Выбрать тему</w:t>
      </w:r>
    </w:p>
    <w:p w:rsidR="004C3938" w:rsidRPr="004C3938" w:rsidRDefault="004C3938" w:rsidP="004C3938">
      <w:pPr>
        <w:pStyle w:val="a6"/>
        <w:numPr>
          <w:ilvl w:val="0"/>
          <w:numId w:val="6"/>
        </w:numPr>
        <w:spacing w:after="0" w:line="360" w:lineRule="auto"/>
        <w:rPr>
          <w:rFonts w:ascii="Times New Roman" w:hAnsi="Times New Roman"/>
          <w:sz w:val="24"/>
          <w:szCs w:val="24"/>
        </w:rPr>
      </w:pPr>
      <w:r w:rsidRPr="004C3938">
        <w:rPr>
          <w:rFonts w:ascii="Times New Roman" w:hAnsi="Times New Roman"/>
          <w:sz w:val="24"/>
          <w:szCs w:val="24"/>
        </w:rPr>
        <w:t>Подобрать материал</w:t>
      </w:r>
    </w:p>
    <w:p w:rsidR="004C3938" w:rsidRPr="004C3938" w:rsidRDefault="004C3938" w:rsidP="004C3938">
      <w:pPr>
        <w:pStyle w:val="a6"/>
        <w:numPr>
          <w:ilvl w:val="0"/>
          <w:numId w:val="6"/>
        </w:numPr>
        <w:spacing w:after="0" w:line="360" w:lineRule="auto"/>
        <w:rPr>
          <w:rFonts w:ascii="Times New Roman" w:hAnsi="Times New Roman"/>
          <w:sz w:val="24"/>
          <w:szCs w:val="24"/>
        </w:rPr>
      </w:pPr>
      <w:r w:rsidRPr="004C3938">
        <w:rPr>
          <w:rFonts w:ascii="Times New Roman" w:hAnsi="Times New Roman"/>
          <w:sz w:val="24"/>
          <w:szCs w:val="24"/>
        </w:rPr>
        <w:t>Создать слайд с информацией</w:t>
      </w:r>
    </w:p>
    <w:p w:rsidR="004C3938" w:rsidRPr="004C3938" w:rsidRDefault="004C3938" w:rsidP="004C3938">
      <w:pPr>
        <w:pStyle w:val="a6"/>
        <w:numPr>
          <w:ilvl w:val="0"/>
          <w:numId w:val="6"/>
        </w:numPr>
        <w:spacing w:after="0" w:line="360" w:lineRule="auto"/>
        <w:rPr>
          <w:rFonts w:ascii="Times New Roman" w:hAnsi="Times New Roman"/>
          <w:sz w:val="24"/>
          <w:szCs w:val="24"/>
        </w:rPr>
      </w:pPr>
      <w:r w:rsidRPr="004C3938">
        <w:rPr>
          <w:rFonts w:ascii="Times New Roman" w:hAnsi="Times New Roman"/>
          <w:sz w:val="24"/>
          <w:szCs w:val="24"/>
        </w:rPr>
        <w:t>Создать второй слайд с вопросами</w:t>
      </w:r>
    </w:p>
    <w:p w:rsidR="004C3938" w:rsidRPr="004C3938" w:rsidRDefault="00B73191" w:rsidP="00B7319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C3938" w:rsidRPr="004C3938">
        <w:rPr>
          <w:rFonts w:ascii="Times New Roman" w:hAnsi="Times New Roman" w:cs="Times New Roman"/>
          <w:sz w:val="24"/>
          <w:szCs w:val="24"/>
        </w:rPr>
        <w:t xml:space="preserve"> Вот такой прием я использую на уроках и во внеурочной деятельности, в том числе и </w:t>
      </w:r>
      <w:r>
        <w:rPr>
          <w:rFonts w:ascii="Times New Roman" w:hAnsi="Times New Roman" w:cs="Times New Roman"/>
          <w:sz w:val="24"/>
          <w:szCs w:val="24"/>
        </w:rPr>
        <w:t xml:space="preserve">в работе с родителями (семьей). Ежегодно в нашей образовательной организации проходят Дни семьи, в ходе которых мы проводим интеллектуальные игры, в том числе и «Сундучок знаний». Например, 2016 – Год семьи, создаем несколько слайдов про историю </w:t>
      </w:r>
      <w:r>
        <w:rPr>
          <w:rFonts w:ascii="Times New Roman" w:hAnsi="Times New Roman" w:cs="Times New Roman"/>
          <w:sz w:val="24"/>
          <w:szCs w:val="24"/>
        </w:rPr>
        <w:lastRenderedPageBreak/>
        <w:t>кино для взрослых, мультфильмы для детей. 2018 – год Добровольца и волонтера, «</w:t>
      </w:r>
      <w:r w:rsidR="00101FCA">
        <w:rPr>
          <w:rFonts w:ascii="Times New Roman" w:hAnsi="Times New Roman" w:cs="Times New Roman"/>
          <w:sz w:val="24"/>
          <w:szCs w:val="24"/>
        </w:rPr>
        <w:t>Сундучок», ,2023 год – год учителя и наставника</w:t>
      </w:r>
      <w:r w:rsidR="00101FCA" w:rsidRPr="00101FCA">
        <w:rPr>
          <w:rFonts w:ascii="Times New Roman" w:hAnsi="Times New Roman" w:cs="Times New Roman"/>
          <w:sz w:val="24"/>
          <w:szCs w:val="24"/>
        </w:rPr>
        <w:t xml:space="preserve"> </w:t>
      </w:r>
      <w:r w:rsidR="00101FCA">
        <w:rPr>
          <w:rFonts w:ascii="Times New Roman" w:hAnsi="Times New Roman" w:cs="Times New Roman"/>
          <w:sz w:val="24"/>
          <w:szCs w:val="24"/>
        </w:rPr>
        <w:t>создан</w:t>
      </w:r>
      <w:r w:rsidR="00101FCA">
        <w:rPr>
          <w:rFonts w:ascii="Times New Roman" w:hAnsi="Times New Roman" w:cs="Times New Roman"/>
          <w:sz w:val="24"/>
          <w:szCs w:val="24"/>
        </w:rPr>
        <w:t>ы</w:t>
      </w:r>
      <w:r w:rsidR="00101FCA">
        <w:rPr>
          <w:rFonts w:ascii="Times New Roman" w:hAnsi="Times New Roman" w:cs="Times New Roman"/>
          <w:sz w:val="24"/>
          <w:szCs w:val="24"/>
        </w:rPr>
        <w:t xml:space="preserve"> по данной теме</w:t>
      </w:r>
    </w:p>
    <w:p w:rsidR="004C3938" w:rsidRPr="00B73191" w:rsidRDefault="004C3938" w:rsidP="00B73191">
      <w:pPr>
        <w:spacing w:after="0" w:line="360" w:lineRule="auto"/>
        <w:ind w:firstLine="709"/>
        <w:jc w:val="both"/>
        <w:rPr>
          <w:rFonts w:ascii="Times New Roman" w:hAnsi="Times New Roman" w:cs="Times New Roman"/>
          <w:color w:val="000000" w:themeColor="text1"/>
          <w:sz w:val="24"/>
          <w:szCs w:val="24"/>
        </w:rPr>
      </w:pPr>
      <w:r w:rsidRPr="004C3938">
        <w:rPr>
          <w:rFonts w:ascii="Times New Roman" w:hAnsi="Times New Roman" w:cs="Times New Roman"/>
          <w:sz w:val="24"/>
          <w:szCs w:val="24"/>
        </w:rPr>
        <w:t>Применяя сундучок на уроках, заметила, что учащиеся более быстро запоминают сложные понятия и знания применяют на других уроках и в повседневной жизни.</w:t>
      </w:r>
      <w:r w:rsidR="00B73191">
        <w:rPr>
          <w:rFonts w:ascii="Times New Roman" w:hAnsi="Times New Roman" w:cs="Times New Roman"/>
          <w:sz w:val="24"/>
          <w:szCs w:val="24"/>
        </w:rPr>
        <w:t xml:space="preserve"> </w:t>
      </w:r>
      <w:r w:rsidR="00B73191" w:rsidRPr="006A43DC">
        <w:rPr>
          <w:rFonts w:ascii="Times New Roman" w:hAnsi="Times New Roman" w:cs="Times New Roman"/>
          <w:color w:val="000000" w:themeColor="text1"/>
          <w:sz w:val="24"/>
          <w:szCs w:val="24"/>
        </w:rPr>
        <w:t xml:space="preserve">У детей развиваются такие качества как, инициативность, самостоятельность, креативность, </w:t>
      </w:r>
      <w:proofErr w:type="spellStart"/>
      <w:r w:rsidR="00B73191" w:rsidRPr="006A43DC">
        <w:rPr>
          <w:rFonts w:ascii="Times New Roman" w:hAnsi="Times New Roman" w:cs="Times New Roman"/>
          <w:color w:val="000000" w:themeColor="text1"/>
          <w:sz w:val="24"/>
          <w:szCs w:val="24"/>
        </w:rPr>
        <w:t>коммуникативность</w:t>
      </w:r>
      <w:proofErr w:type="spellEnd"/>
      <w:r w:rsidR="00B73191" w:rsidRPr="006A43DC">
        <w:rPr>
          <w:rFonts w:ascii="Times New Roman" w:hAnsi="Times New Roman" w:cs="Times New Roman"/>
          <w:color w:val="000000" w:themeColor="text1"/>
          <w:sz w:val="24"/>
          <w:szCs w:val="24"/>
        </w:rPr>
        <w:t>.</w:t>
      </w:r>
    </w:p>
    <w:p w:rsidR="004C3938" w:rsidRPr="004C3938" w:rsidRDefault="00B73191" w:rsidP="00B73191">
      <w:pPr>
        <w:pStyle w:val="c1"/>
        <w:shd w:val="clear" w:color="auto" w:fill="FFFFFF"/>
        <w:spacing w:before="0" w:beforeAutospacing="0" w:after="0" w:afterAutospacing="0" w:line="360" w:lineRule="auto"/>
        <w:jc w:val="both"/>
        <w:rPr>
          <w:color w:val="000000"/>
        </w:rPr>
      </w:pPr>
      <w:r w:rsidRPr="004C3938">
        <w:rPr>
          <w:rStyle w:val="c0"/>
          <w:color w:val="000000"/>
        </w:rPr>
        <w:t xml:space="preserve"> </w:t>
      </w:r>
      <w:r>
        <w:rPr>
          <w:rStyle w:val="c0"/>
          <w:color w:val="000000"/>
        </w:rPr>
        <w:tab/>
      </w:r>
      <w:r w:rsidR="004C3938" w:rsidRPr="004C3938">
        <w:rPr>
          <w:rStyle w:val="c0"/>
          <w:color w:val="000000"/>
        </w:rPr>
        <w:t>«Если у  Вас есть яблоко и у меня есть яблоко, и если мы обменяемся этими яблоками, то у Вас и у меня останется по одному яблоку.</w:t>
      </w:r>
    </w:p>
    <w:p w:rsidR="00DD77E8" w:rsidRPr="00B73191" w:rsidRDefault="004C3938" w:rsidP="00B73191">
      <w:pPr>
        <w:pStyle w:val="c1"/>
        <w:shd w:val="clear" w:color="auto" w:fill="FFFFFF"/>
        <w:spacing w:before="0" w:beforeAutospacing="0" w:after="0" w:afterAutospacing="0" w:line="360" w:lineRule="auto"/>
        <w:jc w:val="both"/>
        <w:rPr>
          <w:color w:val="000000"/>
        </w:rPr>
      </w:pPr>
      <w:r w:rsidRPr="004C3938">
        <w:rPr>
          <w:rStyle w:val="c0"/>
          <w:color w:val="000000"/>
        </w:rPr>
        <w:t>А если у вас есть идея и у меня есть идея, и мы обменяемся этими идеями, то у каждого будет по две идеи…»</w:t>
      </w:r>
    </w:p>
    <w:p w:rsidR="00A40A7B" w:rsidRDefault="00A40A7B" w:rsidP="005E5B28">
      <w:pPr>
        <w:pStyle w:val="a3"/>
        <w:shd w:val="clear" w:color="auto" w:fill="FFFFFF"/>
        <w:spacing w:before="0" w:beforeAutospacing="0" w:after="0" w:afterAutospacing="0"/>
        <w:textAlignment w:val="baseline"/>
        <w:rPr>
          <w:rStyle w:val="a4"/>
          <w:color w:val="484848"/>
          <w:bdr w:val="none" w:sz="0" w:space="0" w:color="auto" w:frame="1"/>
        </w:rPr>
      </w:pPr>
    </w:p>
    <w:p w:rsidR="005E5B28" w:rsidRDefault="005E5B28" w:rsidP="005E5B28">
      <w:pPr>
        <w:pStyle w:val="a3"/>
        <w:shd w:val="clear" w:color="auto" w:fill="FFFFFF"/>
        <w:spacing w:before="0" w:beforeAutospacing="0" w:after="0" w:afterAutospacing="0"/>
        <w:textAlignment w:val="baseline"/>
        <w:rPr>
          <w:rStyle w:val="a4"/>
          <w:color w:val="484848"/>
          <w:bdr w:val="none" w:sz="0" w:space="0" w:color="auto" w:frame="1"/>
        </w:rPr>
      </w:pPr>
      <w:r w:rsidRPr="001268ED">
        <w:rPr>
          <w:rStyle w:val="a4"/>
          <w:color w:val="484848"/>
          <w:bdr w:val="none" w:sz="0" w:space="0" w:color="auto" w:frame="1"/>
        </w:rPr>
        <w:t>Список  литературы:</w:t>
      </w:r>
    </w:p>
    <w:p w:rsidR="00B73191" w:rsidRDefault="00B73191" w:rsidP="005E5B28">
      <w:pPr>
        <w:pStyle w:val="a3"/>
        <w:shd w:val="clear" w:color="auto" w:fill="FFFFFF"/>
        <w:spacing w:before="0" w:beforeAutospacing="0" w:after="0" w:afterAutospacing="0"/>
        <w:textAlignment w:val="baseline"/>
        <w:rPr>
          <w:rStyle w:val="a4"/>
          <w:color w:val="484848"/>
          <w:bdr w:val="none" w:sz="0" w:space="0" w:color="auto" w:frame="1"/>
        </w:rPr>
      </w:pPr>
    </w:p>
    <w:p w:rsidR="00B73191" w:rsidRPr="00B73191" w:rsidRDefault="00B73191" w:rsidP="00B73191">
      <w:pPr>
        <w:pStyle w:val="a3"/>
        <w:numPr>
          <w:ilvl w:val="0"/>
          <w:numId w:val="8"/>
        </w:numPr>
        <w:shd w:val="clear" w:color="auto" w:fill="FFFFFF"/>
        <w:spacing w:before="0" w:beforeAutospacing="0" w:after="0" w:afterAutospacing="0"/>
        <w:textAlignment w:val="baseline"/>
        <w:rPr>
          <w:shd w:val="clear" w:color="auto" w:fill="FFFFFF"/>
        </w:rPr>
      </w:pPr>
      <w:r w:rsidRPr="00B73191">
        <w:rPr>
          <w:shd w:val="clear" w:color="auto" w:fill="FFFFFF"/>
        </w:rPr>
        <w:t>Крушельницкая, О. И. Все вместе. Программа обучения младших школьников взаимодействию и сотрудничеству / О.И. Крушельницкая, А.Н. Третьякова. - М.: Сфера, </w:t>
      </w:r>
      <w:r w:rsidRPr="00B73191">
        <w:rPr>
          <w:rStyle w:val="a4"/>
          <w:shd w:val="clear" w:color="auto" w:fill="FFFFFF"/>
        </w:rPr>
        <w:t>2012</w:t>
      </w:r>
      <w:r w:rsidRPr="00B73191">
        <w:rPr>
          <w:shd w:val="clear" w:color="auto" w:fill="FFFFFF"/>
        </w:rPr>
        <w:t>. - </w:t>
      </w:r>
      <w:r w:rsidRPr="00B73191">
        <w:rPr>
          <w:rStyle w:val="a4"/>
          <w:shd w:val="clear" w:color="auto" w:fill="FFFFFF"/>
        </w:rPr>
        <w:t>710</w:t>
      </w:r>
      <w:r w:rsidRPr="00B73191">
        <w:rPr>
          <w:shd w:val="clear" w:color="auto" w:fill="FFFFFF"/>
        </w:rPr>
        <w:t> c</w:t>
      </w:r>
    </w:p>
    <w:p w:rsidR="00B73191" w:rsidRPr="00B73191" w:rsidRDefault="00B73191" w:rsidP="00B73191">
      <w:pPr>
        <w:pStyle w:val="a3"/>
        <w:numPr>
          <w:ilvl w:val="0"/>
          <w:numId w:val="8"/>
        </w:numPr>
        <w:shd w:val="clear" w:color="auto" w:fill="FFFFFF"/>
        <w:spacing w:before="0" w:beforeAutospacing="0" w:after="0" w:afterAutospacing="0"/>
        <w:textAlignment w:val="baseline"/>
        <w:rPr>
          <w:shd w:val="clear" w:color="auto" w:fill="FFFFFF"/>
        </w:rPr>
      </w:pPr>
      <w:proofErr w:type="spellStart"/>
      <w:r w:rsidRPr="00B73191">
        <w:rPr>
          <w:shd w:val="clear" w:color="auto" w:fill="FFFFFF"/>
        </w:rPr>
        <w:t>Чудинова</w:t>
      </w:r>
      <w:proofErr w:type="spellEnd"/>
      <w:r w:rsidRPr="00B73191">
        <w:rPr>
          <w:shd w:val="clear" w:color="auto" w:fill="FFFFFF"/>
        </w:rPr>
        <w:t xml:space="preserve">, Е. В. Младшие школьники в учебной деятельности / Е.В. </w:t>
      </w:r>
      <w:proofErr w:type="spellStart"/>
      <w:r w:rsidRPr="00B73191">
        <w:rPr>
          <w:shd w:val="clear" w:color="auto" w:fill="FFFFFF"/>
        </w:rPr>
        <w:t>Чудинова</w:t>
      </w:r>
      <w:proofErr w:type="spellEnd"/>
      <w:r w:rsidRPr="00B73191">
        <w:rPr>
          <w:shd w:val="clear" w:color="auto" w:fill="FFFFFF"/>
        </w:rPr>
        <w:t>. - М.: Эксперимент, </w:t>
      </w:r>
      <w:r w:rsidRPr="00B73191">
        <w:rPr>
          <w:rStyle w:val="a4"/>
          <w:shd w:val="clear" w:color="auto" w:fill="FFFFFF"/>
        </w:rPr>
        <w:t>2008</w:t>
      </w:r>
      <w:r w:rsidRPr="00B73191">
        <w:rPr>
          <w:shd w:val="clear" w:color="auto" w:fill="FFFFFF"/>
        </w:rPr>
        <w:t>. - </w:t>
      </w:r>
      <w:r w:rsidRPr="00B73191">
        <w:rPr>
          <w:rStyle w:val="a4"/>
          <w:shd w:val="clear" w:color="auto" w:fill="FFFFFF"/>
        </w:rPr>
        <w:t>197</w:t>
      </w:r>
      <w:r w:rsidRPr="00B73191">
        <w:rPr>
          <w:shd w:val="clear" w:color="auto" w:fill="FFFFFF"/>
        </w:rPr>
        <w:t> c.</w:t>
      </w:r>
    </w:p>
    <w:p w:rsidR="00B73191" w:rsidRPr="00B73191" w:rsidRDefault="00B73191" w:rsidP="00B73191">
      <w:pPr>
        <w:pStyle w:val="a3"/>
        <w:numPr>
          <w:ilvl w:val="0"/>
          <w:numId w:val="8"/>
        </w:numPr>
        <w:shd w:val="clear" w:color="auto" w:fill="FFFFFF"/>
        <w:spacing w:before="0" w:beforeAutospacing="0" w:after="0" w:afterAutospacing="0"/>
        <w:textAlignment w:val="baseline"/>
        <w:rPr>
          <w:shd w:val="clear" w:color="auto" w:fill="FFFFFF"/>
        </w:rPr>
      </w:pPr>
      <w:r w:rsidRPr="00B73191">
        <w:rPr>
          <w:shd w:val="clear" w:color="auto" w:fill="FFFFFF"/>
        </w:rPr>
        <w:t xml:space="preserve">Буковская, Г. В. Игры, занятия по формированию экологической культуры младших школьников / Г.В. Буковская. - М.: </w:t>
      </w:r>
      <w:proofErr w:type="spellStart"/>
      <w:r w:rsidRPr="00B73191">
        <w:rPr>
          <w:shd w:val="clear" w:color="auto" w:fill="FFFFFF"/>
        </w:rPr>
        <w:t>Владос</w:t>
      </w:r>
      <w:proofErr w:type="spellEnd"/>
      <w:r w:rsidRPr="00B73191">
        <w:rPr>
          <w:shd w:val="clear" w:color="auto" w:fill="FFFFFF"/>
        </w:rPr>
        <w:t>, </w:t>
      </w:r>
      <w:r w:rsidRPr="00B73191">
        <w:rPr>
          <w:rStyle w:val="a4"/>
          <w:shd w:val="clear" w:color="auto" w:fill="FFFFFF"/>
        </w:rPr>
        <w:t>2010</w:t>
      </w:r>
      <w:r w:rsidRPr="00B73191">
        <w:rPr>
          <w:shd w:val="clear" w:color="auto" w:fill="FFFFFF"/>
        </w:rPr>
        <w:t>. - 192 c.</w:t>
      </w:r>
    </w:p>
    <w:p w:rsidR="00B73191" w:rsidRPr="00B73191" w:rsidRDefault="00B73191" w:rsidP="00B73191">
      <w:pPr>
        <w:pStyle w:val="a3"/>
        <w:numPr>
          <w:ilvl w:val="0"/>
          <w:numId w:val="8"/>
        </w:numPr>
        <w:shd w:val="clear" w:color="auto" w:fill="FFFFFF"/>
        <w:spacing w:before="0" w:beforeAutospacing="0" w:after="0" w:afterAutospacing="0"/>
        <w:textAlignment w:val="baseline"/>
        <w:rPr>
          <w:shd w:val="clear" w:color="auto" w:fill="FFFFFF"/>
        </w:rPr>
      </w:pPr>
      <w:r w:rsidRPr="00B73191">
        <w:rPr>
          <w:shd w:val="clear" w:color="auto" w:fill="FFFFFF"/>
        </w:rPr>
        <w:t>Максимова А.А. Развитие коммуникативных умений младших школьников в сюжетно-ролевых играх. // Начальная школа. - 2001. - №1.</w:t>
      </w:r>
    </w:p>
    <w:p w:rsidR="00B73191" w:rsidRDefault="00B73191" w:rsidP="005E5B28">
      <w:pPr>
        <w:pStyle w:val="a3"/>
        <w:shd w:val="clear" w:color="auto" w:fill="FFFFFF"/>
        <w:spacing w:before="0" w:beforeAutospacing="0" w:after="0" w:afterAutospacing="0"/>
        <w:textAlignment w:val="baseline"/>
        <w:rPr>
          <w:rStyle w:val="a4"/>
          <w:color w:val="484848"/>
          <w:bdr w:val="none" w:sz="0" w:space="0" w:color="auto" w:frame="1"/>
        </w:rPr>
      </w:pPr>
    </w:p>
    <w:p w:rsidR="00B73191" w:rsidRDefault="00B73191" w:rsidP="005E5B28">
      <w:pPr>
        <w:pStyle w:val="a3"/>
        <w:shd w:val="clear" w:color="auto" w:fill="FFFFFF"/>
        <w:spacing w:before="0" w:beforeAutospacing="0" w:after="0" w:afterAutospacing="0"/>
        <w:textAlignment w:val="baseline"/>
        <w:rPr>
          <w:rStyle w:val="a4"/>
          <w:color w:val="484848"/>
          <w:bdr w:val="none" w:sz="0" w:space="0" w:color="auto" w:frame="1"/>
        </w:rPr>
      </w:pPr>
    </w:p>
    <w:p w:rsidR="00B73191" w:rsidRDefault="00B73191" w:rsidP="005E5B28">
      <w:pPr>
        <w:pStyle w:val="a3"/>
        <w:shd w:val="clear" w:color="auto" w:fill="FFFFFF"/>
        <w:spacing w:before="0" w:beforeAutospacing="0" w:after="0" w:afterAutospacing="0"/>
        <w:textAlignment w:val="baseline"/>
        <w:rPr>
          <w:rStyle w:val="a4"/>
          <w:color w:val="484848"/>
          <w:bdr w:val="none" w:sz="0" w:space="0" w:color="auto" w:frame="1"/>
        </w:rPr>
      </w:pPr>
    </w:p>
    <w:p w:rsidR="00330769" w:rsidRPr="00C13063" w:rsidRDefault="00330769">
      <w:pPr>
        <w:rPr>
          <w:rFonts w:ascii="Times New Roman" w:hAnsi="Times New Roman"/>
          <w:sz w:val="24"/>
          <w:szCs w:val="24"/>
        </w:rPr>
      </w:pPr>
    </w:p>
    <w:sectPr w:rsidR="00330769" w:rsidRPr="00C13063" w:rsidSect="00F751B4">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358"/>
    <w:multiLevelType w:val="hybridMultilevel"/>
    <w:tmpl w:val="0A3C0DA6"/>
    <w:lvl w:ilvl="0" w:tplc="689E0708">
      <w:numFmt w:val="bullet"/>
      <w:lvlText w:val="·"/>
      <w:lvlJc w:val="left"/>
      <w:pPr>
        <w:ind w:left="1819" w:hanging="11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7DB4087"/>
    <w:multiLevelType w:val="hybridMultilevel"/>
    <w:tmpl w:val="7ADE2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56F50"/>
    <w:multiLevelType w:val="hybridMultilevel"/>
    <w:tmpl w:val="51F69A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86581"/>
    <w:multiLevelType w:val="multilevel"/>
    <w:tmpl w:val="B33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A0C4D"/>
    <w:multiLevelType w:val="hybridMultilevel"/>
    <w:tmpl w:val="12F0B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124555"/>
    <w:multiLevelType w:val="hybridMultilevel"/>
    <w:tmpl w:val="4E30EC8E"/>
    <w:lvl w:ilvl="0" w:tplc="89889FC8">
      <w:numFmt w:val="bullet"/>
      <w:lvlText w:val="·"/>
      <w:lvlJc w:val="left"/>
      <w:pPr>
        <w:ind w:left="1969" w:hanging="12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924F48"/>
    <w:multiLevelType w:val="hybridMultilevel"/>
    <w:tmpl w:val="48D45E1E"/>
    <w:lvl w:ilvl="0" w:tplc="0DEA4CAE">
      <w:start w:val="1"/>
      <w:numFmt w:val="decimal"/>
      <w:lvlText w:val="%1."/>
      <w:lvlJc w:val="left"/>
      <w:pPr>
        <w:ind w:left="1080" w:hanging="360"/>
      </w:pPr>
      <w:rPr>
        <w:rFonts w:cs="Times New Roman" w:hint="default"/>
        <w:b w:val="0"/>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71F2EC5"/>
    <w:multiLevelType w:val="hybridMultilevel"/>
    <w:tmpl w:val="FD565A8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1677A"/>
    <w:rsid w:val="0008668E"/>
    <w:rsid w:val="00101FCA"/>
    <w:rsid w:val="001268ED"/>
    <w:rsid w:val="00330769"/>
    <w:rsid w:val="003A229B"/>
    <w:rsid w:val="0041677A"/>
    <w:rsid w:val="00425D54"/>
    <w:rsid w:val="00460586"/>
    <w:rsid w:val="004C3938"/>
    <w:rsid w:val="004E7D3F"/>
    <w:rsid w:val="00533EEC"/>
    <w:rsid w:val="00542598"/>
    <w:rsid w:val="005E2BDF"/>
    <w:rsid w:val="005E5B28"/>
    <w:rsid w:val="005E7FB9"/>
    <w:rsid w:val="00654574"/>
    <w:rsid w:val="006A217F"/>
    <w:rsid w:val="006A43DC"/>
    <w:rsid w:val="006C30CB"/>
    <w:rsid w:val="007022EE"/>
    <w:rsid w:val="00762427"/>
    <w:rsid w:val="00782251"/>
    <w:rsid w:val="00793D33"/>
    <w:rsid w:val="00904CC7"/>
    <w:rsid w:val="00923C58"/>
    <w:rsid w:val="009A06F6"/>
    <w:rsid w:val="00A039D2"/>
    <w:rsid w:val="00A40A7B"/>
    <w:rsid w:val="00A42362"/>
    <w:rsid w:val="00A546D6"/>
    <w:rsid w:val="00B73191"/>
    <w:rsid w:val="00C13063"/>
    <w:rsid w:val="00DD77E8"/>
    <w:rsid w:val="00E5372F"/>
    <w:rsid w:val="00F751B4"/>
    <w:rsid w:val="00F92A77"/>
    <w:rsid w:val="00F9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EC"/>
  </w:style>
  <w:style w:type="paragraph" w:styleId="1">
    <w:name w:val="heading 1"/>
    <w:basedOn w:val="a"/>
    <w:link w:val="10"/>
    <w:uiPriority w:val="9"/>
    <w:qFormat/>
    <w:rsid w:val="00416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7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2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B28"/>
    <w:rPr>
      <w:b/>
      <w:bCs/>
    </w:rPr>
  </w:style>
  <w:style w:type="character" w:styleId="a5">
    <w:name w:val="Hyperlink"/>
    <w:basedOn w:val="a0"/>
    <w:uiPriority w:val="99"/>
    <w:unhideWhenUsed/>
    <w:rsid w:val="005E5B28"/>
    <w:rPr>
      <w:color w:val="0000FF"/>
      <w:u w:val="single"/>
    </w:rPr>
  </w:style>
  <w:style w:type="paragraph" w:customStyle="1" w:styleId="c2">
    <w:name w:val="c2"/>
    <w:basedOn w:val="a"/>
    <w:rsid w:val="005E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E5B28"/>
  </w:style>
  <w:style w:type="paragraph" w:styleId="a6">
    <w:name w:val="List Paragraph"/>
    <w:basedOn w:val="a"/>
    <w:uiPriority w:val="99"/>
    <w:qFormat/>
    <w:rsid w:val="004C3938"/>
    <w:pPr>
      <w:ind w:left="720"/>
      <w:contextualSpacing/>
    </w:pPr>
    <w:rPr>
      <w:rFonts w:ascii="Calibri" w:eastAsia="Calibri" w:hAnsi="Calibri" w:cs="Times New Roman"/>
    </w:rPr>
  </w:style>
  <w:style w:type="paragraph" w:customStyle="1" w:styleId="c1">
    <w:name w:val="c1"/>
    <w:basedOn w:val="a"/>
    <w:rsid w:val="004C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3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0388">
      <w:bodyDiv w:val="1"/>
      <w:marLeft w:val="0"/>
      <w:marRight w:val="0"/>
      <w:marTop w:val="0"/>
      <w:marBottom w:val="0"/>
      <w:divBdr>
        <w:top w:val="none" w:sz="0" w:space="0" w:color="auto"/>
        <w:left w:val="none" w:sz="0" w:space="0" w:color="auto"/>
        <w:bottom w:val="none" w:sz="0" w:space="0" w:color="auto"/>
        <w:right w:val="none" w:sz="0" w:space="0" w:color="auto"/>
      </w:divBdr>
    </w:div>
    <w:div w:id="350763054">
      <w:bodyDiv w:val="1"/>
      <w:marLeft w:val="0"/>
      <w:marRight w:val="0"/>
      <w:marTop w:val="0"/>
      <w:marBottom w:val="0"/>
      <w:divBdr>
        <w:top w:val="none" w:sz="0" w:space="0" w:color="auto"/>
        <w:left w:val="none" w:sz="0" w:space="0" w:color="auto"/>
        <w:bottom w:val="none" w:sz="0" w:space="0" w:color="auto"/>
        <w:right w:val="none" w:sz="0" w:space="0" w:color="auto"/>
      </w:divBdr>
    </w:div>
    <w:div w:id="392394107">
      <w:bodyDiv w:val="1"/>
      <w:marLeft w:val="0"/>
      <w:marRight w:val="0"/>
      <w:marTop w:val="0"/>
      <w:marBottom w:val="0"/>
      <w:divBdr>
        <w:top w:val="none" w:sz="0" w:space="0" w:color="auto"/>
        <w:left w:val="none" w:sz="0" w:space="0" w:color="auto"/>
        <w:bottom w:val="none" w:sz="0" w:space="0" w:color="auto"/>
        <w:right w:val="none" w:sz="0" w:space="0" w:color="auto"/>
      </w:divBdr>
    </w:div>
    <w:div w:id="423888551">
      <w:bodyDiv w:val="1"/>
      <w:marLeft w:val="0"/>
      <w:marRight w:val="0"/>
      <w:marTop w:val="0"/>
      <w:marBottom w:val="0"/>
      <w:divBdr>
        <w:top w:val="none" w:sz="0" w:space="0" w:color="auto"/>
        <w:left w:val="none" w:sz="0" w:space="0" w:color="auto"/>
        <w:bottom w:val="none" w:sz="0" w:space="0" w:color="auto"/>
        <w:right w:val="none" w:sz="0" w:space="0" w:color="auto"/>
      </w:divBdr>
    </w:div>
    <w:div w:id="673648365">
      <w:bodyDiv w:val="1"/>
      <w:marLeft w:val="0"/>
      <w:marRight w:val="0"/>
      <w:marTop w:val="0"/>
      <w:marBottom w:val="0"/>
      <w:divBdr>
        <w:top w:val="none" w:sz="0" w:space="0" w:color="auto"/>
        <w:left w:val="none" w:sz="0" w:space="0" w:color="auto"/>
        <w:bottom w:val="none" w:sz="0" w:space="0" w:color="auto"/>
        <w:right w:val="none" w:sz="0" w:space="0" w:color="auto"/>
      </w:divBdr>
    </w:div>
    <w:div w:id="758525303">
      <w:bodyDiv w:val="1"/>
      <w:marLeft w:val="0"/>
      <w:marRight w:val="0"/>
      <w:marTop w:val="0"/>
      <w:marBottom w:val="0"/>
      <w:divBdr>
        <w:top w:val="none" w:sz="0" w:space="0" w:color="auto"/>
        <w:left w:val="none" w:sz="0" w:space="0" w:color="auto"/>
        <w:bottom w:val="none" w:sz="0" w:space="0" w:color="auto"/>
        <w:right w:val="none" w:sz="0" w:space="0" w:color="auto"/>
      </w:divBdr>
    </w:div>
    <w:div w:id="16859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10</cp:revision>
  <dcterms:created xsi:type="dcterms:W3CDTF">2018-11-23T19:20:00Z</dcterms:created>
  <dcterms:modified xsi:type="dcterms:W3CDTF">2023-03-05T07:40:00Z</dcterms:modified>
</cp:coreProperties>
</file>