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E1" w:rsidRPr="00001EEB" w:rsidRDefault="00B303BF" w:rsidP="007B74E1">
      <w:pPr>
        <w:pStyle w:val="a3"/>
        <w:shd w:val="clear" w:color="auto" w:fill="FFFFFF"/>
        <w:spacing w:before="0" w:beforeAutospacing="0" w:after="150" w:afterAutospacing="0"/>
        <w:rPr>
          <w:rFonts w:ascii="Helvetica" w:hAnsi="Helvetica" w:cs="Helvetica"/>
          <w:color w:val="333333"/>
        </w:rPr>
      </w:pPr>
      <w:r w:rsidRPr="00001EEB">
        <w:rPr>
          <w:color w:val="333333"/>
          <w:shd w:val="clear" w:color="auto" w:fill="FFFFFF"/>
        </w:rPr>
        <w:t>Я, Романова Екатерина Владимировна, педагог дошкольного образовательного учреждения</w:t>
      </w:r>
      <w:r w:rsidR="007B74E1" w:rsidRPr="00001EEB">
        <w:rPr>
          <w:color w:val="333333"/>
          <w:shd w:val="clear" w:color="auto" w:fill="FFFFFF"/>
        </w:rPr>
        <w:t>. Работаю 8 лет с детьми разных возрастов. Особенно мне нравится заниматься с детьми дошкольного возраста средней группы.</w:t>
      </w:r>
      <w:r w:rsidRPr="00001EEB">
        <w:rPr>
          <w:color w:val="333333"/>
          <w:shd w:val="clear" w:color="auto" w:fill="FFFFFF"/>
        </w:rPr>
        <w:t xml:space="preserve"> </w:t>
      </w:r>
      <w:r w:rsidR="007B74E1" w:rsidRPr="00001EEB">
        <w:rPr>
          <w:color w:val="333333"/>
          <w:shd w:val="clear" w:color="auto" w:fill="FFFFFF"/>
        </w:rPr>
        <w:t>Мы рисуем, лепим, вырезаем из цветной бумаги и картона различные поделки на выставки. При проведении занятий с детьми необходимо подбирать материал с учётом возрастных и индивидуальных особенностей, важно помнить, что именно совместная деятельность даст положительный результат.</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Понятие «мелкая моторика рук»</w:t>
      </w:r>
      <w:r w:rsidRPr="00001EEB">
        <w:rPr>
          <w:color w:val="333333"/>
          <w:shd w:val="clear" w:color="auto" w:fill="FFFFFF"/>
        </w:rPr>
        <w:t> на слуху сейчас у каждого. Это подвижность и ловкость мелких мышц на кистях рук человека, которая совершается под его зрительным контролем.</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Уровень развития мелкой моторики рук</w:t>
      </w:r>
      <w:r w:rsidRPr="00001EEB">
        <w:rPr>
          <w:color w:val="333333"/>
          <w:shd w:val="clear" w:color="auto" w:fill="FFFFFF"/>
        </w:rPr>
        <w:t> - это один из основных показателей готовности ребёнка к школьному обучению.</w:t>
      </w:r>
      <w:r w:rsidRPr="00001EEB">
        <w:rPr>
          <w:color w:val="333333"/>
          <w:shd w:val="clear" w:color="auto" w:fill="FFFFFF"/>
        </w:rPr>
        <w:br/>
        <w:t>Очень важно начать развитие тонкой моторики с младшего возраста, потому как вся дальнейшая жизнь потребует использования точных, координированных движений кистей и пальцев. А они в свою очередь необходимы, чтобы выполнять множество разнообразных действий: держать ложку, карандаш, одеваться, рисовать, завязывать шнурки, застёгивать пуговицы. Самое главное не забывать про полет фантазии и не ограничиваться обычным рисованием карандашами или кисточками.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color w:val="333333"/>
          <w:shd w:val="clear" w:color="auto" w:fill="FFFFFF"/>
        </w:rPr>
        <w:t>Очень хорошо помогает развивать у детей мелкую моторику рук нетрадиционные виды рисования, где можно использовать гуашь или специальные пальчиковые краски: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рисование пальчиками </w:t>
      </w:r>
      <w:r w:rsidRPr="00001EEB">
        <w:rPr>
          <w:color w:val="333333"/>
          <w:shd w:val="clear" w:color="auto" w:fill="FFFFFF"/>
        </w:rPr>
        <w:t>– ребенок окунает в краску пальчики и рисует на листе бумаге, вначале простые рисунки, а затем можно предложить раскрашивать картины. Можно предложит ребенку окунуть сразу все пальчики в разную краску и поставить перпендикулярно на листок бумаги и делать радужные рисунки. Можно еще делать пальчиками точечные рисунки.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рисование ладошками </w:t>
      </w:r>
      <w:r w:rsidRPr="00001EEB">
        <w:rPr>
          <w:color w:val="333333"/>
          <w:shd w:val="clear" w:color="auto" w:fill="FFFFFF"/>
        </w:rPr>
        <w:t>– ребенок окунает в краску ладошку и просто оставляется отпечатки ладошками или может рисовать ей.</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рисование ватными палочками </w:t>
      </w:r>
      <w:r w:rsidRPr="00001EEB">
        <w:rPr>
          <w:color w:val="333333"/>
          <w:shd w:val="clear" w:color="auto" w:fill="FFFFFF"/>
        </w:rPr>
        <w:t>можно делать несколькими способами: первый – это кисточки для рисования, а второй можно просто ими делать точечные рисунки.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рисование отпечатками от предметов</w:t>
      </w:r>
      <w:r w:rsidRPr="00001EEB">
        <w:rPr>
          <w:color w:val="333333"/>
          <w:shd w:val="clear" w:color="auto" w:fill="FFFFFF"/>
        </w:rPr>
        <w:t>. Для этого метода подойдут различные предметы, например, крышки (пробки) от бутылки, небольшие тарелки.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xml:space="preserve">- </w:t>
      </w:r>
      <w:proofErr w:type="spellStart"/>
      <w:r w:rsidRPr="00001EEB">
        <w:rPr>
          <w:rStyle w:val="a4"/>
          <w:color w:val="333333"/>
          <w:shd w:val="clear" w:color="auto" w:fill="FFFFFF"/>
        </w:rPr>
        <w:t>кляксография</w:t>
      </w:r>
      <w:proofErr w:type="spellEnd"/>
      <w:r w:rsidRPr="00001EEB">
        <w:rPr>
          <w:color w:val="333333"/>
          <w:shd w:val="clear" w:color="auto" w:fill="FFFFFF"/>
        </w:rPr>
        <w:t>. Наносите на бумагу краску можно пипеткой или чайной ложкой. Далее даете ребенку трубочку, и он не касаясь краски, начинает дуть и получается рисунок. Ребенок будет просто в восторге от этого.</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xml:space="preserve">- </w:t>
      </w:r>
      <w:proofErr w:type="spellStart"/>
      <w:r w:rsidRPr="00001EEB">
        <w:rPr>
          <w:rStyle w:val="a4"/>
          <w:color w:val="333333"/>
          <w:shd w:val="clear" w:color="auto" w:fill="FFFFFF"/>
        </w:rPr>
        <w:t>набрызги</w:t>
      </w:r>
      <w:proofErr w:type="spellEnd"/>
      <w:r w:rsidRPr="00001EEB">
        <w:rPr>
          <w:color w:val="333333"/>
          <w:shd w:val="clear" w:color="auto" w:fill="FFFFFF"/>
        </w:rPr>
        <w:t>. Даете ребенку кисточку, и окунаете ее в краску, и далее ребенок начинает набрызгивать на листок бумаги. Получившийся рисунок можно обсудить с ребенком для подключения фантазии и творчества. Не забывайте использовать различные краски.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рисование поролоном</w:t>
      </w:r>
      <w:r w:rsidRPr="00001EEB">
        <w:rPr>
          <w:color w:val="333333"/>
          <w:shd w:val="clear" w:color="auto" w:fill="FFFFFF"/>
        </w:rPr>
        <w:t>. Из поролона вырезаем различные фигуры, их закрепляют на палочке (например, на проволоке или карандаше), а можно и взять руками. Эти кусочки окунаются в краску и отпечатываются на бумаге. Пытаемся не просто отпечатывать, а создавать различные рисунки, предметы или животных. А так же игры:</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 xml:space="preserve"> «Манка или мука». </w:t>
      </w:r>
      <w:r w:rsidRPr="00001EEB">
        <w:rPr>
          <w:color w:val="333333"/>
          <w:shd w:val="clear" w:color="auto" w:fill="FFFFFF"/>
        </w:rPr>
        <w:t>Рассыпаете ровным слоем манку или муку на ровной поверхности (поднос), и пальчиками ваш ребенок рисует различные картины</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«Игра в доктора» </w:t>
      </w:r>
      <w:r w:rsidRPr="00001EEB">
        <w:rPr>
          <w:color w:val="333333"/>
          <w:shd w:val="clear" w:color="auto" w:fill="FFFFFF"/>
        </w:rPr>
        <w:t>Выдаем ребенку емкость водой, и пустую емкость для переливания. Даем ребенку пипетку, и ему надо перелить всю воду в другую емкость при помощи пипетки.</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lastRenderedPageBreak/>
        <w:t>«Пинцет» </w:t>
      </w:r>
      <w:r w:rsidRPr="00001EEB">
        <w:rPr>
          <w:color w:val="333333"/>
          <w:shd w:val="clear" w:color="auto" w:fill="FFFFFF"/>
        </w:rPr>
        <w:t>С помощью пинцета ребенок, раскладывая в разные емкости бусинки, горох, фасоль, мягкие шарики. Для усложнения можно, чтобы сортировал по цвету, форме.</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rStyle w:val="a4"/>
          <w:color w:val="333333"/>
          <w:shd w:val="clear" w:color="auto" w:fill="FFFFFF"/>
        </w:rPr>
        <w:t>«Фасоль» </w:t>
      </w:r>
      <w:r w:rsidRPr="00001EEB">
        <w:rPr>
          <w:color w:val="333333"/>
          <w:shd w:val="clear" w:color="auto" w:fill="FFFFFF"/>
        </w:rPr>
        <w:t>Есть различные игры с фасолью, например, выложить фасоль по линии, размещая ее вертикально или горизонтально. Накормить зверушек, положить каждой по одной на тарелку, но при этом можно использовать дополнительно прищепку или пинцет. Поклеить картину по контуру или создать целый рисунок их фасоли и потом аккуратно его приклеить.</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color w:val="333333"/>
          <w:shd w:val="clear" w:color="auto" w:fill="FFFFFF"/>
        </w:rPr>
        <w:t>Развитие мелкой моторики рук нетрадиционными методами – это простая фантазия взрослого или воспитателя, который сможет любой предмет из жизни использовать для развития мелкой моторики рук.</w:t>
      </w:r>
    </w:p>
    <w:p w:rsidR="007B74E1" w:rsidRPr="00001EEB" w:rsidRDefault="007B74E1" w:rsidP="007B74E1">
      <w:pPr>
        <w:pStyle w:val="a3"/>
        <w:shd w:val="clear" w:color="auto" w:fill="FFFFFF"/>
        <w:spacing w:before="0" w:beforeAutospacing="0" w:after="150" w:afterAutospacing="0"/>
        <w:rPr>
          <w:rFonts w:ascii="Helvetica" w:hAnsi="Helvetica" w:cs="Helvetica"/>
          <w:color w:val="333333"/>
        </w:rPr>
      </w:pPr>
      <w:r w:rsidRPr="00001EEB">
        <w:rPr>
          <w:color w:val="333333"/>
          <w:shd w:val="clear" w:color="auto" w:fill="FFFFFF"/>
        </w:rPr>
        <w:t>Главное не забывайте, что занятия с ребенком должны проходить регулярно от 15 минут.</w:t>
      </w:r>
    </w:p>
    <w:p w:rsidR="00BF754D" w:rsidRPr="00001EEB" w:rsidRDefault="00BF754D">
      <w:pPr>
        <w:rPr>
          <w:sz w:val="24"/>
          <w:szCs w:val="24"/>
        </w:rPr>
      </w:pPr>
      <w:bookmarkStart w:id="0" w:name="_GoBack"/>
      <w:bookmarkEnd w:id="0"/>
    </w:p>
    <w:sectPr w:rsidR="00BF754D" w:rsidRPr="00001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E1"/>
    <w:rsid w:val="00001EEB"/>
    <w:rsid w:val="007B74E1"/>
    <w:rsid w:val="00B303BF"/>
    <w:rsid w:val="00B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11BD7-E734-4D38-9671-1C01FFFD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3391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Подсолнушек</dc:creator>
  <cp:lastModifiedBy>Я</cp:lastModifiedBy>
  <cp:revision>3</cp:revision>
  <dcterms:created xsi:type="dcterms:W3CDTF">2022-06-06T12:54:00Z</dcterms:created>
  <dcterms:modified xsi:type="dcterms:W3CDTF">2022-06-06T22:00:00Z</dcterms:modified>
</cp:coreProperties>
</file>