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4FA" w:rsidRPr="002A7316" w:rsidRDefault="000D64FA" w:rsidP="00EA4C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Разработка </w:t>
      </w:r>
      <w:r w:rsidRPr="002A731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урока</w:t>
      </w:r>
    </w:p>
    <w:p w:rsidR="000D64FA" w:rsidRPr="002A7316" w:rsidRDefault="000D64FA" w:rsidP="00EA4C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A731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Тема урока: «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Сечение параллелепипеда</w:t>
      </w:r>
      <w:r w:rsidRPr="00A501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0D64FA" w:rsidRPr="002A7316" w:rsidRDefault="000D64FA" w:rsidP="000D64FA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D64FA"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  <w:t>предмет:</w:t>
      </w:r>
      <w:r w:rsidRPr="002A731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геометрия</w:t>
      </w:r>
    </w:p>
    <w:p w:rsidR="000D64FA" w:rsidRPr="002A7316" w:rsidRDefault="000D64FA" w:rsidP="000D64FA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D64FA"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  <w:t>класс: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10</w:t>
      </w:r>
    </w:p>
    <w:p w:rsidR="000D64FA" w:rsidRPr="002A7316" w:rsidRDefault="000D64FA" w:rsidP="000D64F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0D64FA"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  <w:t>УМК:</w:t>
      </w:r>
      <w:r w:rsidRPr="002A731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Геометрия 10-11</w:t>
      </w:r>
      <w:r w:rsidRPr="002A7316">
        <w:rPr>
          <w:rFonts w:ascii="Times New Roman" w:hAnsi="Times New Roman" w:cs="Times New Roman"/>
          <w:sz w:val="24"/>
          <w:szCs w:val="24"/>
        </w:rPr>
        <w:t xml:space="preserve"> авторы   Л.С. </w:t>
      </w:r>
      <w:proofErr w:type="spellStart"/>
      <w:r w:rsidRPr="002A7316"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 w:rsidRPr="002A7316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2A7316">
        <w:rPr>
          <w:rFonts w:ascii="Times New Roman" w:hAnsi="Times New Roman" w:cs="Times New Roman"/>
          <w:sz w:val="24"/>
          <w:szCs w:val="24"/>
        </w:rPr>
        <w:t>В.Ф.Бутузов</w:t>
      </w:r>
      <w:proofErr w:type="spellEnd"/>
      <w:r w:rsidRPr="002A73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7316">
        <w:rPr>
          <w:rFonts w:ascii="Times New Roman" w:hAnsi="Times New Roman" w:cs="Times New Roman"/>
          <w:sz w:val="24"/>
          <w:szCs w:val="24"/>
        </w:rPr>
        <w:t>С.Б.Кадомцев</w:t>
      </w:r>
      <w:proofErr w:type="spellEnd"/>
      <w:r w:rsidRPr="002A73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7316">
        <w:rPr>
          <w:rFonts w:ascii="Times New Roman" w:hAnsi="Times New Roman" w:cs="Times New Roman"/>
          <w:sz w:val="24"/>
          <w:szCs w:val="24"/>
        </w:rPr>
        <w:t>Э.Г.Позняк</w:t>
      </w:r>
      <w:proofErr w:type="spellEnd"/>
      <w:r w:rsidRPr="002A73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7316">
        <w:rPr>
          <w:rFonts w:ascii="Times New Roman" w:hAnsi="Times New Roman" w:cs="Times New Roman"/>
          <w:sz w:val="24"/>
          <w:szCs w:val="24"/>
        </w:rPr>
        <w:t>И.И.Юдина</w:t>
      </w:r>
      <w:proofErr w:type="spellEnd"/>
      <w:r w:rsidRPr="002A7316">
        <w:rPr>
          <w:rFonts w:ascii="Times New Roman" w:hAnsi="Times New Roman" w:cs="Times New Roman"/>
          <w:sz w:val="24"/>
          <w:szCs w:val="24"/>
        </w:rPr>
        <w:t>.</w:t>
      </w:r>
    </w:p>
    <w:bookmarkEnd w:id="0"/>
    <w:p w:rsidR="00A60BFD" w:rsidRPr="00A501DC" w:rsidRDefault="00A60BFD" w:rsidP="00A501D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501DC">
        <w:rPr>
          <w:color w:val="000000"/>
          <w:u w:val="single"/>
        </w:rPr>
        <w:t>Цель урока</w:t>
      </w:r>
      <w:r w:rsidRPr="00A501DC">
        <w:rPr>
          <w:color w:val="000000"/>
        </w:rPr>
        <w:t>:</w:t>
      </w:r>
      <w:r w:rsidR="00A501DC">
        <w:rPr>
          <w:color w:val="000000"/>
        </w:rPr>
        <w:t xml:space="preserve"> </w:t>
      </w:r>
      <w:r w:rsidRPr="00A501DC">
        <w:rPr>
          <w:color w:val="000000"/>
        </w:rPr>
        <w:t>Создать организационные и содержательные условия для развития у учащихся умений строить сечения многогранников на основании свойств данных многогранников. </w:t>
      </w:r>
    </w:p>
    <w:p w:rsidR="00A60BFD" w:rsidRPr="00A501DC" w:rsidRDefault="00A60BFD" w:rsidP="00A501D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501DC">
        <w:rPr>
          <w:color w:val="000000"/>
          <w:u w:val="single"/>
        </w:rPr>
        <w:t>Задачи урока</w:t>
      </w:r>
      <w:r w:rsidRPr="00A501DC">
        <w:rPr>
          <w:color w:val="000000"/>
        </w:rPr>
        <w:t>:</w:t>
      </w:r>
      <w:r w:rsidR="00A501DC">
        <w:rPr>
          <w:color w:val="000000"/>
        </w:rPr>
        <w:t xml:space="preserve">  </w:t>
      </w:r>
      <w:r w:rsidRPr="00A501DC">
        <w:rPr>
          <w:color w:val="000000"/>
        </w:rPr>
        <w:t>Образовательные:</w:t>
      </w:r>
    </w:p>
    <w:p w:rsidR="00A60BFD" w:rsidRPr="00A501DC" w:rsidRDefault="00A60BFD" w:rsidP="00A501D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501DC">
        <w:rPr>
          <w:color w:val="000000"/>
        </w:rPr>
        <w:t>Актуализировать представления учащихся об основных принципах построения сечения</w:t>
      </w:r>
    </w:p>
    <w:p w:rsidR="00A60BFD" w:rsidRPr="00A501DC" w:rsidRDefault="00A60BFD" w:rsidP="00A501D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501DC">
        <w:rPr>
          <w:color w:val="000000"/>
        </w:rPr>
        <w:t>Способствовать осмыслению учащимися смысла свойств правильно построенного сечения.</w:t>
      </w:r>
    </w:p>
    <w:p w:rsidR="00A60BFD" w:rsidRPr="00A501DC" w:rsidRDefault="00A60BFD" w:rsidP="00A501D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501DC">
        <w:rPr>
          <w:color w:val="000000"/>
        </w:rPr>
        <w:t>Способствовать овладению учащимися методами построения сечения по заданным элементам</w:t>
      </w:r>
    </w:p>
    <w:p w:rsidR="00A60BFD" w:rsidRPr="00A501DC" w:rsidRDefault="00A60BFD" w:rsidP="00A501D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501DC">
        <w:rPr>
          <w:color w:val="000000"/>
        </w:rPr>
        <w:t>Формировать информационную, коммуникативную и учебную компетентности учащихся, умение работать с имеющейся информацией в новой ситуации.</w:t>
      </w:r>
    </w:p>
    <w:p w:rsidR="00A501DC" w:rsidRPr="00A501DC" w:rsidRDefault="00A501DC" w:rsidP="00A501DC">
      <w:pPr>
        <w:pStyle w:val="a3"/>
        <w:shd w:val="clear" w:color="auto" w:fill="FFFFFF"/>
        <w:spacing w:before="0" w:beforeAutospacing="0" w:after="0" w:afterAutospacing="0"/>
        <w:ind w:left="1560"/>
        <w:rPr>
          <w:color w:val="000000"/>
        </w:rPr>
      </w:pPr>
      <w:r w:rsidRPr="00A501DC">
        <w:rPr>
          <w:color w:val="000000"/>
        </w:rPr>
        <w:t>Развивающие:</w:t>
      </w:r>
    </w:p>
    <w:p w:rsidR="00A501DC" w:rsidRPr="00A501DC" w:rsidRDefault="00A501DC" w:rsidP="00A501D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501DC">
        <w:rPr>
          <w:color w:val="000000"/>
        </w:rPr>
        <w:t>Способствовать развитию пространственного воображения учащихся</w:t>
      </w:r>
    </w:p>
    <w:p w:rsidR="00A501DC" w:rsidRPr="00A501DC" w:rsidRDefault="00A501DC" w:rsidP="00A501D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501DC">
        <w:rPr>
          <w:color w:val="000000"/>
        </w:rPr>
        <w:t>Развивать и совершенствовать умение применять имеющиеся у учащихся знания в изменённой ситуации.</w:t>
      </w:r>
    </w:p>
    <w:p w:rsidR="00A501DC" w:rsidRPr="00A501DC" w:rsidRDefault="00A501DC" w:rsidP="00A501D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501DC">
        <w:rPr>
          <w:color w:val="000000"/>
        </w:rPr>
        <w:t>Способствовать развитию умения делать выводы и обобщения.</w:t>
      </w:r>
    </w:p>
    <w:p w:rsidR="00A501DC" w:rsidRPr="00A501DC" w:rsidRDefault="00A501DC" w:rsidP="00A501D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501DC">
        <w:rPr>
          <w:color w:val="000000"/>
        </w:rPr>
        <w:t>Развивать навык самопроверки и коррекции собственной деятельности учащихся</w:t>
      </w:r>
    </w:p>
    <w:p w:rsidR="00A501DC" w:rsidRPr="00A501DC" w:rsidRDefault="00A501DC" w:rsidP="00A501D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501DC">
        <w:rPr>
          <w:color w:val="000000"/>
        </w:rPr>
        <w:t>Развивать познавательный интерес учащихся</w:t>
      </w:r>
    </w:p>
    <w:p w:rsidR="00A60BFD" w:rsidRPr="00A501DC" w:rsidRDefault="00A60BFD" w:rsidP="00A501DC">
      <w:pPr>
        <w:pStyle w:val="a3"/>
        <w:shd w:val="clear" w:color="auto" w:fill="FFFFFF"/>
        <w:spacing w:before="0" w:beforeAutospacing="0" w:after="0" w:afterAutospacing="0"/>
        <w:ind w:left="1560"/>
        <w:rPr>
          <w:color w:val="000000"/>
        </w:rPr>
      </w:pPr>
      <w:r w:rsidRPr="00A501DC">
        <w:rPr>
          <w:color w:val="000000"/>
        </w:rPr>
        <w:t>Воспитательные:</w:t>
      </w:r>
    </w:p>
    <w:p w:rsidR="00A60BFD" w:rsidRPr="00A501DC" w:rsidRDefault="00A60BFD" w:rsidP="00A501D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501DC">
        <w:rPr>
          <w:color w:val="000000"/>
        </w:rPr>
        <w:t>Способствовать воспитанию самостоятельности и творчества.</w:t>
      </w:r>
    </w:p>
    <w:p w:rsidR="00A60BFD" w:rsidRPr="00A501DC" w:rsidRDefault="00A60BFD" w:rsidP="00A501D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501DC">
        <w:rPr>
          <w:color w:val="000000"/>
        </w:rPr>
        <w:t>Прививать интерес к исследовательской деятельности.</w:t>
      </w:r>
    </w:p>
    <w:p w:rsidR="00A60BFD" w:rsidRPr="00A501DC" w:rsidRDefault="00A60BFD" w:rsidP="00A501D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501DC">
        <w:rPr>
          <w:color w:val="000000"/>
        </w:rPr>
        <w:t>Способствовать повышению грамотности устной и письменной математической речи</w:t>
      </w:r>
    </w:p>
    <w:p w:rsidR="00A501DC" w:rsidRPr="000D64FA" w:rsidRDefault="00A501DC" w:rsidP="000D64FA">
      <w:pPr>
        <w:shd w:val="clear" w:color="auto" w:fill="FFFFFF"/>
        <w:spacing w:after="0" w:line="240" w:lineRule="auto"/>
        <w:ind w:left="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Оборудование урока:</w:t>
      </w:r>
      <w:r w:rsidR="000D64F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D6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мобильный класс, </w:t>
      </w:r>
      <w:r w:rsidR="000D64FA" w:rsidRPr="002A73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ЦОР </w:t>
      </w:r>
      <w:r w:rsidR="000D64FA" w:rsidRPr="002A7316">
        <w:rPr>
          <w:rFonts w:ascii="Times New Roman" w:hAnsi="Times New Roman" w:cs="Times New Roman"/>
          <w:sz w:val="24"/>
          <w:szCs w:val="24"/>
        </w:rPr>
        <w:t>«1</w:t>
      </w:r>
      <w:proofErr w:type="gramStart"/>
      <w:r w:rsidR="000D64FA" w:rsidRPr="002A7316">
        <w:rPr>
          <w:rFonts w:ascii="Times New Roman" w:hAnsi="Times New Roman" w:cs="Times New Roman"/>
          <w:sz w:val="24"/>
          <w:szCs w:val="24"/>
        </w:rPr>
        <w:t>С:Математический</w:t>
      </w:r>
      <w:proofErr w:type="gramEnd"/>
      <w:r w:rsidR="000D64FA" w:rsidRPr="002A7316">
        <w:rPr>
          <w:rFonts w:ascii="Times New Roman" w:hAnsi="Times New Roman" w:cs="Times New Roman"/>
          <w:sz w:val="24"/>
          <w:szCs w:val="24"/>
        </w:rPr>
        <w:t xml:space="preserve"> конструктор</w:t>
      </w:r>
      <w:r w:rsidR="00EA4C63">
        <w:rPr>
          <w:rFonts w:ascii="Times New Roman" w:hAnsi="Times New Roman" w:cs="Times New Roman"/>
          <w:sz w:val="24"/>
          <w:szCs w:val="24"/>
        </w:rPr>
        <w:t xml:space="preserve"> 6.1</w:t>
      </w:r>
      <w:r w:rsidR="000D64FA" w:rsidRPr="002A7316">
        <w:rPr>
          <w:rFonts w:ascii="Times New Roman" w:hAnsi="Times New Roman" w:cs="Times New Roman"/>
          <w:sz w:val="24"/>
          <w:szCs w:val="24"/>
        </w:rPr>
        <w:t>»</w:t>
      </w:r>
      <w:r w:rsidR="000D64FA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описание практической работы.</w:t>
      </w:r>
    </w:p>
    <w:p w:rsidR="009C2D52" w:rsidRPr="00A501DC" w:rsidRDefault="00A501DC" w:rsidP="00A501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A501DC" w:rsidRPr="00A501DC" w:rsidRDefault="00A60BFD" w:rsidP="00A501DC">
      <w:pPr>
        <w:pStyle w:val="a3"/>
        <w:numPr>
          <w:ilvl w:val="0"/>
          <w:numId w:val="4"/>
        </w:numPr>
        <w:shd w:val="clear" w:color="auto" w:fill="FFFFFF"/>
        <w:spacing w:after="0" w:afterAutospacing="0"/>
        <w:rPr>
          <w:b/>
          <w:color w:val="000000"/>
        </w:rPr>
      </w:pPr>
      <w:proofErr w:type="spellStart"/>
      <w:r w:rsidRPr="00A501DC">
        <w:rPr>
          <w:b/>
          <w:color w:val="000000"/>
        </w:rPr>
        <w:t>Орг</w:t>
      </w:r>
      <w:proofErr w:type="spellEnd"/>
      <w:r w:rsidRPr="00A501DC">
        <w:rPr>
          <w:b/>
          <w:color w:val="000000"/>
        </w:rPr>
        <w:t xml:space="preserve"> момент</w:t>
      </w:r>
    </w:p>
    <w:p w:rsidR="00A60BFD" w:rsidRPr="00A501DC" w:rsidRDefault="00A501DC" w:rsidP="00A501DC">
      <w:pPr>
        <w:pStyle w:val="a3"/>
        <w:numPr>
          <w:ilvl w:val="0"/>
          <w:numId w:val="4"/>
        </w:numPr>
        <w:shd w:val="clear" w:color="auto" w:fill="FFFFFF"/>
        <w:spacing w:after="0" w:afterAutospacing="0"/>
        <w:rPr>
          <w:b/>
          <w:color w:val="000000"/>
        </w:rPr>
      </w:pPr>
      <w:r w:rsidRPr="00A501DC">
        <w:rPr>
          <w:b/>
          <w:color w:val="000000"/>
        </w:rPr>
        <w:t>Актуализация знаний учащихся</w:t>
      </w:r>
      <w:r w:rsidR="00A60BFD" w:rsidRPr="00A501DC">
        <w:rPr>
          <w:b/>
          <w:color w:val="000000"/>
        </w:rPr>
        <w:t>.</w:t>
      </w:r>
    </w:p>
    <w:p w:rsidR="00A501DC" w:rsidRPr="004E2918" w:rsidRDefault="00A501DC" w:rsidP="00EA4C63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hanging="357"/>
        <w:rPr>
          <w:i/>
          <w:color w:val="000000"/>
        </w:rPr>
      </w:pPr>
      <w:r w:rsidRPr="00A501DC">
        <w:rPr>
          <w:color w:val="000000"/>
        </w:rPr>
        <w:t>Фронтальная работа с классом по вопросам</w:t>
      </w:r>
      <w:r w:rsidR="004E2918">
        <w:rPr>
          <w:color w:val="000000"/>
        </w:rPr>
        <w:t xml:space="preserve">  </w:t>
      </w:r>
      <w:r w:rsidR="004E2918" w:rsidRPr="004E2918">
        <w:rPr>
          <w:i/>
          <w:color w:val="000000"/>
        </w:rPr>
        <w:t>(</w:t>
      </w:r>
      <w:r w:rsidR="004E2918">
        <w:rPr>
          <w:i/>
          <w:color w:val="000000"/>
        </w:rPr>
        <w:t>слайд 3</w:t>
      </w:r>
      <w:r w:rsidR="004E2918" w:rsidRPr="004E2918">
        <w:rPr>
          <w:i/>
          <w:color w:val="000000"/>
        </w:rPr>
        <w:t>)</w:t>
      </w:r>
    </w:p>
    <w:p w:rsidR="00A60BFD" w:rsidRPr="00A501DC" w:rsidRDefault="00A501DC" w:rsidP="00EA4C6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hanging="357"/>
        <w:rPr>
          <w:color w:val="000000"/>
        </w:rPr>
      </w:pPr>
      <w:r w:rsidRPr="00A501DC">
        <w:rPr>
          <w:color w:val="000000"/>
        </w:rPr>
        <w:t>Ребята, какое геометрическое тело мы изучали на последнем уроке</w:t>
      </w:r>
      <w:r w:rsidR="00A60BFD" w:rsidRPr="00A501DC">
        <w:rPr>
          <w:color w:val="000000"/>
        </w:rPr>
        <w:t>? (параллелепипед).</w:t>
      </w:r>
    </w:p>
    <w:p w:rsidR="00A60BFD" w:rsidRPr="00A501DC" w:rsidRDefault="00A60BFD" w:rsidP="00A501DC">
      <w:pPr>
        <w:pStyle w:val="a3"/>
        <w:numPr>
          <w:ilvl w:val="0"/>
          <w:numId w:val="10"/>
        </w:numPr>
        <w:shd w:val="clear" w:color="auto" w:fill="FFFFFF"/>
        <w:spacing w:after="0" w:afterAutospacing="0"/>
        <w:rPr>
          <w:color w:val="000000"/>
        </w:rPr>
      </w:pPr>
      <w:r w:rsidRPr="00A501DC">
        <w:rPr>
          <w:color w:val="000000"/>
        </w:rPr>
        <w:t>Что называется параллелепипедом?</w:t>
      </w:r>
    </w:p>
    <w:p w:rsidR="00A501DC" w:rsidRPr="00A501DC" w:rsidRDefault="000D64FA" w:rsidP="00A501DC">
      <w:pPr>
        <w:pStyle w:val="a3"/>
        <w:numPr>
          <w:ilvl w:val="0"/>
          <w:numId w:val="10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</w:rPr>
        <w:t>Назовите ребра</w:t>
      </w:r>
      <w:r w:rsidR="00A501DC" w:rsidRPr="00A501DC">
        <w:rPr>
          <w:color w:val="000000"/>
        </w:rPr>
        <w:t>, грани, вершины параллелепипеда (работа с интерактивной моделью «Прямоугольный параллелепипед»)</w:t>
      </w:r>
      <w:r w:rsidR="004E2918" w:rsidRPr="004E2918">
        <w:rPr>
          <w:i/>
          <w:color w:val="000000"/>
        </w:rPr>
        <w:t xml:space="preserve"> (</w:t>
      </w:r>
      <w:r w:rsidR="004E2918">
        <w:rPr>
          <w:i/>
          <w:color w:val="000000"/>
        </w:rPr>
        <w:t>слайд 4</w:t>
      </w:r>
      <w:r w:rsidR="004E2918" w:rsidRPr="004E2918">
        <w:rPr>
          <w:i/>
          <w:color w:val="000000"/>
        </w:rPr>
        <w:t>)</w:t>
      </w:r>
    </w:p>
    <w:p w:rsidR="00A501DC" w:rsidRDefault="00A501DC" w:rsidP="000D64FA">
      <w:pPr>
        <w:pStyle w:val="a3"/>
        <w:shd w:val="clear" w:color="auto" w:fill="FFFFFF"/>
        <w:spacing w:after="0" w:afterAutospacing="0"/>
        <w:jc w:val="center"/>
        <w:rPr>
          <w:rFonts w:ascii="Georgia" w:hAnsi="Georgia"/>
          <w:color w:val="000000"/>
          <w:u w:val="single"/>
        </w:rPr>
      </w:pPr>
      <w:r>
        <w:rPr>
          <w:noProof/>
        </w:rPr>
        <w:drawing>
          <wp:inline distT="0" distB="0" distL="0" distR="0" wp14:anchorId="5A68A319" wp14:editId="669E77B6">
            <wp:extent cx="2750024" cy="20612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050" t="4704" r="17684" b="9612"/>
                    <a:stretch/>
                  </pic:blipFill>
                  <pic:spPr bwMode="auto">
                    <a:xfrm>
                      <a:off x="0" y="0"/>
                      <a:ext cx="2752275" cy="206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BFD" w:rsidRPr="00EA4C63" w:rsidRDefault="000D64FA" w:rsidP="004E291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EA4C63">
        <w:rPr>
          <w:color w:val="000000"/>
        </w:rPr>
        <w:lastRenderedPageBreak/>
        <w:t>Проверка</w:t>
      </w:r>
      <w:r w:rsidR="00A60BFD" w:rsidRPr="00EA4C63">
        <w:rPr>
          <w:color w:val="000000"/>
        </w:rPr>
        <w:t xml:space="preserve"> </w:t>
      </w:r>
      <w:r w:rsidR="00F34C28">
        <w:rPr>
          <w:color w:val="000000"/>
        </w:rPr>
        <w:t>(</w:t>
      </w:r>
      <w:proofErr w:type="gramStart"/>
      <w:r w:rsidR="00F34C28">
        <w:rPr>
          <w:color w:val="000000"/>
        </w:rPr>
        <w:t>устно)</w:t>
      </w:r>
      <w:r w:rsidRPr="00EA4C63">
        <w:rPr>
          <w:color w:val="000000"/>
        </w:rPr>
        <w:t xml:space="preserve"> </w:t>
      </w:r>
      <w:r w:rsidR="00A60BFD" w:rsidRPr="00EA4C63">
        <w:rPr>
          <w:color w:val="000000"/>
        </w:rPr>
        <w:t xml:space="preserve"> домашнее</w:t>
      </w:r>
      <w:proofErr w:type="gramEnd"/>
      <w:r w:rsidR="00A60BFD" w:rsidRPr="00EA4C63">
        <w:rPr>
          <w:color w:val="000000"/>
        </w:rPr>
        <w:t xml:space="preserve"> задание.</w:t>
      </w:r>
      <w:r w:rsidRPr="00EA4C63">
        <w:rPr>
          <w:color w:val="000000"/>
        </w:rPr>
        <w:t xml:space="preserve"> </w:t>
      </w:r>
      <w:r w:rsidR="00EA4C63">
        <w:rPr>
          <w:color w:val="000000"/>
        </w:rPr>
        <w:t>в</w:t>
      </w:r>
      <w:r w:rsidR="00A60BFD" w:rsidRPr="00EA4C63">
        <w:rPr>
          <w:color w:val="000000"/>
        </w:rPr>
        <w:t xml:space="preserve"> </w:t>
      </w:r>
      <w:r w:rsidR="004E2918">
        <w:rPr>
          <w:color w:val="000000"/>
        </w:rPr>
        <w:t xml:space="preserve">учебнике на стр. 32  вопрос </w:t>
      </w:r>
      <w:r w:rsidR="00A60BFD" w:rsidRPr="00EA4C63">
        <w:rPr>
          <w:color w:val="000000"/>
        </w:rPr>
        <w:t>15.</w:t>
      </w:r>
      <w:r w:rsidR="004E2918">
        <w:rPr>
          <w:color w:val="000000"/>
        </w:rPr>
        <w:t xml:space="preserve"> </w:t>
      </w:r>
      <w:r w:rsidR="004E2918" w:rsidRPr="004E2918">
        <w:rPr>
          <w:i/>
          <w:color w:val="000000"/>
        </w:rPr>
        <w:t>(</w:t>
      </w:r>
      <w:r w:rsidR="004E2918">
        <w:rPr>
          <w:i/>
          <w:color w:val="000000"/>
        </w:rPr>
        <w:t xml:space="preserve">слайд </w:t>
      </w:r>
      <w:r w:rsidR="004E2918" w:rsidRPr="004E2918">
        <w:rPr>
          <w:i/>
          <w:color w:val="000000"/>
        </w:rPr>
        <w:t>5)</w:t>
      </w:r>
    </w:p>
    <w:p w:rsidR="004E2918" w:rsidRPr="004E2918" w:rsidRDefault="004E2918" w:rsidP="004E2918">
      <w:pPr>
        <w:pStyle w:val="a3"/>
        <w:shd w:val="clear" w:color="auto" w:fill="FFFFFF"/>
        <w:spacing w:before="0" w:beforeAutospacing="0" w:after="0" w:afterAutospacing="0"/>
        <w:rPr>
          <w:bCs/>
          <w:i/>
          <w:color w:val="000000"/>
        </w:rPr>
      </w:pPr>
      <w:r w:rsidRPr="004E2918">
        <w:rPr>
          <w:bCs/>
          <w:i/>
          <w:color w:val="000000"/>
        </w:rPr>
        <w:t>Учитель читает вопрос учащиеся отвечают</w:t>
      </w:r>
    </w:p>
    <w:p w:rsidR="00A60BFD" w:rsidRPr="00EA4C63" w:rsidRDefault="00A60BFD" w:rsidP="00A60BFD">
      <w:pPr>
        <w:pStyle w:val="a3"/>
        <w:shd w:val="clear" w:color="auto" w:fill="FFFFFF"/>
        <w:spacing w:after="0" w:afterAutospacing="0"/>
        <w:rPr>
          <w:color w:val="000000"/>
        </w:rPr>
      </w:pPr>
      <w:r w:rsidRPr="00EA4C63">
        <w:rPr>
          <w:b/>
          <w:bCs/>
          <w:color w:val="000000"/>
        </w:rPr>
        <w:t>15.</w:t>
      </w:r>
      <w:r w:rsidRPr="00EA4C63">
        <w:rPr>
          <w:color w:val="000000"/>
        </w:rPr>
        <w:t> Существует ли параллелепипед, у которого:</w:t>
      </w:r>
    </w:p>
    <w:p w:rsidR="00A60BFD" w:rsidRPr="00EA4C63" w:rsidRDefault="00A60BFD" w:rsidP="00A60BFD">
      <w:pPr>
        <w:pStyle w:val="a3"/>
        <w:shd w:val="clear" w:color="auto" w:fill="FFFFFF"/>
        <w:spacing w:after="0" w:afterAutospacing="0"/>
        <w:rPr>
          <w:color w:val="000000"/>
        </w:rPr>
      </w:pPr>
      <w:r w:rsidRPr="00EA4C63">
        <w:rPr>
          <w:b/>
          <w:bCs/>
          <w:color w:val="000000"/>
        </w:rPr>
        <w:t>а</w:t>
      </w:r>
      <w:r w:rsidRPr="00EA4C63">
        <w:rPr>
          <w:color w:val="000000"/>
        </w:rPr>
        <w:t xml:space="preserve">) Только одна грань прямоугольник. </w:t>
      </w:r>
      <w:r w:rsidRPr="004E2918">
        <w:rPr>
          <w:i/>
          <w:color w:val="000000"/>
        </w:rPr>
        <w:t>(Нет, так как противоположные грани параллелепипеда равны).</w:t>
      </w:r>
    </w:p>
    <w:p w:rsidR="00A60BFD" w:rsidRPr="004E2918" w:rsidRDefault="00A60BFD" w:rsidP="00A60BFD">
      <w:pPr>
        <w:pStyle w:val="a3"/>
        <w:shd w:val="clear" w:color="auto" w:fill="FFFFFF"/>
        <w:spacing w:after="0" w:afterAutospacing="0"/>
        <w:rPr>
          <w:i/>
          <w:color w:val="000000"/>
        </w:rPr>
      </w:pPr>
      <w:r w:rsidRPr="00EA4C63">
        <w:rPr>
          <w:b/>
          <w:bCs/>
          <w:color w:val="000000"/>
        </w:rPr>
        <w:t>б</w:t>
      </w:r>
      <w:r w:rsidRPr="00EA4C63">
        <w:rPr>
          <w:color w:val="000000"/>
        </w:rPr>
        <w:t xml:space="preserve">) Только две смежные грани ромбы. </w:t>
      </w:r>
      <w:r w:rsidRPr="004E2918">
        <w:rPr>
          <w:i/>
          <w:color w:val="000000"/>
        </w:rPr>
        <w:t>( Нет, ромбами могут быть только противоположные грани).</w:t>
      </w:r>
    </w:p>
    <w:p w:rsidR="00A60BFD" w:rsidRPr="004E2918" w:rsidRDefault="00A60BFD" w:rsidP="00A60BFD">
      <w:pPr>
        <w:pStyle w:val="a3"/>
        <w:shd w:val="clear" w:color="auto" w:fill="FFFFFF"/>
        <w:spacing w:after="0" w:afterAutospacing="0"/>
        <w:rPr>
          <w:i/>
          <w:color w:val="000000"/>
        </w:rPr>
      </w:pPr>
      <w:r w:rsidRPr="00EA4C63">
        <w:rPr>
          <w:b/>
          <w:bCs/>
          <w:color w:val="000000"/>
        </w:rPr>
        <w:t>в</w:t>
      </w:r>
      <w:r w:rsidRPr="00EA4C63">
        <w:rPr>
          <w:color w:val="000000"/>
        </w:rPr>
        <w:t xml:space="preserve">) Все углы грани острые. </w:t>
      </w:r>
      <w:r w:rsidRPr="004E2918">
        <w:rPr>
          <w:i/>
          <w:color w:val="000000"/>
        </w:rPr>
        <w:t>( Нет, у параллелограмма есть как острые, так и тупые углы, а каждая грань параллелограмм).</w:t>
      </w:r>
    </w:p>
    <w:p w:rsidR="00A60BFD" w:rsidRPr="00EA4C63" w:rsidRDefault="00A60BFD" w:rsidP="00A60BFD">
      <w:pPr>
        <w:pStyle w:val="a3"/>
        <w:shd w:val="clear" w:color="auto" w:fill="FFFFFF"/>
        <w:spacing w:after="0" w:afterAutospacing="0"/>
        <w:rPr>
          <w:color w:val="000000"/>
        </w:rPr>
      </w:pPr>
      <w:r w:rsidRPr="00EA4C63">
        <w:rPr>
          <w:b/>
          <w:bCs/>
          <w:color w:val="000000"/>
        </w:rPr>
        <w:t>г</w:t>
      </w:r>
      <w:r w:rsidRPr="00EA4C63">
        <w:rPr>
          <w:color w:val="000000"/>
        </w:rPr>
        <w:t xml:space="preserve">) Все углы грани прямые. </w:t>
      </w:r>
      <w:r w:rsidRPr="004E2918">
        <w:rPr>
          <w:i/>
          <w:color w:val="000000"/>
        </w:rPr>
        <w:t>( Да, в прямоугольном параллелепипеде).</w:t>
      </w:r>
    </w:p>
    <w:p w:rsidR="00A60BFD" w:rsidRPr="004E2918" w:rsidRDefault="00A60BFD" w:rsidP="004E2918">
      <w:pPr>
        <w:pStyle w:val="a3"/>
        <w:shd w:val="clear" w:color="auto" w:fill="FFFFFF"/>
        <w:spacing w:after="0" w:afterAutospacing="0"/>
        <w:rPr>
          <w:color w:val="000000"/>
        </w:rPr>
      </w:pPr>
      <w:r w:rsidRPr="00EA4C63">
        <w:rPr>
          <w:b/>
          <w:bCs/>
          <w:color w:val="000000"/>
        </w:rPr>
        <w:t>д</w:t>
      </w:r>
      <w:r w:rsidRPr="00EA4C63">
        <w:rPr>
          <w:color w:val="000000"/>
        </w:rPr>
        <w:t>) Число всех острых углов грани не равно числу всех тупых углов грани.</w:t>
      </w:r>
      <w:r w:rsidRPr="004E2918">
        <w:rPr>
          <w:i/>
          <w:color w:val="000000"/>
        </w:rPr>
        <w:t xml:space="preserve"> (Нет, острых и тупых углов поровну в каждой грани).</w:t>
      </w:r>
    </w:p>
    <w:p w:rsidR="00A60BFD" w:rsidRPr="00EA4C63" w:rsidRDefault="00A60BFD" w:rsidP="00A60BFD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Изучение нового материала</w:t>
      </w:r>
    </w:p>
    <w:p w:rsidR="00A43461" w:rsidRPr="00EA4C63" w:rsidRDefault="0079583A" w:rsidP="00A43461">
      <w:p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291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4E2918" w:rsidRPr="004E291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(Слайд № 6)</w:t>
      </w:r>
      <w:r w:rsidR="004E291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A43461" w:rsidRPr="00EA4C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с раннего детства сталкиваемся с сечениями. Режем хлеб, колбасу, картофель, масло, обстругаем полочку ножом. Секущей плоскостью является нож. Плоскости сечения оказываются различными. На практике мы рассекаем данный предмет на две части, которые можем рассмотреть отд</w:t>
      </w:r>
      <w:r w:rsidR="005615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ельно друг от друга. </w:t>
      </w:r>
    </w:p>
    <w:p w:rsidR="00A43461" w:rsidRPr="00EA4C63" w:rsidRDefault="0079583A" w:rsidP="00A43461">
      <w:p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(Слайд № 7</w:t>
      </w:r>
      <w:r w:rsidR="004E2918" w:rsidRPr="004E291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="004E291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A60BFD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решения многих геометрических задач, связанных с параллелепипедом, полезно уметь строить на рисунке их сечения различными плоскостями. </w:t>
      </w:r>
    </w:p>
    <w:p w:rsidR="00A43461" w:rsidRPr="00EA4C63" w:rsidRDefault="0079583A" w:rsidP="00A43461">
      <w:p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(Слайд № 8</w:t>
      </w:r>
      <w:r w:rsidR="004E2918" w:rsidRPr="004E291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="004E291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A60BFD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сечением будем понимать любую плоскость (назовем ее секущей плоскостью), по обе стороны от кото</w:t>
      </w:r>
      <w:r w:rsidR="00A43461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рой имеются точки данной фигуры. </w:t>
      </w:r>
      <w:r w:rsidR="00A60BFD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Секущая</w:t>
      </w:r>
      <w:r w:rsidR="00A43461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плоскость пересекает  параллелепипед</w:t>
      </w:r>
      <w:r w:rsidR="00A60BFD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отрезкам. Многоугольник, который будет образован этими отрезками, и является сечением фигуры. </w:t>
      </w:r>
    </w:p>
    <w:p w:rsidR="00A60BFD" w:rsidRPr="00EA4C63" w:rsidRDefault="0079583A" w:rsidP="00A43461">
      <w:p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(Слайд № 9</w:t>
      </w:r>
      <w:r w:rsidR="004E2918" w:rsidRPr="004E291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="004E291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A60BFD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Параллелепипед имеет шесть граней. Его сечением могут быть треугольники, четырехугольники, пятиугольники, шестиугольники.</w:t>
      </w:r>
    </w:p>
    <w:p w:rsidR="00A60BFD" w:rsidRPr="00EA4C63" w:rsidRDefault="0079583A" w:rsidP="00A43461">
      <w:p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(Слайд № 10</w:t>
      </w:r>
      <w:r w:rsidR="004E2918" w:rsidRPr="004E291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="004E291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A60BFD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построении сечения параллелепипеда учитываем тот факт, что если секущая плоскость пересекает две противоположные грани по каким –</w:t>
      </w:r>
      <w:r w:rsidR="00A43461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60BFD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отрезкам, то эти отрезки параллельны (свойство 1, п.11: Если две параллельные плоскости пересечены третьей, то линии их пересечения параллельны).</w:t>
      </w:r>
    </w:p>
    <w:p w:rsidR="00A60BFD" w:rsidRPr="00EA4C63" w:rsidRDefault="00A60BFD" w:rsidP="00A43461">
      <w:p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построения сечения достаточно построить точки пересечения секущей плоскости с ребрами параллелепипеда, после чего провести отрезки, соединяющие каждые две построенные точки, лежащей в одной и той же грани.</w:t>
      </w:r>
    </w:p>
    <w:p w:rsidR="00A43461" w:rsidRPr="00EA4C63" w:rsidRDefault="004819E5" w:rsidP="0079583A">
      <w:pPr>
        <w:pStyle w:val="a6"/>
        <w:numPr>
          <w:ilvl w:val="0"/>
          <w:numId w:val="2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4819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Закрепление изученного </w:t>
      </w:r>
      <w:proofErr w:type="gramStart"/>
      <w:r w:rsidRPr="004819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материала</w:t>
      </w:r>
      <w:r w:rsidR="0079583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</w:t>
      </w:r>
      <w:proofErr w:type="gramEnd"/>
      <w:r w:rsidR="0079583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слайд 11)</w:t>
      </w:r>
    </w:p>
    <w:p w:rsidR="00F260CC" w:rsidRPr="00EA4C63" w:rsidRDefault="00F260CC" w:rsidP="00F260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Учащиеся делают в тетради четыре  заготовки куба. Учитель выполняет построения на интерактивной доске в модели №135 «Прямоугольный параллелепипед»</w:t>
      </w:r>
      <w:r w:rsidR="001E787D" w:rsidRPr="00EA4C6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 </w:t>
      </w:r>
    </w:p>
    <w:p w:rsidR="00F260CC" w:rsidRPr="00EA4C63" w:rsidRDefault="00F260CC" w:rsidP="00F260CC">
      <w:pPr>
        <w:shd w:val="clear" w:color="auto" w:fill="FFFFFF"/>
        <w:spacing w:after="0" w:line="240" w:lineRule="auto"/>
        <w:ind w:left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3461" w:rsidRPr="00EA4C63" w:rsidRDefault="00A60BFD" w:rsidP="00F260CC">
      <w:pPr>
        <w:shd w:val="clear" w:color="auto" w:fill="FFFFFF"/>
        <w:spacing w:after="0" w:line="240" w:lineRule="auto"/>
        <w:ind w:left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2.1.Построить сечение куба плоскостью, проходящей через точки 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E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A43461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A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A43461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D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лежащие на ребрах куба.</w:t>
      </w:r>
      <w:r w:rsidR="003A24F0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A0B26" w:rsidRPr="00EA4C63" w:rsidRDefault="00A60BFD" w:rsidP="00F260CC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Решение.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построения сечения куба, проходящего через точки 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E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A43461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A43461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D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лежащие на ребрах куба, выходящих из одной вершины, достаточно просто соединить данные точки отрезками.</w:t>
      </w:r>
    </w:p>
    <w:p w:rsidR="00A60BFD" w:rsidRPr="00EA4C63" w:rsidRDefault="00FA0B26" w:rsidP="00F260CC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962122" wp14:editId="7081F076">
            <wp:extent cx="3657600" cy="270933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628" t="4845" r="17468" b="9636"/>
                    <a:stretch/>
                  </pic:blipFill>
                  <pic:spPr bwMode="auto">
                    <a:xfrm>
                      <a:off x="0" y="0"/>
                      <a:ext cx="3669633" cy="2718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C63" w:rsidRDefault="00EA4C63" w:rsidP="00F260C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B26" w:rsidRPr="00EA4C63" w:rsidRDefault="00A43461" w:rsidP="00F260C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</w:t>
      </w:r>
      <w:r w:rsidR="00A60BFD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Построить сечение куба плоскостью, проходящей через точки </w:t>
      </w:r>
      <w:r w:rsidR="003A24F0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E</w:t>
      </w:r>
      <w:r w:rsidR="003A24F0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3A24F0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="003A24F0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3A24F0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D</w:t>
      </w:r>
      <w:r w:rsidR="00A60BFD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лежащие на ребрах куба, для которых </w:t>
      </w:r>
      <w:r w:rsidR="003A24F0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A и D </w:t>
      </w:r>
      <w:r w:rsidR="003A24F0" w:rsidRPr="00EA4C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середины ребер</w:t>
      </w:r>
      <w:r w:rsidR="00A60BFD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A0B26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A0B26" w:rsidRPr="00EA4C63" w:rsidRDefault="00FA0B26" w:rsidP="00FA0B26">
      <w:pPr>
        <w:shd w:val="clear" w:color="auto" w:fill="FFFFFF"/>
        <w:spacing w:after="0" w:line="240" w:lineRule="auto"/>
        <w:ind w:left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Решение.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построения сечения куба, проходящего через точки 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E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D</w:t>
      </w:r>
    </w:p>
    <w:p w:rsidR="00FA0B26" w:rsidRPr="00EA4C63" w:rsidRDefault="00F260CC" w:rsidP="00F260C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Соединим</w:t>
      </w:r>
      <w:r w:rsidR="00FA0B26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точки </w:t>
      </w:r>
      <w:r w:rsidR="00FA0B26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="00FA0B26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A</w:t>
      </w:r>
      <w:r w:rsidR="00FA0B26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FA0B26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</w:t>
      </w:r>
      <w:r w:rsidR="00FA0B26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D</w:t>
      </w:r>
      <w:r w:rsidR="00FA0B26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A0B26" w:rsidRPr="00EA4C63" w:rsidRDefault="00FA0B26" w:rsidP="00F260C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Прямая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 проходящая через E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будет параллельна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AD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A0B26" w:rsidRPr="00EA4C63" w:rsidRDefault="00FA0B26" w:rsidP="00F260C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Соединим точки 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D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F 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A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60BFD" w:rsidRPr="00EA4C63" w:rsidRDefault="00FA0B26" w:rsidP="00F260C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Полученный прямоугольник 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ADGF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будет искомым сечением.</w:t>
      </w:r>
    </w:p>
    <w:p w:rsidR="003A24F0" w:rsidRPr="00EA4C63" w:rsidRDefault="003A24F0" w:rsidP="003A24F0">
      <w:pPr>
        <w:shd w:val="clear" w:color="auto" w:fill="FFFFFF"/>
        <w:spacing w:before="100" w:beforeAutospacing="1"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EA4C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F2DA46" wp14:editId="56AC8F90">
            <wp:extent cx="3643374" cy="2695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501" t="4409" r="17608" b="10192"/>
                    <a:stretch/>
                  </pic:blipFill>
                  <pic:spPr bwMode="auto">
                    <a:xfrm>
                      <a:off x="0" y="0"/>
                      <a:ext cx="3643374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BFD" w:rsidRPr="00EA4C63" w:rsidRDefault="00A60BFD" w:rsidP="00A60BFD">
      <w:pPr>
        <w:shd w:val="clear" w:color="auto" w:fill="FFFFFF"/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0BFD" w:rsidRPr="00EA4C63" w:rsidRDefault="00A43461" w:rsidP="00A60BFD">
      <w:pPr>
        <w:shd w:val="clear" w:color="auto" w:fill="FFFFFF"/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</w:t>
      </w:r>
      <w:r w:rsidR="00A60BFD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Построить сечение куба плоскостью, проходящей через точки </w:t>
      </w:r>
      <w:r w:rsidR="00A60BFD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E</w:t>
      </w:r>
      <w:r w:rsidR="00A60BFD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084BC6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A</w:t>
      </w:r>
      <w:r w:rsidR="00A60BFD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лежащие на ребрах куба</w:t>
      </w:r>
      <w:r w:rsidR="00A60BFD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="00A60BFD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вершину </w:t>
      </w:r>
      <w:r w:rsidR="00084BC6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D</w:t>
      </w:r>
      <w:r w:rsidR="00A60BFD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60BFD" w:rsidRPr="00EA4C63" w:rsidRDefault="00A60BFD" w:rsidP="00F260CC">
      <w:pPr>
        <w:shd w:val="clear" w:color="auto" w:fill="FFFFFF"/>
        <w:spacing w:after="0" w:line="240" w:lineRule="auto"/>
        <w:ind w:left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Решение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построения сечения куба, проходящего через точки 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E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084BC6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A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вершину </w:t>
      </w:r>
      <w:r w:rsidR="00084BC6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D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A60BFD" w:rsidRPr="00EA4C63" w:rsidRDefault="00A60BFD" w:rsidP="001E787D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Соединим отрезками точки </w:t>
      </w:r>
      <w:r w:rsidR="00084BC6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A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</w:t>
      </w:r>
      <w:r w:rsidR="00084BC6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D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084BC6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D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</w:t>
      </w:r>
      <w:r w:rsidR="00084BC6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E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A60BFD" w:rsidRPr="00EA4C63" w:rsidRDefault="00A60BFD" w:rsidP="001E787D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точки </w:t>
      </w:r>
      <w:r w:rsidR="00084BC6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A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</w:t>
      </w:r>
      <w:r w:rsidR="00084BC6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E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проведем прямые, параллельные </w:t>
      </w:r>
      <w:r w:rsidR="00084BC6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AD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</w:t>
      </w:r>
      <w:r w:rsidR="00084BC6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D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E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соответственно.</w:t>
      </w:r>
    </w:p>
    <w:p w:rsidR="00A60BFD" w:rsidRPr="00EA4C63" w:rsidRDefault="00A60BFD" w:rsidP="001E787D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Полученный параллелограмм </w:t>
      </w:r>
      <w:r w:rsidR="00084BC6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ADEF</w:t>
      </w:r>
      <w:r w:rsidR="00084BC6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искомым сечением.</w:t>
      </w:r>
    </w:p>
    <w:p w:rsidR="00F260CC" w:rsidRPr="00EA4C63" w:rsidRDefault="00084BC6" w:rsidP="00084BC6">
      <w:pPr>
        <w:shd w:val="clear" w:color="auto" w:fill="FFFFFF"/>
        <w:spacing w:before="100" w:beforeAutospacing="1"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0C62E0" wp14:editId="373A03DE">
            <wp:extent cx="3981450" cy="2971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288" t="7989" r="14976" b="6062"/>
                    <a:stretch/>
                  </pic:blipFill>
                  <pic:spPr bwMode="auto">
                    <a:xfrm>
                      <a:off x="0" y="0"/>
                      <a:ext cx="3982913" cy="2972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87D" w:rsidRPr="00EA4C63" w:rsidRDefault="001E787D" w:rsidP="00084BC6">
      <w:pPr>
        <w:shd w:val="clear" w:color="auto" w:fill="FFFFFF"/>
        <w:spacing w:after="0" w:line="240" w:lineRule="auto"/>
        <w:ind w:left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3461" w:rsidRPr="00EA4C63" w:rsidRDefault="00A43461" w:rsidP="00084BC6">
      <w:pPr>
        <w:shd w:val="clear" w:color="auto" w:fill="FFFFFF"/>
        <w:spacing w:after="0" w:line="240" w:lineRule="auto"/>
        <w:ind w:left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Построить сечение куба плоскостью, проходящей через точки </w:t>
      </w:r>
      <w:r w:rsidR="00084BC6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E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084BC6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A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084BC6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D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лежащие на ребрах куба.</w:t>
      </w:r>
    </w:p>
    <w:p w:rsidR="00A43461" w:rsidRPr="00EA4C63" w:rsidRDefault="00A43461" w:rsidP="00084BC6">
      <w:pPr>
        <w:shd w:val="clear" w:color="auto" w:fill="FFFFFF"/>
        <w:spacing w:after="0" w:line="240" w:lineRule="auto"/>
        <w:ind w:left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Решение.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построения сечения куба, проходящего через точки 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E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084BC6"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A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084BC6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,</w:t>
      </w:r>
    </w:p>
    <w:p w:rsidR="00084BC6" w:rsidRPr="00EA4C63" w:rsidRDefault="00084BC6" w:rsidP="001E787D">
      <w:pPr>
        <w:shd w:val="clear" w:color="auto" w:fill="FFFFFF"/>
        <w:tabs>
          <w:tab w:val="left" w:pos="1418"/>
        </w:tabs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Соединим отрезками точки 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A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D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D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E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084BC6" w:rsidRPr="00EA4C63" w:rsidRDefault="00084BC6" w:rsidP="001E787D">
      <w:pPr>
        <w:shd w:val="clear" w:color="auto" w:fill="FFFFFF"/>
        <w:tabs>
          <w:tab w:val="left" w:pos="1418"/>
        </w:tabs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точку 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A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проведем прямую, параллельную 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D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E</w:t>
      </w:r>
    </w:p>
    <w:p w:rsidR="00084BC6" w:rsidRPr="00EA4C63" w:rsidRDefault="00084BC6" w:rsidP="001E787D">
      <w:pPr>
        <w:shd w:val="clear" w:color="auto" w:fill="FFFFFF"/>
        <w:tabs>
          <w:tab w:val="left" w:pos="1418"/>
        </w:tabs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Обозначим 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точку пересечения прямой с ребром куба</w:t>
      </w:r>
    </w:p>
    <w:p w:rsidR="001E787D" w:rsidRPr="00EA4C63" w:rsidRDefault="00084BC6" w:rsidP="001E787D">
      <w:pPr>
        <w:shd w:val="clear" w:color="auto" w:fill="FFFFFF"/>
        <w:tabs>
          <w:tab w:val="left" w:pos="1418"/>
        </w:tabs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Соединим точки </w:t>
      </w:r>
      <w:r w:rsidR="001E787D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="001E787D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1E787D"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</w:t>
      </w:r>
    </w:p>
    <w:p w:rsidR="00A43461" w:rsidRPr="00EA4C63" w:rsidRDefault="00A43461" w:rsidP="001E787D">
      <w:pPr>
        <w:shd w:val="clear" w:color="auto" w:fill="FFFFFF"/>
        <w:tabs>
          <w:tab w:val="left" w:pos="1418"/>
        </w:tabs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Полученная трапеция </w:t>
      </w:r>
      <w:r w:rsidRPr="00EA4C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EFGQ</w:t>
      </w:r>
      <w:r w:rsidRPr="00EA4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будет искомым сечением.</w:t>
      </w:r>
    </w:p>
    <w:p w:rsidR="001E787D" w:rsidRPr="00EA4C63" w:rsidRDefault="001E787D" w:rsidP="001E787D">
      <w:pPr>
        <w:shd w:val="clear" w:color="auto" w:fill="FFFFFF"/>
        <w:spacing w:after="0" w:line="240" w:lineRule="auto"/>
        <w:ind w:left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4BC6" w:rsidRPr="00EA4C63" w:rsidRDefault="00084BC6" w:rsidP="001E787D">
      <w:pPr>
        <w:shd w:val="clear" w:color="auto" w:fill="FFFFFF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EA4C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B322FB" wp14:editId="3E51CE07">
            <wp:extent cx="3981450" cy="2971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443" t="7713" r="14821" b="6336"/>
                    <a:stretch/>
                  </pic:blipFill>
                  <pic:spPr bwMode="auto">
                    <a:xfrm>
                      <a:off x="0" y="0"/>
                      <a:ext cx="3982912" cy="2972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87D" w:rsidRPr="00EA4C63" w:rsidRDefault="001E787D" w:rsidP="0079583A">
      <w:pPr>
        <w:pStyle w:val="a6"/>
        <w:numPr>
          <w:ilvl w:val="0"/>
          <w:numId w:val="2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63">
        <w:rPr>
          <w:rFonts w:ascii="Times New Roman" w:hAnsi="Times New Roman" w:cs="Times New Roman"/>
          <w:b/>
          <w:sz w:val="24"/>
          <w:szCs w:val="24"/>
        </w:rPr>
        <w:t>Практическая работа (</w:t>
      </w:r>
      <w:r w:rsidR="00EA4C63">
        <w:rPr>
          <w:rFonts w:ascii="Times New Roman" w:hAnsi="Times New Roman" w:cs="Times New Roman"/>
          <w:b/>
          <w:sz w:val="24"/>
          <w:szCs w:val="24"/>
        </w:rPr>
        <w:t xml:space="preserve">индивидуальная </w:t>
      </w:r>
      <w:r w:rsidRPr="00EA4C63">
        <w:rPr>
          <w:rFonts w:ascii="Times New Roman" w:hAnsi="Times New Roman" w:cs="Times New Roman"/>
          <w:b/>
          <w:sz w:val="24"/>
          <w:szCs w:val="24"/>
        </w:rPr>
        <w:t xml:space="preserve">работа </w:t>
      </w:r>
      <w:r w:rsidR="00EA4C63">
        <w:rPr>
          <w:rFonts w:ascii="Times New Roman" w:hAnsi="Times New Roman" w:cs="Times New Roman"/>
          <w:b/>
          <w:sz w:val="24"/>
          <w:szCs w:val="24"/>
        </w:rPr>
        <w:t>на компьютере</w:t>
      </w:r>
      <w:r w:rsidRPr="00EA4C63">
        <w:rPr>
          <w:rFonts w:ascii="Times New Roman" w:hAnsi="Times New Roman" w:cs="Times New Roman"/>
          <w:b/>
          <w:sz w:val="24"/>
          <w:szCs w:val="24"/>
        </w:rPr>
        <w:t>)</w:t>
      </w:r>
      <w:r w:rsidR="002101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34B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(Слайд № 12</w:t>
      </w:r>
      <w:r w:rsidR="002101CA" w:rsidRPr="004E291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</w:p>
    <w:p w:rsidR="001E787D" w:rsidRPr="00EA4C63" w:rsidRDefault="001E787D" w:rsidP="001E787D">
      <w:pPr>
        <w:jc w:val="both"/>
        <w:rPr>
          <w:rFonts w:ascii="Times New Roman" w:hAnsi="Times New Roman" w:cs="Times New Roman"/>
          <w:sz w:val="24"/>
          <w:szCs w:val="24"/>
        </w:rPr>
      </w:pPr>
      <w:r w:rsidRPr="00EA4C63">
        <w:rPr>
          <w:rFonts w:ascii="Times New Roman" w:hAnsi="Times New Roman" w:cs="Times New Roman"/>
          <w:b/>
          <w:sz w:val="24"/>
          <w:szCs w:val="24"/>
        </w:rPr>
        <w:t xml:space="preserve">Цель работы: </w:t>
      </w:r>
      <w:r w:rsidRPr="00EA4C63">
        <w:rPr>
          <w:rFonts w:ascii="Times New Roman" w:hAnsi="Times New Roman" w:cs="Times New Roman"/>
          <w:sz w:val="24"/>
          <w:szCs w:val="24"/>
        </w:rPr>
        <w:t>Имитация выполнения практической работы, состоящей в построении сечения параллелепипеда</w:t>
      </w:r>
    </w:p>
    <w:p w:rsidR="001E787D" w:rsidRDefault="001E787D" w:rsidP="00EA4C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5428B"/>
          <w:sz w:val="24"/>
          <w:szCs w:val="24"/>
          <w:lang w:eastAsia="ru-RU"/>
        </w:rPr>
      </w:pPr>
      <w:r w:rsidRPr="00EA4C63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EA4C63">
        <w:rPr>
          <w:rFonts w:ascii="Times New Roman" w:hAnsi="Times New Roman" w:cs="Times New Roman"/>
          <w:sz w:val="24"/>
          <w:szCs w:val="24"/>
        </w:rPr>
        <w:t>компьютер, с загруженными моделями №</w:t>
      </w:r>
      <w:r w:rsidRPr="00EA4C63">
        <w:rPr>
          <w:rFonts w:ascii="Times New Roman" w:eastAsia="Times New Roman" w:hAnsi="Times New Roman" w:cs="Times New Roman"/>
          <w:sz w:val="24"/>
          <w:szCs w:val="24"/>
          <w:lang w:eastAsia="ru-RU"/>
        </w:rPr>
        <w:t>139</w:t>
      </w:r>
      <w:r w:rsidR="00846E6E" w:rsidRPr="00EA4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4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«Построение сечения параллелепипеда», задание и инструкция для учащихся.</w:t>
      </w:r>
    </w:p>
    <w:p w:rsidR="00EA4C63" w:rsidRPr="00EA4C63" w:rsidRDefault="00EA4C63" w:rsidP="00EA4C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5428B"/>
          <w:sz w:val="24"/>
          <w:szCs w:val="24"/>
          <w:lang w:eastAsia="ru-RU"/>
        </w:rPr>
      </w:pPr>
    </w:p>
    <w:p w:rsidR="001E787D" w:rsidRPr="00EA4C63" w:rsidRDefault="001E787D" w:rsidP="001E787D">
      <w:pPr>
        <w:pStyle w:val="Default"/>
      </w:pPr>
      <w:r w:rsidRPr="00EA4C63">
        <w:rPr>
          <w:b/>
        </w:rPr>
        <w:t xml:space="preserve">Задание для учащихся: </w:t>
      </w:r>
      <w:r w:rsidR="00ED722E" w:rsidRPr="00ED722E">
        <w:t>(приложение 1)</w:t>
      </w:r>
    </w:p>
    <w:p w:rsidR="001E787D" w:rsidRPr="00EA4C63" w:rsidRDefault="001E787D" w:rsidP="00846E6E">
      <w:pPr>
        <w:pStyle w:val="Default"/>
        <w:numPr>
          <w:ilvl w:val="1"/>
          <w:numId w:val="15"/>
        </w:numPr>
        <w:spacing w:after="120"/>
        <w:jc w:val="both"/>
      </w:pPr>
      <w:r w:rsidRPr="00EA4C63">
        <w:t xml:space="preserve">На чертежах модели №139 </w:t>
      </w:r>
      <w:r w:rsidR="00846E6E" w:rsidRPr="00EA4C63">
        <w:t xml:space="preserve">показаны четыре модели </w:t>
      </w:r>
      <w:r w:rsidRPr="00EA4C63">
        <w:t>-</w:t>
      </w:r>
      <w:r w:rsidR="00846E6E" w:rsidRPr="00EA4C63">
        <w:t xml:space="preserve"> условий</w:t>
      </w:r>
      <w:r w:rsidRPr="00EA4C63">
        <w:t xml:space="preserve"> к  задачам модуля: расположение данных точек</w:t>
      </w:r>
      <w:r w:rsidR="00846E6E" w:rsidRPr="00EA4C63">
        <w:t xml:space="preserve"> на ребрах параллелепипеда</w:t>
      </w:r>
      <w:r w:rsidRPr="00EA4C63">
        <w:t>. В</w:t>
      </w:r>
      <w:r w:rsidR="00846E6E" w:rsidRPr="00EA4C63">
        <w:t xml:space="preserve"> 4 модели </w:t>
      </w:r>
      <w:r w:rsidRPr="00EA4C63">
        <w:t xml:space="preserve">предлагаются </w:t>
      </w:r>
      <w:r w:rsidRPr="00EA4C63">
        <w:lastRenderedPageBreak/>
        <w:t>три разных расположения данных точек на одних и тех же трех ребрах, которые демонстрируют, как значительно небольшое перемещение точки может сказаться на итоговой форме сечения.</w:t>
      </w:r>
    </w:p>
    <w:p w:rsidR="00846E6E" w:rsidRPr="00EA4C63" w:rsidRDefault="00846E6E" w:rsidP="001E787D">
      <w:pPr>
        <w:numPr>
          <w:ilvl w:val="1"/>
          <w:numId w:val="15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4C63">
        <w:rPr>
          <w:rFonts w:ascii="Times New Roman" w:hAnsi="Times New Roman" w:cs="Times New Roman"/>
          <w:sz w:val="24"/>
          <w:szCs w:val="24"/>
        </w:rPr>
        <w:t>Используя данные задачи, выполните  построение сечений параллелепипеда для любых двух задач модуля (обязательное задание №4).</w:t>
      </w:r>
    </w:p>
    <w:p w:rsidR="00846E6E" w:rsidRPr="00EA4C63" w:rsidRDefault="004B37AF" w:rsidP="004B37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C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F248AB" wp14:editId="0BDA862A">
            <wp:extent cx="4476750" cy="3617317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076" t="8540" r="22874" b="13773"/>
                    <a:stretch/>
                  </pic:blipFill>
                  <pic:spPr bwMode="auto">
                    <a:xfrm>
                      <a:off x="0" y="0"/>
                      <a:ext cx="4478396" cy="3618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87D" w:rsidRPr="00EA4C63" w:rsidRDefault="001E787D" w:rsidP="001E787D">
      <w:pPr>
        <w:rPr>
          <w:rFonts w:ascii="Times New Roman" w:hAnsi="Times New Roman" w:cs="Times New Roman"/>
          <w:b/>
          <w:sz w:val="24"/>
          <w:szCs w:val="24"/>
        </w:rPr>
      </w:pPr>
      <w:r w:rsidRPr="00EA4C63">
        <w:rPr>
          <w:rFonts w:ascii="Times New Roman" w:hAnsi="Times New Roman" w:cs="Times New Roman"/>
          <w:b/>
          <w:sz w:val="24"/>
          <w:szCs w:val="24"/>
        </w:rPr>
        <w:t>Инструкция для учащихся:</w:t>
      </w:r>
    </w:p>
    <w:p w:rsidR="001E787D" w:rsidRPr="00EA4C63" w:rsidRDefault="00846E6E" w:rsidP="001E787D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15428B"/>
          <w:sz w:val="24"/>
          <w:szCs w:val="24"/>
          <w:lang w:eastAsia="ru-RU"/>
        </w:rPr>
      </w:pPr>
      <w:r w:rsidRPr="00EA4C63">
        <w:rPr>
          <w:rFonts w:ascii="Times New Roman" w:hAnsi="Times New Roman" w:cs="Times New Roman"/>
          <w:sz w:val="24"/>
          <w:szCs w:val="24"/>
        </w:rPr>
        <w:t>Загрузите модель №139</w:t>
      </w:r>
    </w:p>
    <w:p w:rsidR="00846E6E" w:rsidRPr="00EA4C63" w:rsidRDefault="001E787D" w:rsidP="001E787D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EA4C63">
        <w:rPr>
          <w:rFonts w:ascii="Times New Roman" w:hAnsi="Times New Roman" w:cs="Times New Roman"/>
          <w:sz w:val="24"/>
          <w:szCs w:val="24"/>
        </w:rPr>
        <w:t>Рассмотр</w:t>
      </w:r>
      <w:r w:rsidR="00846E6E" w:rsidRPr="00EA4C63">
        <w:rPr>
          <w:rFonts w:ascii="Times New Roman" w:hAnsi="Times New Roman" w:cs="Times New Roman"/>
          <w:sz w:val="24"/>
          <w:szCs w:val="24"/>
        </w:rPr>
        <w:t xml:space="preserve">ите внимательно чертеж модели. </w:t>
      </w:r>
      <w:r w:rsidR="004B37AF" w:rsidRPr="00EA4C63">
        <w:rPr>
          <w:rFonts w:ascii="Times New Roman" w:hAnsi="Times New Roman" w:cs="Times New Roman"/>
          <w:sz w:val="24"/>
          <w:szCs w:val="24"/>
        </w:rPr>
        <w:t>Если необходимо увеличьте размер фигуры, её наклон и расположение.</w:t>
      </w:r>
    </w:p>
    <w:p w:rsidR="00846E6E" w:rsidRPr="00EA4C63" w:rsidRDefault="00846E6E" w:rsidP="001E787D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EA4C63">
        <w:rPr>
          <w:rFonts w:ascii="Times New Roman" w:hAnsi="Times New Roman" w:cs="Times New Roman"/>
          <w:sz w:val="24"/>
          <w:szCs w:val="24"/>
        </w:rPr>
        <w:t>Определите, какие из точек принадлежат од</w:t>
      </w:r>
      <w:r w:rsidR="004B37AF" w:rsidRPr="00EA4C63">
        <w:rPr>
          <w:rFonts w:ascii="Times New Roman" w:hAnsi="Times New Roman" w:cs="Times New Roman"/>
          <w:sz w:val="24"/>
          <w:szCs w:val="24"/>
        </w:rPr>
        <w:t>ной грани и соедините их отрезка</w:t>
      </w:r>
      <w:r w:rsidRPr="00EA4C63">
        <w:rPr>
          <w:rFonts w:ascii="Times New Roman" w:hAnsi="Times New Roman" w:cs="Times New Roman"/>
          <w:sz w:val="24"/>
          <w:szCs w:val="24"/>
        </w:rPr>
        <w:t>м</w:t>
      </w:r>
      <w:r w:rsidR="004B37AF" w:rsidRPr="00EA4C63">
        <w:rPr>
          <w:rFonts w:ascii="Times New Roman" w:hAnsi="Times New Roman" w:cs="Times New Roman"/>
          <w:sz w:val="24"/>
          <w:szCs w:val="24"/>
        </w:rPr>
        <w:t>и</w:t>
      </w:r>
      <w:r w:rsidRPr="00EA4C63">
        <w:rPr>
          <w:rFonts w:ascii="Times New Roman" w:hAnsi="Times New Roman" w:cs="Times New Roman"/>
          <w:sz w:val="24"/>
          <w:szCs w:val="24"/>
        </w:rPr>
        <w:t>.</w:t>
      </w:r>
    </w:p>
    <w:p w:rsidR="00846E6E" w:rsidRPr="00EA4C63" w:rsidRDefault="00846E6E" w:rsidP="001E787D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EA4C63">
        <w:rPr>
          <w:rFonts w:ascii="Times New Roman" w:hAnsi="Times New Roman" w:cs="Times New Roman"/>
          <w:sz w:val="24"/>
          <w:szCs w:val="24"/>
        </w:rPr>
        <w:t>Проведите прямые параллельные построенным отрезкам, для параллельных граней параллелепипеда.</w:t>
      </w:r>
    </w:p>
    <w:p w:rsidR="00846E6E" w:rsidRPr="00EA4C63" w:rsidRDefault="00846E6E" w:rsidP="001E787D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EA4C63">
        <w:rPr>
          <w:rFonts w:ascii="Times New Roman" w:hAnsi="Times New Roman" w:cs="Times New Roman"/>
          <w:sz w:val="24"/>
          <w:szCs w:val="24"/>
        </w:rPr>
        <w:t>Обозначьте точки пересечения буквами.</w:t>
      </w:r>
    </w:p>
    <w:p w:rsidR="00846E6E" w:rsidRPr="00EA4C63" w:rsidRDefault="00846E6E" w:rsidP="001E787D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EA4C63">
        <w:rPr>
          <w:rFonts w:ascii="Times New Roman" w:hAnsi="Times New Roman" w:cs="Times New Roman"/>
          <w:sz w:val="24"/>
          <w:szCs w:val="24"/>
        </w:rPr>
        <w:t>Используя инструмент «Построение многоугольника» постройте искомое сечение.</w:t>
      </w:r>
    </w:p>
    <w:p w:rsidR="00846E6E" w:rsidRPr="00EA4C63" w:rsidRDefault="00846E6E" w:rsidP="001E787D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EA4C63">
        <w:rPr>
          <w:rFonts w:ascii="Times New Roman" w:hAnsi="Times New Roman" w:cs="Times New Roman"/>
          <w:sz w:val="24"/>
          <w:szCs w:val="24"/>
        </w:rPr>
        <w:t xml:space="preserve">Выполните проверку построения, нажав на кнопку «Проверить построение» </w:t>
      </w:r>
    </w:p>
    <w:p w:rsidR="001E787D" w:rsidRPr="00EA4C63" w:rsidRDefault="001E787D" w:rsidP="00846E6E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E787D" w:rsidRPr="00EA4C63" w:rsidRDefault="001E787D" w:rsidP="0079583A">
      <w:pPr>
        <w:numPr>
          <w:ilvl w:val="0"/>
          <w:numId w:val="21"/>
        </w:num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A4C63">
        <w:rPr>
          <w:rFonts w:ascii="Times New Roman" w:hAnsi="Times New Roman" w:cs="Times New Roman"/>
          <w:b/>
          <w:sz w:val="24"/>
          <w:szCs w:val="24"/>
        </w:rPr>
        <w:t>Итог урока</w:t>
      </w:r>
    </w:p>
    <w:p w:rsidR="001E787D" w:rsidRPr="00EA4C63" w:rsidRDefault="001E787D" w:rsidP="001E787D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EA4C63">
        <w:rPr>
          <w:rFonts w:ascii="Times New Roman" w:hAnsi="Times New Roman" w:cs="Times New Roman"/>
          <w:sz w:val="24"/>
          <w:szCs w:val="24"/>
        </w:rPr>
        <w:t>Анализ выполнения практической работы учащимися; выставление отметок;</w:t>
      </w:r>
    </w:p>
    <w:p w:rsidR="001E787D" w:rsidRPr="00EA4C63" w:rsidRDefault="001E787D" w:rsidP="001E787D">
      <w:pPr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A43461" w:rsidRPr="00EA4C63" w:rsidRDefault="001E787D" w:rsidP="0079583A">
      <w:pPr>
        <w:numPr>
          <w:ilvl w:val="0"/>
          <w:numId w:val="21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4C63">
        <w:rPr>
          <w:rFonts w:ascii="Times New Roman" w:hAnsi="Times New Roman" w:cs="Times New Roman"/>
          <w:b/>
          <w:sz w:val="24"/>
          <w:szCs w:val="24"/>
        </w:rPr>
        <w:t xml:space="preserve">Домашнее задание </w:t>
      </w:r>
      <w:r w:rsidR="00FE5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для индивидуальной работы (прилож</w:t>
      </w:r>
      <w:r w:rsidR="00ED7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 2</w:t>
      </w:r>
      <w:r w:rsidR="00FE5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2101CA" w:rsidRPr="002101C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1834B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(Слайд № 13</w:t>
      </w:r>
      <w:r w:rsidR="002101CA" w:rsidRPr="004E291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</w:p>
    <w:sectPr w:rsidR="00A43461" w:rsidRPr="00EA4C63" w:rsidSect="00A43461">
      <w:pgSz w:w="11906" w:h="16838"/>
      <w:pgMar w:top="568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031DB"/>
    <w:multiLevelType w:val="hybridMultilevel"/>
    <w:tmpl w:val="4D425112"/>
    <w:lvl w:ilvl="0" w:tplc="257ED67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2D026E"/>
    <w:multiLevelType w:val="hybridMultilevel"/>
    <w:tmpl w:val="E8A0C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53614"/>
    <w:multiLevelType w:val="hybridMultilevel"/>
    <w:tmpl w:val="D97281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6778E2"/>
    <w:multiLevelType w:val="multilevel"/>
    <w:tmpl w:val="7B307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67DBF"/>
    <w:multiLevelType w:val="hybridMultilevel"/>
    <w:tmpl w:val="C66E1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F30A7"/>
    <w:multiLevelType w:val="hybridMultilevel"/>
    <w:tmpl w:val="6A3E3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144EB"/>
    <w:multiLevelType w:val="hybridMultilevel"/>
    <w:tmpl w:val="84566508"/>
    <w:lvl w:ilvl="0" w:tplc="736EDB3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8685A"/>
    <w:multiLevelType w:val="hybridMultilevel"/>
    <w:tmpl w:val="6B2002DA"/>
    <w:lvl w:ilvl="0" w:tplc="67ACB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37638"/>
    <w:multiLevelType w:val="hybridMultilevel"/>
    <w:tmpl w:val="BF465F6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C71156"/>
    <w:multiLevelType w:val="hybridMultilevel"/>
    <w:tmpl w:val="9AE4B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8643E"/>
    <w:multiLevelType w:val="hybridMultilevel"/>
    <w:tmpl w:val="E746096A"/>
    <w:lvl w:ilvl="0" w:tplc="8AFEC848">
      <w:start w:val="4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D8502A"/>
    <w:multiLevelType w:val="multilevel"/>
    <w:tmpl w:val="2C705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8620F0"/>
    <w:multiLevelType w:val="hybridMultilevel"/>
    <w:tmpl w:val="E618AD4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BD650F"/>
    <w:multiLevelType w:val="hybridMultilevel"/>
    <w:tmpl w:val="921CB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05BCC"/>
    <w:multiLevelType w:val="hybridMultilevel"/>
    <w:tmpl w:val="AE66170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4A46B6"/>
    <w:multiLevelType w:val="hybridMultilevel"/>
    <w:tmpl w:val="91A278AE"/>
    <w:lvl w:ilvl="0" w:tplc="24ECF38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646E0"/>
    <w:multiLevelType w:val="multilevel"/>
    <w:tmpl w:val="7770990A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30C3EDE"/>
    <w:multiLevelType w:val="hybridMultilevel"/>
    <w:tmpl w:val="13029F28"/>
    <w:lvl w:ilvl="0" w:tplc="1E420AFC">
      <w:start w:val="4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B16808"/>
    <w:multiLevelType w:val="multilevel"/>
    <w:tmpl w:val="70F4B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E635354"/>
    <w:multiLevelType w:val="hybridMultilevel"/>
    <w:tmpl w:val="0A745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19604A"/>
    <w:multiLevelType w:val="multilevel"/>
    <w:tmpl w:val="24C0540E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1"/>
  </w:num>
  <w:num w:numId="2">
    <w:abstractNumId w:val="13"/>
  </w:num>
  <w:num w:numId="3">
    <w:abstractNumId w:val="4"/>
  </w:num>
  <w:num w:numId="4">
    <w:abstractNumId w:val="8"/>
  </w:num>
  <w:num w:numId="5">
    <w:abstractNumId w:val="16"/>
  </w:num>
  <w:num w:numId="6">
    <w:abstractNumId w:val="18"/>
  </w:num>
  <w:num w:numId="7">
    <w:abstractNumId w:val="11"/>
  </w:num>
  <w:num w:numId="8">
    <w:abstractNumId w:val="20"/>
  </w:num>
  <w:num w:numId="9">
    <w:abstractNumId w:val="19"/>
  </w:num>
  <w:num w:numId="10">
    <w:abstractNumId w:val="0"/>
  </w:num>
  <w:num w:numId="11">
    <w:abstractNumId w:val="3"/>
  </w:num>
  <w:num w:numId="12">
    <w:abstractNumId w:val="14"/>
  </w:num>
  <w:num w:numId="13">
    <w:abstractNumId w:val="6"/>
  </w:num>
  <w:num w:numId="14">
    <w:abstractNumId w:val="17"/>
  </w:num>
  <w:num w:numId="15">
    <w:abstractNumId w:val="12"/>
  </w:num>
  <w:num w:numId="16">
    <w:abstractNumId w:val="15"/>
  </w:num>
  <w:num w:numId="17">
    <w:abstractNumId w:val="9"/>
  </w:num>
  <w:num w:numId="18">
    <w:abstractNumId w:val="5"/>
  </w:num>
  <w:num w:numId="19">
    <w:abstractNumId w:val="2"/>
  </w:num>
  <w:num w:numId="20">
    <w:abstractNumId w:val="7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746"/>
    <w:rsid w:val="00084BC6"/>
    <w:rsid w:val="000D64FA"/>
    <w:rsid w:val="001834B0"/>
    <w:rsid w:val="001E787D"/>
    <w:rsid w:val="002101CA"/>
    <w:rsid w:val="00367064"/>
    <w:rsid w:val="003A24F0"/>
    <w:rsid w:val="004819E5"/>
    <w:rsid w:val="004B37AF"/>
    <w:rsid w:val="004E2918"/>
    <w:rsid w:val="004E2A8A"/>
    <w:rsid w:val="0056153C"/>
    <w:rsid w:val="0079583A"/>
    <w:rsid w:val="00846E6E"/>
    <w:rsid w:val="009C2D52"/>
    <w:rsid w:val="00A43461"/>
    <w:rsid w:val="00A501DC"/>
    <w:rsid w:val="00A60BFD"/>
    <w:rsid w:val="00AE3746"/>
    <w:rsid w:val="00EA4C63"/>
    <w:rsid w:val="00EB3E9F"/>
    <w:rsid w:val="00ED722E"/>
    <w:rsid w:val="00F260CC"/>
    <w:rsid w:val="00F34C28"/>
    <w:rsid w:val="00FA0B26"/>
    <w:rsid w:val="00FE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C0F61"/>
  <w15:docId w15:val="{79167489-38F0-4767-BBC6-DAA5799F0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0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0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BF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43461"/>
    <w:pPr>
      <w:ind w:left="720"/>
      <w:contextualSpacing/>
    </w:pPr>
  </w:style>
  <w:style w:type="paragraph" w:customStyle="1" w:styleId="Default">
    <w:name w:val="Default"/>
    <w:rsid w:val="001E78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CE186-06C0-4EF9-9538-F47B50746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1025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Калабина</dc:creator>
  <cp:keywords/>
  <dc:description/>
  <cp:lastModifiedBy>Школа 1</cp:lastModifiedBy>
  <cp:revision>22</cp:revision>
  <dcterms:created xsi:type="dcterms:W3CDTF">2017-10-12T16:56:00Z</dcterms:created>
  <dcterms:modified xsi:type="dcterms:W3CDTF">2023-11-27T06:39:00Z</dcterms:modified>
</cp:coreProperties>
</file>