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5" w:rsidRPr="0022109B" w:rsidRDefault="003B5D45" w:rsidP="0022109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sz w:val="28"/>
          <w:szCs w:val="28"/>
        </w:rPr>
      </w:pPr>
      <w:r w:rsidRPr="0022109B">
        <w:rPr>
          <w:rStyle w:val="c1"/>
          <w:b/>
          <w:bCs/>
          <w:sz w:val="28"/>
          <w:szCs w:val="28"/>
        </w:rPr>
        <w:t>Приёмы работы с текстом на уроках литературного чтения</w:t>
      </w:r>
    </w:p>
    <w:p w:rsidR="00D669ED" w:rsidRPr="0022109B" w:rsidRDefault="00D669ED" w:rsidP="0022109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69ED" w:rsidRPr="0022109B" w:rsidRDefault="003B5D45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669ED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«Люди перестают мыслить, когда перестают читать» </w:t>
      </w:r>
      <w:r w:rsidR="00D669ED" w:rsidRPr="00221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Дидро).</w:t>
      </w:r>
    </w:p>
    <w:p w:rsidR="00B514B6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2109B">
        <w:rPr>
          <w:rStyle w:val="c0"/>
          <w:sz w:val="28"/>
          <w:szCs w:val="28"/>
        </w:rPr>
        <w:t xml:space="preserve">В </w:t>
      </w:r>
      <w:r w:rsidR="009E7B0C" w:rsidRPr="0022109B">
        <w:rPr>
          <w:rStyle w:val="c0"/>
          <w:sz w:val="28"/>
          <w:szCs w:val="28"/>
        </w:rPr>
        <w:t xml:space="preserve">современное время </w:t>
      </w:r>
      <w:r w:rsidRPr="0022109B">
        <w:rPr>
          <w:rStyle w:val="c0"/>
          <w:sz w:val="28"/>
          <w:szCs w:val="28"/>
        </w:rPr>
        <w:t>особое внимание уделяется умениям смысл</w:t>
      </w:r>
      <w:r w:rsidR="00D669ED" w:rsidRPr="0022109B">
        <w:rPr>
          <w:rStyle w:val="c0"/>
          <w:sz w:val="28"/>
          <w:szCs w:val="28"/>
        </w:rPr>
        <w:t>ового чтения и работе с текстом.</w:t>
      </w:r>
    </w:p>
    <w:p w:rsidR="003B5D45" w:rsidRPr="0022109B" w:rsidRDefault="00B514B6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 </w:t>
      </w:r>
      <w:r w:rsidR="003B5D45" w:rsidRPr="0022109B">
        <w:rPr>
          <w:rStyle w:val="c0"/>
          <w:sz w:val="28"/>
          <w:szCs w:val="28"/>
        </w:rPr>
        <w:t> </w:t>
      </w:r>
      <w:r w:rsidRPr="0022109B">
        <w:rPr>
          <w:rStyle w:val="c0"/>
          <w:sz w:val="28"/>
          <w:szCs w:val="28"/>
        </w:rPr>
        <w:t xml:space="preserve">Я использую следующие </w:t>
      </w:r>
      <w:r w:rsidRPr="0022109B">
        <w:rPr>
          <w:rStyle w:val="c0"/>
          <w:i/>
          <w:sz w:val="28"/>
          <w:szCs w:val="28"/>
        </w:rPr>
        <w:t>в</w:t>
      </w:r>
      <w:r w:rsidR="003B5D45" w:rsidRPr="0022109B">
        <w:rPr>
          <w:rStyle w:val="c0"/>
          <w:i/>
          <w:sz w:val="28"/>
          <w:szCs w:val="28"/>
        </w:rPr>
        <w:t>иды работ с текстом</w:t>
      </w:r>
      <w:r w:rsidR="003B5D45" w:rsidRPr="0022109B">
        <w:rPr>
          <w:rStyle w:val="c0"/>
          <w:sz w:val="28"/>
          <w:szCs w:val="28"/>
        </w:rPr>
        <w:t xml:space="preserve"> </w:t>
      </w:r>
      <w:r w:rsidR="00D669ED" w:rsidRPr="0022109B">
        <w:rPr>
          <w:rStyle w:val="c0"/>
          <w:sz w:val="28"/>
          <w:szCs w:val="28"/>
        </w:rPr>
        <w:t>на уроках литературного чтения</w:t>
      </w:r>
      <w:r w:rsidR="003B5D45" w:rsidRPr="0022109B">
        <w:rPr>
          <w:rStyle w:val="c0"/>
          <w:sz w:val="28"/>
          <w:szCs w:val="28"/>
        </w:rPr>
        <w:t>: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1.Чтение всего текста (первичное, ознакомительное).</w:t>
      </w:r>
    </w:p>
    <w:p w:rsidR="00B514B6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2109B">
        <w:rPr>
          <w:rStyle w:val="c0"/>
          <w:sz w:val="28"/>
          <w:szCs w:val="28"/>
        </w:rPr>
        <w:t xml:space="preserve">2.Чтение, деление на смысловые части. 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Составление плана (</w:t>
      </w:r>
      <w:proofErr w:type="gramStart"/>
      <w:r w:rsidRPr="0022109B">
        <w:rPr>
          <w:rStyle w:val="c0"/>
          <w:sz w:val="28"/>
          <w:szCs w:val="28"/>
        </w:rPr>
        <w:t>цитатный</w:t>
      </w:r>
      <w:proofErr w:type="gramEnd"/>
      <w:r w:rsidRPr="0022109B">
        <w:rPr>
          <w:rStyle w:val="c0"/>
          <w:sz w:val="28"/>
          <w:szCs w:val="28"/>
        </w:rPr>
        <w:t>,</w:t>
      </w:r>
      <w:r w:rsidR="00B514B6" w:rsidRPr="0022109B">
        <w:rPr>
          <w:rStyle w:val="c0"/>
          <w:sz w:val="28"/>
          <w:szCs w:val="28"/>
        </w:rPr>
        <w:t xml:space="preserve"> </w:t>
      </w:r>
      <w:r w:rsidRPr="0022109B">
        <w:rPr>
          <w:rStyle w:val="c0"/>
          <w:sz w:val="28"/>
          <w:szCs w:val="28"/>
        </w:rPr>
        <w:t>вопросный, картинный, из повествовательных предложений).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3.Чтение по готовому плану.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2109B">
        <w:rPr>
          <w:sz w:val="28"/>
          <w:szCs w:val="28"/>
        </w:rPr>
        <w:t>4.</w:t>
      </w:r>
      <w:r w:rsidRPr="0022109B">
        <w:rPr>
          <w:rStyle w:val="c0"/>
          <w:sz w:val="28"/>
          <w:szCs w:val="28"/>
        </w:rPr>
        <w:t>Виды пересказа: подробный, краткий, выборочный, творческий.</w:t>
      </w:r>
    </w:p>
    <w:p w:rsidR="00D669ED" w:rsidRPr="0022109B" w:rsidRDefault="00D669ED" w:rsidP="0022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 пересказ</w:t>
      </w:r>
      <w:r w:rsidR="007A71C4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A1AE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C4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ересказ, предполагающий передачу содержания услышанного, увиденного или прочитанного с какими-либо изменениями:</w:t>
      </w:r>
    </w:p>
    <w:p w:rsidR="00D669ED" w:rsidRPr="0022109B" w:rsidRDefault="00D669ED" w:rsidP="0022109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добавить, что могло предшествовать той ситуации, которая изображена в произведении;</w:t>
      </w:r>
    </w:p>
    <w:p w:rsidR="00D669ED" w:rsidRPr="0022109B" w:rsidRDefault="00D669ED" w:rsidP="0022109B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придумать, как могли разворачиваться события дальше;</w:t>
      </w:r>
    </w:p>
    <w:p w:rsidR="00D669ED" w:rsidRPr="0022109B" w:rsidRDefault="00D669ED" w:rsidP="0022109B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="009E7B0C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рассказчика (если повествование ведётся от 3-го лица</w:t>
      </w:r>
      <w:proofErr w:type="gramStart"/>
      <w:r w:rsidR="009E7B0C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7B0C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будет строиться от 1-го лица; повествование строится с точки зрения рассказчика, а пересказ — от лица главно</w:t>
      </w:r>
      <w:r w:rsidR="00AA1AE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героя или другого персонажа).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5.Восстановление деформированного текста.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6</w:t>
      </w:r>
      <w:r w:rsidR="003B5D45" w:rsidRPr="0022109B">
        <w:rPr>
          <w:rStyle w:val="c0"/>
          <w:sz w:val="28"/>
          <w:szCs w:val="28"/>
        </w:rPr>
        <w:t>.Инсценирование текста или отрывка.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7</w:t>
      </w:r>
      <w:r w:rsidR="009E7B0C" w:rsidRPr="0022109B">
        <w:rPr>
          <w:rStyle w:val="c0"/>
          <w:sz w:val="28"/>
          <w:szCs w:val="28"/>
        </w:rPr>
        <w:t>.Выборочное чтение (с определё</w:t>
      </w:r>
      <w:r w:rsidR="003B5D45" w:rsidRPr="0022109B">
        <w:rPr>
          <w:rStyle w:val="c0"/>
          <w:sz w:val="28"/>
          <w:szCs w:val="28"/>
        </w:rPr>
        <w:t>нным заданием).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8</w:t>
      </w:r>
      <w:r w:rsidR="003B5D45" w:rsidRPr="0022109B">
        <w:rPr>
          <w:rStyle w:val="c0"/>
          <w:sz w:val="28"/>
          <w:szCs w:val="28"/>
        </w:rPr>
        <w:t xml:space="preserve">.Чтение </w:t>
      </w:r>
      <w:r w:rsidRPr="0022109B">
        <w:rPr>
          <w:rStyle w:val="c0"/>
          <w:sz w:val="28"/>
          <w:szCs w:val="28"/>
        </w:rPr>
        <w:t>в лицах.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9</w:t>
      </w:r>
      <w:r w:rsidR="003B5D45" w:rsidRPr="0022109B">
        <w:rPr>
          <w:rStyle w:val="c0"/>
          <w:sz w:val="28"/>
          <w:szCs w:val="28"/>
        </w:rPr>
        <w:t>.«Жужжащее чтение».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10</w:t>
      </w:r>
      <w:r w:rsidR="003B5D45" w:rsidRPr="0022109B">
        <w:rPr>
          <w:rStyle w:val="c0"/>
          <w:sz w:val="28"/>
          <w:szCs w:val="28"/>
        </w:rPr>
        <w:t>.Чтение цепочкой по предложению.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11</w:t>
      </w:r>
      <w:r w:rsidR="003B5D45" w:rsidRPr="0022109B">
        <w:rPr>
          <w:rStyle w:val="c0"/>
          <w:sz w:val="28"/>
          <w:szCs w:val="28"/>
        </w:rPr>
        <w:t>.Чтение абзацами.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12</w:t>
      </w:r>
      <w:r w:rsidR="003B5D45" w:rsidRPr="0022109B">
        <w:rPr>
          <w:rStyle w:val="c0"/>
          <w:sz w:val="28"/>
          <w:szCs w:val="28"/>
        </w:rPr>
        <w:t>.Чтение с пометками.</w:t>
      </w:r>
    </w:p>
    <w:p w:rsidR="00D669ED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2109B">
        <w:rPr>
          <w:rStyle w:val="c0"/>
          <w:sz w:val="28"/>
          <w:szCs w:val="28"/>
        </w:rPr>
        <w:lastRenderedPageBreak/>
        <w:t>13</w:t>
      </w:r>
      <w:r w:rsidR="003B5D45" w:rsidRPr="0022109B">
        <w:rPr>
          <w:rStyle w:val="c0"/>
          <w:sz w:val="28"/>
          <w:szCs w:val="28"/>
        </w:rPr>
        <w:t>.Чтение с остановками</w:t>
      </w:r>
      <w:r w:rsidR="009E7B0C" w:rsidRPr="0022109B">
        <w:rPr>
          <w:rStyle w:val="c0"/>
          <w:sz w:val="28"/>
          <w:szCs w:val="28"/>
        </w:rPr>
        <w:t>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14</w:t>
      </w:r>
      <w:r w:rsidR="003B5D45" w:rsidRPr="0022109B">
        <w:rPr>
          <w:rStyle w:val="c0"/>
          <w:sz w:val="28"/>
          <w:szCs w:val="28"/>
        </w:rPr>
        <w:t>.Чтение по группам.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15</w:t>
      </w:r>
      <w:r w:rsidR="003B5D45" w:rsidRPr="0022109B">
        <w:rPr>
          <w:rStyle w:val="c0"/>
          <w:sz w:val="28"/>
          <w:szCs w:val="28"/>
        </w:rPr>
        <w:t>.Комбинированное чтение (учитель + учащиеся хором)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16</w:t>
      </w:r>
      <w:r w:rsidR="00AA1AE6" w:rsidRPr="0022109B">
        <w:rPr>
          <w:rStyle w:val="c0"/>
          <w:sz w:val="28"/>
          <w:szCs w:val="28"/>
        </w:rPr>
        <w:t>.«Живая картинка»</w:t>
      </w:r>
      <w:r w:rsidR="003B5D45" w:rsidRPr="0022109B">
        <w:rPr>
          <w:rStyle w:val="c0"/>
          <w:sz w:val="28"/>
          <w:szCs w:val="28"/>
        </w:rPr>
        <w:t xml:space="preserve"> (один читает, другой мимикой лица реагирует на </w:t>
      </w:r>
      <w:proofErr w:type="gramStart"/>
      <w:r w:rsidR="003B5D45" w:rsidRPr="0022109B">
        <w:rPr>
          <w:rStyle w:val="c0"/>
          <w:sz w:val="28"/>
          <w:szCs w:val="28"/>
        </w:rPr>
        <w:t>услышан</w:t>
      </w:r>
      <w:r w:rsidR="00AA1AE6" w:rsidRPr="0022109B">
        <w:rPr>
          <w:rStyle w:val="c0"/>
          <w:sz w:val="28"/>
          <w:szCs w:val="28"/>
        </w:rPr>
        <w:t>н</w:t>
      </w:r>
      <w:r w:rsidR="003B5D45" w:rsidRPr="0022109B">
        <w:rPr>
          <w:rStyle w:val="c0"/>
          <w:sz w:val="28"/>
          <w:szCs w:val="28"/>
        </w:rPr>
        <w:t>ое</w:t>
      </w:r>
      <w:proofErr w:type="gramEnd"/>
      <w:r w:rsidR="003B5D45" w:rsidRPr="0022109B">
        <w:rPr>
          <w:rStyle w:val="c0"/>
          <w:sz w:val="28"/>
          <w:szCs w:val="28"/>
        </w:rPr>
        <w:t>)</w:t>
      </w:r>
    </w:p>
    <w:p w:rsidR="003B5D45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17</w:t>
      </w:r>
      <w:r w:rsidR="003B5D45" w:rsidRPr="0022109B">
        <w:rPr>
          <w:rStyle w:val="c0"/>
          <w:sz w:val="28"/>
          <w:szCs w:val="28"/>
        </w:rPr>
        <w:t>.Чтение с целью нахождения подходящего отрывка к рисунку.</w:t>
      </w:r>
    </w:p>
    <w:p w:rsidR="00D669ED" w:rsidRPr="0022109B" w:rsidRDefault="007A71C4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2109B">
        <w:rPr>
          <w:rStyle w:val="c0"/>
          <w:sz w:val="28"/>
          <w:szCs w:val="28"/>
        </w:rPr>
        <w:t>18</w:t>
      </w:r>
      <w:r w:rsidR="003B5D45" w:rsidRPr="0022109B">
        <w:rPr>
          <w:rStyle w:val="c0"/>
          <w:sz w:val="28"/>
          <w:szCs w:val="28"/>
        </w:rPr>
        <w:t>.Чтение с целью нахождения отрывка, который поможет ответить на вопрос. Нахождение предложения или отрывка, отражающего главную мысль текста.</w:t>
      </w:r>
    </w:p>
    <w:p w:rsidR="008A47C2" w:rsidRPr="0022109B" w:rsidRDefault="008A47C2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1AE6" w:rsidRPr="0022109B" w:rsidRDefault="009E7B0C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sz w:val="28"/>
          <w:szCs w:val="28"/>
        </w:rPr>
        <w:t>В своей работе использую приё</w:t>
      </w:r>
      <w:r w:rsidR="00AA1AE6" w:rsidRPr="0022109B">
        <w:rPr>
          <w:sz w:val="28"/>
          <w:szCs w:val="28"/>
        </w:rPr>
        <w:t>мы, направленные на развитие смыслового чтения.</w:t>
      </w:r>
    </w:p>
    <w:p w:rsidR="003B5D45" w:rsidRPr="0022109B" w:rsidRDefault="00D669ED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2109B">
        <w:rPr>
          <w:rStyle w:val="c0"/>
          <w:b/>
          <w:sz w:val="28"/>
          <w:szCs w:val="28"/>
        </w:rPr>
        <w:t>Приё</w:t>
      </w:r>
      <w:r w:rsidR="00AA1AE6" w:rsidRPr="0022109B">
        <w:rPr>
          <w:rStyle w:val="c0"/>
          <w:b/>
          <w:sz w:val="28"/>
          <w:szCs w:val="28"/>
        </w:rPr>
        <w:t>м «</w:t>
      </w:r>
      <w:r w:rsidR="003B5D45" w:rsidRPr="0022109B">
        <w:rPr>
          <w:rStyle w:val="c0"/>
          <w:b/>
          <w:sz w:val="28"/>
          <w:szCs w:val="28"/>
        </w:rPr>
        <w:t>Верные и неверные утверждения</w:t>
      </w:r>
      <w:r w:rsidR="00AA1AE6" w:rsidRPr="0022109B">
        <w:rPr>
          <w:rStyle w:val="c0"/>
          <w:b/>
          <w:sz w:val="28"/>
          <w:szCs w:val="28"/>
        </w:rPr>
        <w:t>»</w:t>
      </w:r>
    </w:p>
    <w:p w:rsidR="003B5D45" w:rsidRPr="0022109B" w:rsidRDefault="00AA1AE6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>Этот приё</w:t>
      </w:r>
      <w:r w:rsidR="003B5D45" w:rsidRPr="0022109B">
        <w:rPr>
          <w:rStyle w:val="c0"/>
          <w:sz w:val="28"/>
          <w:szCs w:val="28"/>
        </w:rPr>
        <w:t>м может быть началом урока. Учитель предла</w:t>
      </w:r>
      <w:r w:rsidRPr="0022109B">
        <w:rPr>
          <w:rStyle w:val="c0"/>
          <w:sz w:val="28"/>
          <w:szCs w:val="28"/>
        </w:rPr>
        <w:t>гает ряд утверждений по определённой теме. Учащиеся выбирают «верные»</w:t>
      </w:r>
      <w:r w:rsidR="003B5D45" w:rsidRPr="0022109B">
        <w:rPr>
          <w:rStyle w:val="c0"/>
          <w:sz w:val="28"/>
          <w:szCs w:val="28"/>
        </w:rPr>
        <w:t xml:space="preserve"> утверждения, полагаясь на собственный опыт или интуицию. На стадии реф</w:t>
      </w:r>
      <w:r w:rsidR="00D669ED" w:rsidRPr="0022109B">
        <w:rPr>
          <w:rStyle w:val="c0"/>
          <w:sz w:val="28"/>
          <w:szCs w:val="28"/>
        </w:rPr>
        <w:t>лексии возвращаемся к этому приё</w:t>
      </w:r>
      <w:r w:rsidR="003B5D45" w:rsidRPr="0022109B">
        <w:rPr>
          <w:rStyle w:val="c0"/>
          <w:sz w:val="28"/>
          <w:szCs w:val="28"/>
        </w:rPr>
        <w:t>му, чтобы выяснить, какие из утверждений были верными.</w:t>
      </w:r>
    </w:p>
    <w:p w:rsidR="003B5D45" w:rsidRPr="0022109B" w:rsidRDefault="00AA1AE6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2109B">
        <w:rPr>
          <w:rStyle w:val="c0"/>
          <w:b/>
          <w:sz w:val="28"/>
          <w:szCs w:val="28"/>
        </w:rPr>
        <w:t>Приём «Найди</w:t>
      </w:r>
      <w:r w:rsidR="003B5D45" w:rsidRPr="0022109B">
        <w:rPr>
          <w:rStyle w:val="c0"/>
          <w:b/>
          <w:sz w:val="28"/>
          <w:szCs w:val="28"/>
        </w:rPr>
        <w:t xml:space="preserve"> ошибку</w:t>
      </w:r>
      <w:r w:rsidRPr="0022109B">
        <w:rPr>
          <w:rStyle w:val="c0"/>
          <w:b/>
          <w:sz w:val="28"/>
          <w:szCs w:val="28"/>
        </w:rPr>
        <w:t>»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 xml:space="preserve">Учитель заранее </w:t>
      </w:r>
      <w:r w:rsidR="009E7B0C" w:rsidRPr="0022109B">
        <w:rPr>
          <w:rStyle w:val="c0"/>
          <w:sz w:val="28"/>
          <w:szCs w:val="28"/>
        </w:rPr>
        <w:t xml:space="preserve">создаёт </w:t>
      </w:r>
      <w:r w:rsidRPr="0022109B">
        <w:rPr>
          <w:rStyle w:val="c0"/>
          <w:sz w:val="28"/>
          <w:szCs w:val="28"/>
        </w:rPr>
        <w:t>текст, содержащий ошибочную информацию, и предлагает учащимся выявить допущенные ошибки.</w:t>
      </w:r>
    </w:p>
    <w:p w:rsidR="003B5D45" w:rsidRPr="0022109B" w:rsidRDefault="003B5D45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09B">
        <w:rPr>
          <w:rStyle w:val="c0"/>
          <w:sz w:val="28"/>
          <w:szCs w:val="28"/>
        </w:rPr>
        <w:t xml:space="preserve">Учащиеся анализируют предложенный текст, пытаются </w:t>
      </w:r>
      <w:r w:rsidR="009E7B0C" w:rsidRPr="0022109B">
        <w:rPr>
          <w:rStyle w:val="c0"/>
          <w:sz w:val="28"/>
          <w:szCs w:val="28"/>
        </w:rPr>
        <w:t xml:space="preserve">найти </w:t>
      </w:r>
      <w:r w:rsidRPr="0022109B">
        <w:rPr>
          <w:rStyle w:val="c0"/>
          <w:sz w:val="28"/>
          <w:szCs w:val="28"/>
        </w:rPr>
        <w:t xml:space="preserve">ошибки, аргументируют свои выводы. </w:t>
      </w:r>
      <w:r w:rsidR="009E7B0C" w:rsidRPr="0022109B">
        <w:rPr>
          <w:rStyle w:val="c0"/>
          <w:sz w:val="28"/>
          <w:szCs w:val="28"/>
        </w:rPr>
        <w:t>После изучения нового</w:t>
      </w:r>
      <w:r w:rsidRPr="0022109B">
        <w:rPr>
          <w:rStyle w:val="c0"/>
          <w:sz w:val="28"/>
          <w:szCs w:val="28"/>
        </w:rPr>
        <w:t xml:space="preserve"> материал</w:t>
      </w:r>
      <w:r w:rsidR="009E7B0C" w:rsidRPr="0022109B">
        <w:rPr>
          <w:rStyle w:val="c0"/>
          <w:sz w:val="28"/>
          <w:szCs w:val="28"/>
        </w:rPr>
        <w:t xml:space="preserve">а </w:t>
      </w:r>
      <w:r w:rsidRPr="0022109B">
        <w:rPr>
          <w:rStyle w:val="c0"/>
          <w:sz w:val="28"/>
          <w:szCs w:val="28"/>
        </w:rPr>
        <w:t>возвращаются к тексту и исправляют те ошибки, которые не удалось выявить в начале урока.</w:t>
      </w:r>
    </w:p>
    <w:p w:rsidR="00D669ED" w:rsidRPr="0022109B" w:rsidRDefault="00C91611" w:rsidP="002210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2109B">
        <w:rPr>
          <w:rStyle w:val="c0"/>
          <w:b/>
          <w:sz w:val="28"/>
          <w:szCs w:val="28"/>
        </w:rPr>
        <w:t xml:space="preserve"> </w:t>
      </w:r>
      <w:r w:rsidRPr="0022109B">
        <w:rPr>
          <w:b/>
          <w:bCs/>
          <w:sz w:val="28"/>
          <w:szCs w:val="28"/>
        </w:rPr>
        <w:t>Приё</w:t>
      </w:r>
      <w:r w:rsidR="00D669ED" w:rsidRPr="0022109B">
        <w:rPr>
          <w:b/>
          <w:bCs/>
          <w:sz w:val="28"/>
          <w:szCs w:val="28"/>
        </w:rPr>
        <w:t>м «Толстые и тонкие вопросы»</w:t>
      </w:r>
    </w:p>
    <w:p w:rsidR="00D669ED" w:rsidRPr="0022109B" w:rsidRDefault="009E7B0C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D669ED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может быть использован на любой стадии урока:</w:t>
      </w:r>
    </w:p>
    <w:p w:rsidR="00D669ED" w:rsidRPr="0022109B" w:rsidRDefault="00D669ED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стадии вызова 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вопросы до изучения темы;</w:t>
      </w:r>
    </w:p>
    <w:p w:rsidR="00D669ED" w:rsidRPr="0022109B" w:rsidRDefault="00D669ED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стадии осмысления 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вопросы по ходу чтения, слушания;</w:t>
      </w:r>
    </w:p>
    <w:p w:rsidR="00D669ED" w:rsidRPr="0022109B" w:rsidRDefault="00D669ED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стадии рефлексии 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(размышления) – демонстрация понимания пройденного.</w:t>
      </w:r>
    </w:p>
    <w:p w:rsidR="00D669ED" w:rsidRPr="0022109B" w:rsidRDefault="00D669ED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«Толстые» 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– вопросы, требующие размышления, привлечения дополнительных знаний, умений анализировать.</w:t>
      </w:r>
    </w:p>
    <w:p w:rsidR="007A71C4" w:rsidRPr="0022109B" w:rsidRDefault="00D669ED" w:rsidP="0022109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«Тонкие» 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– вопросы</w:t>
      </w:r>
      <w:r w:rsidR="00C91611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односложного ответа</w:t>
      </w:r>
      <w:r w:rsidR="00E71EC5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ED" w:rsidRPr="0022109B" w:rsidRDefault="00D669ED" w:rsidP="0022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Приём «Ромашка </w:t>
      </w:r>
      <w:proofErr w:type="spellStart"/>
      <w:r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Блума</w:t>
      </w:r>
      <w:proofErr w:type="spellEnd"/>
      <w:r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F5E8E" w:rsidRPr="0022109B" w:rsidRDefault="00D669ED" w:rsidP="0022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«Ромашка» состоит из лепестков, каждый из которых содержит определенный тип вопроса. Таким образом, сколько лепестков - столько вопросов: Простые вопросы. Уточняющие вопросы. Интерпретационные вопросы. Творческие вопросы. </w:t>
      </w:r>
    </w:p>
    <w:p w:rsidR="009E7B0C" w:rsidRPr="0022109B" w:rsidRDefault="009E7B0C" w:rsidP="0022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«Что?»</w:t>
      </w:r>
      <w:r w:rsidR="00221C1A"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«Когда?», «Где?», «</w:t>
      </w:r>
      <w:r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Как?</w:t>
      </w:r>
      <w:r w:rsidR="00221C1A"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«То есть ты говоришь, что…?», «Если я правильно понял, то …?»</w:t>
      </w:r>
      <w:r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221C1A"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изменилось бы ...», «</w:t>
      </w:r>
      <w:r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будет, если ...?</w:t>
      </w:r>
      <w:r w:rsidR="00221C1A" w:rsidRPr="0022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E71EC5" w:rsidRPr="0022109B" w:rsidRDefault="00E71EC5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A71C4" w:rsidRPr="0022109B" w:rsidRDefault="007A71C4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«Прогнозирование»</w:t>
      </w:r>
    </w:p>
    <w:p w:rsidR="007A71C4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 содержание</w:t>
      </w:r>
      <w:r w:rsidR="007A71C4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7A71C4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заглавию, иллюстрации, отрывку.</w:t>
      </w:r>
    </w:p>
    <w:p w:rsidR="00B514B6" w:rsidRPr="0022109B" w:rsidRDefault="00DC1777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C91611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изучении рассказа К.Г.</w:t>
      </w:r>
      <w:r w:rsidR="00E06EB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11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Паустовского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– </w:t>
      </w:r>
      <w:proofErr w:type="gramStart"/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ворюга</w:t>
      </w:r>
      <w:proofErr w:type="gramEnd"/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611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1A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классе </w:t>
      </w:r>
      <w:r w:rsidR="00C91611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было предложено задание: спрогнозируй сюжет, и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название рассказа, начало и концовку.</w:t>
      </w:r>
      <w:r w:rsidR="00221C1A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были самые разные. Дети любят фантазировать.</w:t>
      </w:r>
    </w:p>
    <w:p w:rsidR="00B514B6" w:rsidRPr="0022109B" w:rsidRDefault="00C91611" w:rsidP="0022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Приём «</w:t>
      </w:r>
      <w:r w:rsidR="00B514B6"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</w:t>
      </w:r>
      <w:r w:rsidR="00DC1777"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здание</w:t>
      </w:r>
      <w:r w:rsidRPr="0022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диафильма»</w:t>
      </w:r>
    </w:p>
    <w:p w:rsidR="008A47C2" w:rsidRPr="0022109B" w:rsidRDefault="00B514B6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изображают сюжеты </w:t>
      </w:r>
      <w:r w:rsidR="00221C1A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 произведения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C1A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етские рисунки размещаются на специальных листках – кадрах. По мере составления диафильма рисунки располагаются на </w:t>
      </w:r>
      <w:proofErr w:type="gramStart"/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proofErr w:type="gramEnd"/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кадровой ленте. </w:t>
      </w:r>
    </w:p>
    <w:p w:rsidR="00221C1A" w:rsidRPr="0022109B" w:rsidRDefault="00221C1A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«Стилистический эксперимент»</w:t>
      </w:r>
    </w:p>
    <w:p w:rsidR="00221C1A" w:rsidRPr="0022109B" w:rsidRDefault="00221C1A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отрывке из стихотворения, записанного на доске, пропущены слова.</w:t>
      </w:r>
    </w:p>
    <w:p w:rsidR="00221C1A" w:rsidRPr="0022109B" w:rsidRDefault="00221C1A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детям, не читая стихотворение, заполнить пропуски. После ознакомления, возвращаемся к заданию и выясняем</w:t>
      </w:r>
      <w:r w:rsidR="00531010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оказался ближе к автору.</w:t>
      </w:r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Приём «Кластер»</w:t>
      </w:r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Кластер оформляется в виде грозди. В центре располагается основное понятие, мысль, по сторонам обозначаются крупные смысловые единицы, </w:t>
      </w:r>
      <w:r w:rsidRPr="002210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соединенные с центральным понятием прямыми линиями. </w:t>
      </w:r>
      <w:proofErr w:type="gramStart"/>
      <w:r w:rsidRPr="00221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могут быть слова, словосочетания, предложения, выражающие идеи, мысли, факты, образы, ассоциации, касающиеся данной темы. </w:t>
      </w:r>
      <w:proofErr w:type="gramEnd"/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284445"/>
            <wp:effectExtent l="19050" t="0" r="0" b="0"/>
            <wp:docPr id="6" name="Рисунок 1" descr="Кластер как приём технологии развития критического мышления через чтение и 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тер как приём технологии развития критического мышления через чтение и 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6" cy="128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9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при изучении «</w:t>
      </w:r>
      <w:r w:rsidRPr="0022109B">
        <w:rPr>
          <w:rFonts w:ascii="Times New Roman" w:hAnsi="Times New Roman" w:cs="Times New Roman"/>
          <w:bCs/>
          <w:sz w:val="28"/>
          <w:szCs w:val="28"/>
        </w:rPr>
        <w:t>Сказки о жабе и розе» В.М. Гаршина предлагаю детям подобрать слова, которые описывают, характеризуют героев.</w:t>
      </w:r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9B">
        <w:rPr>
          <w:rFonts w:ascii="Times New Roman" w:hAnsi="Times New Roman" w:cs="Times New Roman"/>
          <w:bCs/>
          <w:sz w:val="28"/>
          <w:szCs w:val="28"/>
        </w:rPr>
        <w:t>Вот что получается:</w:t>
      </w:r>
    </w:p>
    <w:p w:rsidR="00C91611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9B">
        <w:rPr>
          <w:rFonts w:ascii="Times New Roman" w:hAnsi="Times New Roman" w:cs="Times New Roman"/>
          <w:bCs/>
          <w:sz w:val="28"/>
          <w:szCs w:val="28"/>
        </w:rPr>
        <w:t>Жаба – злая, безобразная, ленивая, настойчивая.</w:t>
      </w:r>
    </w:p>
    <w:p w:rsidR="00B514B6" w:rsidRPr="0022109B" w:rsidRDefault="00C91611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hAnsi="Times New Roman" w:cs="Times New Roman"/>
          <w:bCs/>
          <w:sz w:val="28"/>
          <w:szCs w:val="28"/>
        </w:rPr>
        <w:t>Роза – нежная, робкая, мечтательная, прекрасная, добрая, чувствительная.</w:t>
      </w:r>
    </w:p>
    <w:p w:rsidR="00DC1777" w:rsidRPr="0022109B" w:rsidRDefault="008A47C2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приё</w:t>
      </w:r>
      <w:r w:rsidR="00B514B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помогают глубже проникнуть в произведение, вызывают сочувствие героям, становятся средством выражения собственного отношения к </w:t>
      </w:r>
      <w:proofErr w:type="gramStart"/>
      <w:r w:rsidR="00B514B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B514B6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391" w:rsidRPr="0022109B" w:rsidRDefault="00B514B6" w:rsidP="0022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6FF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аучиться складывать из букв слова и овладеть техникой чтения еще не значит стать читателем. Истинное чтение – это чтение, которое, по словам М. Цветаевой «есть соучастие в творчестве»</w:t>
      </w:r>
      <w:r w:rsidR="007A71C4" w:rsidRPr="0022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6FF" w:rsidRPr="0022109B" w:rsidRDefault="009236FF" w:rsidP="0022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9B">
        <w:rPr>
          <w:rFonts w:ascii="Times New Roman" w:hAnsi="Times New Roman" w:cs="Times New Roman"/>
          <w:sz w:val="28"/>
          <w:szCs w:val="28"/>
        </w:rPr>
        <w:t xml:space="preserve">Уметь читать </w:t>
      </w:r>
      <w:r w:rsidR="00E71EC5" w:rsidRPr="0022109B">
        <w:rPr>
          <w:rFonts w:ascii="Times New Roman" w:hAnsi="Times New Roman" w:cs="Times New Roman"/>
          <w:sz w:val="28"/>
          <w:szCs w:val="28"/>
        </w:rPr>
        <w:t xml:space="preserve">- </w:t>
      </w:r>
      <w:r w:rsidRPr="0022109B">
        <w:rPr>
          <w:rFonts w:ascii="Times New Roman" w:hAnsi="Times New Roman" w:cs="Times New Roman"/>
          <w:sz w:val="28"/>
          <w:szCs w:val="28"/>
        </w:rPr>
        <w:t>это значит понимать смысл слова, видеть его тончайшие оттенки. Только тот ученик читает, в сознании которого слово играет, трепещет, переливается яркими красками и мелодиями окружающего мира. Чтение – это окошко, через которое дети видят, познают мир и самих себя. </w:t>
      </w:r>
    </w:p>
    <w:sectPr w:rsidR="009236FF" w:rsidRPr="0022109B" w:rsidSect="00B514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EE3"/>
    <w:multiLevelType w:val="multilevel"/>
    <w:tmpl w:val="1E7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A224E"/>
    <w:multiLevelType w:val="multilevel"/>
    <w:tmpl w:val="967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B63A4"/>
    <w:multiLevelType w:val="multilevel"/>
    <w:tmpl w:val="B95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07D5"/>
    <w:multiLevelType w:val="multilevel"/>
    <w:tmpl w:val="6A0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550A6"/>
    <w:multiLevelType w:val="multilevel"/>
    <w:tmpl w:val="4B6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A6A2A"/>
    <w:multiLevelType w:val="multilevel"/>
    <w:tmpl w:val="3702CD4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18E36014"/>
    <w:multiLevelType w:val="hybridMultilevel"/>
    <w:tmpl w:val="6BB0C1C6"/>
    <w:lvl w:ilvl="0" w:tplc="2886102A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AF"/>
    <w:multiLevelType w:val="multilevel"/>
    <w:tmpl w:val="7A8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A4CF8"/>
    <w:multiLevelType w:val="multilevel"/>
    <w:tmpl w:val="2FB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31AE7"/>
    <w:multiLevelType w:val="multilevel"/>
    <w:tmpl w:val="819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75B6A"/>
    <w:multiLevelType w:val="multilevel"/>
    <w:tmpl w:val="7BD0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9317F"/>
    <w:multiLevelType w:val="multilevel"/>
    <w:tmpl w:val="28E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D2B9F"/>
    <w:multiLevelType w:val="multilevel"/>
    <w:tmpl w:val="5A3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D3C88"/>
    <w:multiLevelType w:val="multilevel"/>
    <w:tmpl w:val="FF7A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14A7E"/>
    <w:multiLevelType w:val="multilevel"/>
    <w:tmpl w:val="1B9E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22604"/>
    <w:multiLevelType w:val="multilevel"/>
    <w:tmpl w:val="580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F5C9B"/>
    <w:multiLevelType w:val="multilevel"/>
    <w:tmpl w:val="D50CBA3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7">
    <w:nsid w:val="7C935A2C"/>
    <w:multiLevelType w:val="multilevel"/>
    <w:tmpl w:val="37F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45"/>
    <w:rsid w:val="000F5E8E"/>
    <w:rsid w:val="001A477F"/>
    <w:rsid w:val="0022109B"/>
    <w:rsid w:val="00221C1A"/>
    <w:rsid w:val="0028342B"/>
    <w:rsid w:val="00287365"/>
    <w:rsid w:val="003B5D45"/>
    <w:rsid w:val="00531010"/>
    <w:rsid w:val="00567993"/>
    <w:rsid w:val="007A71C4"/>
    <w:rsid w:val="007D4C90"/>
    <w:rsid w:val="008A47C2"/>
    <w:rsid w:val="008E3B05"/>
    <w:rsid w:val="009236FF"/>
    <w:rsid w:val="00994A72"/>
    <w:rsid w:val="009E7B0C"/>
    <w:rsid w:val="00A525D1"/>
    <w:rsid w:val="00A818A6"/>
    <w:rsid w:val="00AA1AE6"/>
    <w:rsid w:val="00B514B6"/>
    <w:rsid w:val="00C91611"/>
    <w:rsid w:val="00D26B36"/>
    <w:rsid w:val="00D669ED"/>
    <w:rsid w:val="00DC1777"/>
    <w:rsid w:val="00E06EB6"/>
    <w:rsid w:val="00E634C4"/>
    <w:rsid w:val="00E71EC5"/>
    <w:rsid w:val="00E76391"/>
    <w:rsid w:val="00F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91"/>
  </w:style>
  <w:style w:type="paragraph" w:styleId="1">
    <w:name w:val="heading 1"/>
    <w:basedOn w:val="a"/>
    <w:link w:val="10"/>
    <w:uiPriority w:val="9"/>
    <w:qFormat/>
    <w:rsid w:val="00DC1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D45"/>
  </w:style>
  <w:style w:type="paragraph" w:customStyle="1" w:styleId="c2">
    <w:name w:val="c2"/>
    <w:basedOn w:val="a"/>
    <w:rsid w:val="003B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D45"/>
  </w:style>
  <w:style w:type="character" w:customStyle="1" w:styleId="c8">
    <w:name w:val="c8"/>
    <w:basedOn w:val="a0"/>
    <w:rsid w:val="003B5D45"/>
  </w:style>
  <w:style w:type="paragraph" w:styleId="a3">
    <w:name w:val="Normal (Web)"/>
    <w:basedOn w:val="a"/>
    <w:uiPriority w:val="99"/>
    <w:unhideWhenUsed/>
    <w:rsid w:val="00B5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1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1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2021-04-26T14:25:00Z</dcterms:created>
  <dcterms:modified xsi:type="dcterms:W3CDTF">2022-12-21T16:01:00Z</dcterms:modified>
</cp:coreProperties>
</file>