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Творческая педагогическая деятельность как эвристическая составляющая развития личности</w:t>
      </w:r>
    </w:p>
    <w:p>
      <w:pPr>
        <w:jc w:val="center"/>
        <w:rPr>
          <w:rFonts w:hint="default" w:ascii="Times New Roman" w:hAnsi="Times New Roman" w:cs="Times New Roman"/>
          <w:b/>
          <w:bCs/>
          <w:lang w:val="ru-RU"/>
        </w:rPr>
      </w:pPr>
    </w:p>
    <w:p>
      <w:pPr>
        <w:ind w:right="0" w:rightChars="0"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lang w:val="ru-RU"/>
        </w:rPr>
        <w:t xml:space="preserve">                                                                                          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Колинко Оксана Викторовна, </w:t>
      </w:r>
    </w:p>
    <w:p>
      <w:pPr>
        <w:ind w:right="-892" w:rightChars="-446"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                    учитель химии, </w:t>
      </w:r>
    </w:p>
    <w:p>
      <w:pPr>
        <w:ind w:right="0" w:rightChars="0"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МБОУ «Школа № 98 г. Донецка»</w:t>
      </w:r>
    </w:p>
    <w:p>
      <w:pPr>
        <w:ind w:right="-892" w:rightChars="-446"/>
        <w:jc w:val="right"/>
        <w:rPr>
          <w:rFonts w:hint="default" w:ascii="Times New Roman" w:hAnsi="Times New Roman" w:cs="Times New Roman"/>
          <w:b w:val="0"/>
          <w:bCs w:val="0"/>
          <w:lang w:val="ru-RU"/>
        </w:rPr>
      </w:pPr>
    </w:p>
    <w:p>
      <w:pPr>
        <w:ind w:right="-892" w:rightChars="-446"/>
        <w:jc w:val="right"/>
        <w:rPr>
          <w:rFonts w:hint="default" w:ascii="Times New Roman" w:hAnsi="Times New Roman" w:cs="Times New Roman"/>
          <w:b w:val="0"/>
          <w:bCs w:val="0"/>
          <w:lang w:val="ru-RU"/>
        </w:rPr>
      </w:pPr>
    </w:p>
    <w:p>
      <w:pPr>
        <w:spacing w:line="360" w:lineRule="auto"/>
        <w:ind w:right="-892" w:rightChars="-446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РЕАЛИЗАЦИЯ ТРЕБОВАНИЙ ОБНОВЛЕНИЯ ФГОС ООО, </w:t>
      </w:r>
    </w:p>
    <w:p>
      <w:pPr>
        <w:spacing w:line="360" w:lineRule="auto"/>
        <w:ind w:right="-892" w:rightChars="-446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ФГОС СОО В ПРОФЕССИОНАЛЬНОЙ </w:t>
      </w:r>
    </w:p>
    <w:p>
      <w:pPr>
        <w:spacing w:line="360" w:lineRule="auto"/>
        <w:ind w:right="-892" w:rightChars="-446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ДЕЯТЕЛЬНОСТИ УЧИТЕЛЯ ХИМИИ</w:t>
      </w:r>
      <w:bookmarkStart w:id="0" w:name="_GoBack"/>
      <w:bookmarkEnd w:id="0"/>
    </w:p>
    <w:p>
      <w:pPr>
        <w:ind w:right="-892" w:rightChars="-446"/>
        <w:jc w:val="center"/>
        <w:rPr>
          <w:rFonts w:hint="default" w:ascii="Times New Roman" w:hAnsi="Times New Roman" w:cs="Times New Roman"/>
          <w:b w:val="0"/>
          <w:bCs w:val="0"/>
          <w:lang w:val="ru-RU"/>
        </w:rPr>
      </w:pPr>
    </w:p>
    <w:p>
      <w:pPr>
        <w:spacing w:line="360" w:lineRule="auto"/>
        <w:ind w:right="0" w:rightChars="0"/>
        <w:jc w:val="both"/>
        <w:rPr>
          <w:rFonts w:hint="default" w:ascii="Times New Roman" w:hAnsi="Times New Roman" w:cs="Times New Roman"/>
          <w:b/>
          <w:bCs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Аннотация.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В статье представлена ц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</w:rPr>
        <w:t>елостность и полноценность  педагогическ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ого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профессионализм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а,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степень интеграции концептуальности, сформированности профессионального поведения, результативности, а также квалификации, компетентности, профессиональной культуры педагога. </w:t>
      </w:r>
    </w:p>
    <w:p>
      <w:pPr>
        <w:spacing w:line="360" w:lineRule="auto"/>
        <w:ind w:right="0" w:rightChars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Ключевые слова: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педагогический профессионализм, требования к предметным результатам, обновлённые ФГОС, метапредметная связь.</w:t>
      </w:r>
    </w:p>
    <w:p>
      <w:pPr>
        <w:ind w:right="38" w:rightChars="19"/>
        <w:jc w:val="left"/>
        <w:rPr>
          <w:rFonts w:hint="default" w:ascii="Times New Roman" w:hAnsi="Times New Roman" w:cs="Times New Roman"/>
          <w:b w:val="0"/>
          <w:bCs w:val="0"/>
          <w:lang w:val="ru-RU"/>
        </w:rPr>
      </w:pPr>
    </w:p>
    <w:p>
      <w:pPr>
        <w:spacing w:line="360" w:lineRule="auto"/>
        <w:ind w:right="0" w:rightChars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Актуальность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состоит в том, что п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</w:rPr>
        <w:t>еред образовательной системой страны стоит непростая задача: формирование и развитие мобильной самореализующейся личности, способной к обучению на протяжении всей жизни. И это в свою очередь корректирует задачи и условия образовательного процесса, в основу которого положены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  <w:lang w:val="ru-RU"/>
        </w:rPr>
        <w:t xml:space="preserve">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</w:rPr>
        <w:t xml:space="preserve">идеи развития личности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  <w:lang w:val="ru-RU"/>
        </w:rPr>
        <w:t>обучающегося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</w:rPr>
        <w:t>.</w:t>
      </w:r>
    </w:p>
    <w:p>
      <w:pPr>
        <w:spacing w:line="360" w:lineRule="auto"/>
        <w:ind w:right="0" w:rightChars="0"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Основные требования: систематизированы, конкретизированы; задаются в деятельностной форме; предъявляются к результатам обучения и воспитания; взаимосвязаны. Исходя из этого, в настоящее время понимание педагогического профессионализма  представляется достаточно широким.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Обновлённые</w:t>
      </w:r>
      <w:r>
        <w:rPr>
          <w:rFonts w:hint="default" w:ascii="Times New Roman" w:hAnsi="Times New Roman" w:cs="Times New Roman"/>
          <w:sz w:val="28"/>
          <w:szCs w:val="28"/>
        </w:rPr>
        <w:t xml:space="preserve"> ФГОС представляют особые требования к предметным результатам как системе знаний, умений и способов действий, специфических для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определённой</w:t>
      </w:r>
      <w:r>
        <w:rPr>
          <w:rFonts w:hint="default" w:ascii="Times New Roman" w:hAnsi="Times New Roman" w:cs="Times New Roman"/>
          <w:sz w:val="28"/>
          <w:szCs w:val="28"/>
        </w:rPr>
        <w:t xml:space="preserve"> предметной области.  Они формулируются в деятельностной форме с акцентом на применение знаний и умений через глаголы: использовать, распознавать, характеризовать, объяснять, решать, вычислять, описывать, применять.[5]</w:t>
      </w:r>
    </w:p>
    <w:p>
      <w:pPr>
        <w:spacing w:line="360" w:lineRule="auto"/>
        <w:ind w:right="0" w:rightChars="0" w:firstLine="708" w:firstLineChars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</w:rPr>
      </w:pPr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010101"/>
          <w:spacing w:val="0"/>
          <w:sz w:val="28"/>
          <w:szCs w:val="28"/>
          <w:shd w:val="clear" w:fill="F9FAFA"/>
          <w:lang w:val="ru-RU"/>
        </w:rPr>
        <w:t>Ц</w:t>
      </w:r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010101"/>
          <w:spacing w:val="0"/>
          <w:sz w:val="28"/>
          <w:szCs w:val="28"/>
          <w:shd w:val="clear" w:fill="F9FAFA"/>
        </w:rPr>
        <w:t xml:space="preserve">ель </w:t>
      </w:r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010101"/>
          <w:spacing w:val="0"/>
          <w:sz w:val="28"/>
          <w:szCs w:val="28"/>
          <w:shd w:val="clear" w:fill="F9FAFA"/>
          <w:lang w:val="ru-RU"/>
        </w:rPr>
        <w:t>статьи: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</w:rPr>
        <w:t xml:space="preserve"> образовани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  <w:lang w:val="ru-RU"/>
        </w:rPr>
        <w:t>е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</w:rPr>
        <w:t xml:space="preserve"> становится не репродуктивн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  <w:lang w:val="ru-RU"/>
        </w:rPr>
        <w:t xml:space="preserve">ым по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</w:rPr>
        <w:t xml:space="preserve"> передач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  <w:lang w:val="ru-RU"/>
        </w:rPr>
        <w:t>е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</w:rPr>
        <w:t xml:space="preserve"> знаний, умений и навыков от учителя к ученику, а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  <w:lang w:val="ru-RU"/>
        </w:rPr>
        <w:t xml:space="preserve">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</w:rPr>
        <w:t xml:space="preserve">полноценное формирование и развитие способностей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  <w:lang w:val="ru-RU"/>
        </w:rPr>
        <w:t>обучающегося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</w:rPr>
        <w:t xml:space="preserve"> самостоятельно очерчивать учебную проблему, формулировать алгоритм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  <w:lang w:val="ru-RU"/>
        </w:rPr>
        <w:t>её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</w:rPr>
        <w:t xml:space="preserve"> решения, контролировать процесс и оценивать полученный результат.</w:t>
      </w:r>
    </w:p>
    <w:p>
      <w:pPr>
        <w:spacing w:line="360" w:lineRule="auto"/>
        <w:ind w:right="0" w:rightChars="0"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</w:rPr>
        <w:t> </w:t>
      </w:r>
      <w:r>
        <w:rPr>
          <w:rFonts w:hint="default" w:ascii="Times New Roman" w:hAnsi="Times New Roman" w:cs="Times New Roman"/>
          <w:sz w:val="28"/>
          <w:szCs w:val="28"/>
        </w:rPr>
        <w:t xml:space="preserve"> В связи с новыми требованиями нужно особо отметить, что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под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профессионализмом</w:t>
      </w:r>
      <w:r>
        <w:rPr>
          <w:rFonts w:hint="default" w:ascii="Times New Roman" w:hAnsi="Times New Roman" w:cs="Times New Roman"/>
          <w:sz w:val="28"/>
          <w:szCs w:val="28"/>
        </w:rPr>
        <w:t xml:space="preserve"> понимается определённая системная организация сознания и психики человека, высший уровень достижений в какой-либо области деятельности.  Целостность и полноценность понятия педагогический профессионализм определяет степень интеграции концептуальности, сформированности профессионального поведения, результативности, а также квалификации, компетентности, профессиональной культуры педагога.  Речь идёт не о механическом соединении этих структурных компонентов, а об их взаимопроникновении, которое даёт новый результат в достижении профессиональных вершин. [3]</w:t>
      </w:r>
    </w:p>
    <w:p>
      <w:pPr>
        <w:autoSpaceDE w:val="0"/>
        <w:autoSpaceDN w:val="0"/>
        <w:adjustRightInd w:val="0"/>
        <w:spacing w:line="360" w:lineRule="auto"/>
        <w:ind w:left="0" w:leftChars="0" w:right="0" w:firstLine="599" w:firstLineChars="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</w:rPr>
        <w:t xml:space="preserve">Новый стандарт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  <w:lang w:val="ru-RU"/>
        </w:rPr>
        <w:t>задаёт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</w:rPr>
        <w:t xml:space="preserve"> высокую планку качества школьного образования. Он ориентирован на новые результаты: личностные,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u w:val="single"/>
          <w:shd w:val="clear" w:fill="F9FAFA"/>
        </w:rPr>
        <w:t>метапредметные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</w:rPr>
        <w:t xml:space="preserve"> и предметные, что требует совершенствования обеспечения системы школьного образования: научно - педагогического, учебно-методического, организационного, правового, финансово - экономического, кадрового, материально-технического. </w:t>
      </w:r>
      <w:r>
        <w:rPr>
          <w:rFonts w:ascii="Times New Roman" w:hAnsi="Times New Roman" w:cs="Times New Roman"/>
          <w:sz w:val="28"/>
          <w:szCs w:val="28"/>
        </w:rPr>
        <w:t>Метапредметные результаты освоения основной образовательной программы среднего общего образования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включают в себя:</w:t>
      </w:r>
    </w:p>
    <w:p>
      <w:pPr>
        <w:pStyle w:val="7"/>
        <w:numPr>
          <w:ilvl w:val="0"/>
          <w:numId w:val="0"/>
        </w:numPr>
        <w:spacing w:line="360" w:lineRule="auto"/>
        <w:ind w:left="0" w:leftChars="0" w:right="39" w:rightChars="0" w:firstLine="700" w:firstLineChars="25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освоенные обучающимися межпредметные понятия и универсальные учебные действия (регулятивные, познавательные, коммуникативные);</w:t>
      </w:r>
    </w:p>
    <w:p>
      <w:pPr>
        <w:pStyle w:val="7"/>
        <w:numPr>
          <w:ilvl w:val="0"/>
          <w:numId w:val="0"/>
        </w:numPr>
        <w:spacing w:line="360" w:lineRule="auto"/>
        <w:ind w:left="0" w:leftChars="0" w:right="39" w:rightChars="0" w:firstLine="700" w:firstLineChars="25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>
      <w:pPr>
        <w:pStyle w:val="7"/>
        <w:numPr>
          <w:ilvl w:val="0"/>
          <w:numId w:val="0"/>
        </w:numPr>
        <w:spacing w:line="360" w:lineRule="auto"/>
        <w:ind w:left="0" w:leftChars="0" w:right="283" w:rightChars="0" w:firstLine="700" w:firstLineChars="250"/>
        <w:rPr>
          <w:rFonts w:hint="default"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овладение навыками учебно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-исследовательской, проектной и социальной деятельности.</w:t>
      </w:r>
      <w:r>
        <w:rPr>
          <w:rFonts w:hint="default" w:ascii="Times New Roman" w:hAnsi="Times New Roman" w:cs="Times New Roman"/>
          <w:spacing w:val="0"/>
          <w:sz w:val="28"/>
          <w:szCs w:val="28"/>
        </w:rPr>
        <w:t>[</w:t>
      </w:r>
      <w:r>
        <w:rPr>
          <w:rFonts w:hint="default" w:ascii="Times New Roman" w:hAnsi="Times New Roman" w:cs="Times New Roman"/>
          <w:spacing w:val="0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pacing w:val="0"/>
          <w:sz w:val="28"/>
          <w:szCs w:val="28"/>
        </w:rPr>
        <w:t>]</w:t>
      </w:r>
    </w:p>
    <w:p>
      <w:pPr>
        <w:pStyle w:val="6"/>
        <w:keepNext w:val="0"/>
        <w:keepLines w:val="0"/>
        <w:widowControl/>
        <w:suppressLineNumbers w:val="0"/>
        <w:shd w:val="clear" w:fill="FFFFFF" w:themeFill="background1"/>
        <w:spacing w:before="0" w:beforeAutospacing="0" w:after="210" w:afterAutospacing="0" w:line="360" w:lineRule="auto"/>
        <w:ind w:left="0" w:right="0" w:firstLine="708" w:firstLineChars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</w:rPr>
        <w:t xml:space="preserve">Школа, учитель </w:t>
      </w:r>
      <w:r>
        <w:rPr>
          <w:rFonts w:hint="default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  <w:lang w:val="ru-RU"/>
        </w:rPr>
        <w:t>создают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</w:rPr>
        <w:t xml:space="preserve"> такие условия, чтобы у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  <w:lang w:val="ru-RU"/>
        </w:rPr>
        <w:t>учащегося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</w:rPr>
        <w:t xml:space="preserve"> сформировались качества, необходимые ему как субъекту учебной деятельности, включая:</w:t>
      </w:r>
    </w:p>
    <w:p>
      <w:pPr>
        <w:pStyle w:val="6"/>
        <w:keepNext w:val="0"/>
        <w:keepLines w:val="0"/>
        <w:widowControl/>
        <w:suppressLineNumbers w:val="0"/>
        <w:shd w:val="clear" w:fill="FFFFFF" w:themeFill="background1"/>
        <w:spacing w:before="0" w:beforeAutospacing="0" w:after="210" w:afterAutospacing="0" w:line="240" w:lineRule="auto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</w:rPr>
        <w:t>личностный смысл учения;</w:t>
      </w:r>
    </w:p>
    <w:p>
      <w:pPr>
        <w:pStyle w:val="6"/>
        <w:keepNext w:val="0"/>
        <w:keepLines w:val="0"/>
        <w:widowControl/>
        <w:suppressLineNumbers w:val="0"/>
        <w:shd w:val="clear" w:fill="FFFFFF" w:themeFill="background1"/>
        <w:spacing w:before="0" w:beforeAutospacing="0" w:after="210" w:afterAutospacing="0" w:line="240" w:lineRule="auto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</w:rPr>
        <w:t>способность принимать и сохранять цели учебной деятельности;</w:t>
      </w:r>
    </w:p>
    <w:p>
      <w:pPr>
        <w:pStyle w:val="6"/>
        <w:keepNext w:val="0"/>
        <w:keepLines w:val="0"/>
        <w:widowControl/>
        <w:suppressLineNumbers w:val="0"/>
        <w:shd w:val="clear" w:fill="FFFFFF" w:themeFill="background1"/>
        <w:spacing w:before="0" w:beforeAutospacing="0" w:after="210" w:afterAutospacing="0" w:line="240" w:lineRule="auto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</w:rPr>
        <w:t>владение способами выполнения учебных действий;</w:t>
      </w:r>
    </w:p>
    <w:p>
      <w:pPr>
        <w:pStyle w:val="6"/>
        <w:keepNext w:val="0"/>
        <w:keepLines w:val="0"/>
        <w:widowControl/>
        <w:suppressLineNumbers w:val="0"/>
        <w:shd w:val="clear" w:fill="FFFFFF" w:themeFill="background1"/>
        <w:spacing w:before="0" w:beforeAutospacing="0" w:after="210" w:afterAutospacing="0" w:line="240" w:lineRule="auto"/>
        <w:ind w:left="0" w:right="0" w:firstLine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</w:rPr>
        <w:t>умение планировать, контролировать и оценивать учебные действия.</w:t>
      </w:r>
    </w:p>
    <w:p>
      <w:pPr>
        <w:pStyle w:val="6"/>
        <w:keepNext w:val="0"/>
        <w:keepLines w:val="0"/>
        <w:widowControl/>
        <w:suppressLineNumbers w:val="0"/>
        <w:shd w:val="clear" w:fill="FFFFFF" w:themeFill="background1"/>
        <w:spacing w:before="0" w:beforeAutospacing="0" w:after="210" w:afterAutospacing="0" w:line="360" w:lineRule="auto"/>
        <w:ind w:left="0" w:right="0" w:firstLine="708" w:firstLineChars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</w:rPr>
        <w:t>Инновационное поведение учителя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  <w:lang w:val="ru-RU"/>
        </w:rPr>
        <w:t xml:space="preserve"> химии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</w:rPr>
        <w:t xml:space="preserve"> понимается как поведение, направленное на освоение, проектирование, реализацию, оценку и корректировку инноваций в образовательном процессе, поведение, обусловленное действиями, в которых проявляется личностное отношение  к происходящим переменам.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  <w:lang w:val="ru-RU"/>
        </w:rPr>
        <w:t>И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</w:rPr>
        <w:t xml:space="preserve">нновационное поведение учителя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  <w:lang w:val="ru-RU"/>
        </w:rPr>
        <w:t xml:space="preserve">химии,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</w:rPr>
        <w:t>актуализируется лишь тогда, когда это позволяет социально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  <w:lang w:val="ru-RU"/>
        </w:rPr>
        <w:t xml:space="preserve">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</w:rPr>
        <w:t>-профессиональная среда.[1]</w:t>
      </w:r>
    </w:p>
    <w:p>
      <w:pPr>
        <w:spacing w:line="36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Новые условия образования дают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учителю химии</w:t>
      </w:r>
      <w:r>
        <w:rPr>
          <w:rFonts w:hint="default" w:ascii="Times New Roman" w:hAnsi="Times New Roman" w:cs="Times New Roman"/>
          <w:sz w:val="28"/>
          <w:szCs w:val="28"/>
        </w:rPr>
        <w:t xml:space="preserve"> возможность представить суть составляющих педагогического профессионализма в следующем:</w:t>
      </w:r>
    </w:p>
    <w:p>
      <w:pPr>
        <w:numPr>
          <w:ilvl w:val="0"/>
          <w:numId w:val="1"/>
        </w:numPr>
        <w:tabs>
          <w:tab w:val="left" w:pos="60"/>
          <w:tab w:val="clear" w:pos="1068"/>
        </w:tabs>
        <w:spacing w:line="360" w:lineRule="auto"/>
        <w:ind w:left="8" w:leftChars="0" w:firstLine="70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Квалификация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– требования профессиональной деятельности к работнику, соответствие которым выражается в его образовательном цензе и других профессиональных достоинствах, квалификационной характеристике.</w:t>
      </w:r>
    </w:p>
    <w:p>
      <w:pPr>
        <w:numPr>
          <w:ilvl w:val="0"/>
          <w:numId w:val="1"/>
        </w:numPr>
        <w:tabs>
          <w:tab w:val="left" w:pos="60"/>
          <w:tab w:val="clear" w:pos="1068"/>
        </w:tabs>
        <w:spacing w:line="360" w:lineRule="auto"/>
        <w:ind w:left="8" w:leftChars="0" w:firstLine="70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Компетентность</w:t>
      </w:r>
      <w:r>
        <w:rPr>
          <w:rFonts w:hint="default" w:ascii="Times New Roman" w:hAnsi="Times New Roman" w:cs="Times New Roman"/>
          <w:sz w:val="28"/>
          <w:szCs w:val="28"/>
        </w:rPr>
        <w:t xml:space="preserve"> – комплексная характеристика способности педагога быть субъектом собственной деятельности, включающая совокупность знаний, позволяющих квалифицированно судить о вопросах сферы профессиональной деятельности. </w:t>
      </w:r>
    </w:p>
    <w:p>
      <w:pPr>
        <w:numPr>
          <w:ilvl w:val="0"/>
          <w:numId w:val="1"/>
        </w:numPr>
        <w:tabs>
          <w:tab w:val="left" w:pos="60"/>
          <w:tab w:val="clear" w:pos="1068"/>
        </w:tabs>
        <w:spacing w:line="360" w:lineRule="auto"/>
        <w:ind w:left="8" w:leftChars="0" w:firstLine="70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Педагогическая культура</w:t>
      </w:r>
      <w:r>
        <w:rPr>
          <w:rFonts w:hint="default" w:ascii="Times New Roman" w:hAnsi="Times New Roman" w:cs="Times New Roman"/>
          <w:sz w:val="28"/>
          <w:szCs w:val="28"/>
        </w:rPr>
        <w:t xml:space="preserve"> – владение педагогическим наследием, которое в данную общественно - историческую эпоху является обязательным к осмыслению и практическому использованию, то есть являет собой профессионально - культурную ценность и выступает как эталон должного.</w:t>
      </w:r>
    </w:p>
    <w:p>
      <w:pPr>
        <w:numPr>
          <w:ilvl w:val="0"/>
          <w:numId w:val="1"/>
        </w:numPr>
        <w:tabs>
          <w:tab w:val="left" w:pos="60"/>
          <w:tab w:val="clear" w:pos="1068"/>
        </w:tabs>
        <w:spacing w:line="360" w:lineRule="auto"/>
        <w:ind w:left="8" w:leftChars="0" w:firstLine="70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Концептуальность</w:t>
      </w:r>
      <w:r>
        <w:rPr>
          <w:rFonts w:hint="default" w:ascii="Times New Roman" w:hAnsi="Times New Roman" w:cs="Times New Roman"/>
          <w:sz w:val="28"/>
          <w:szCs w:val="28"/>
        </w:rPr>
        <w:t xml:space="preserve"> – педагогическое кредо, проявляющееся в убеждениях, мировоззрении, в понимании и обладании системой взглядов на те или иные явления.</w:t>
      </w:r>
    </w:p>
    <w:p>
      <w:pPr>
        <w:numPr>
          <w:ilvl w:val="0"/>
          <w:numId w:val="1"/>
        </w:numPr>
        <w:tabs>
          <w:tab w:val="left" w:pos="60"/>
          <w:tab w:val="clear" w:pos="1068"/>
        </w:tabs>
        <w:spacing w:line="360" w:lineRule="auto"/>
        <w:ind w:left="8" w:leftChars="0" w:firstLine="70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Сформированность профессионального поведения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– соответствие учителя лучшим образцам педагогического профессионализма, что проявляется в творческой активности, наличии индивидуального стиля, педагогического почерка.</w:t>
      </w:r>
    </w:p>
    <w:p>
      <w:pPr>
        <w:pStyle w:val="5"/>
        <w:numPr>
          <w:ilvl w:val="0"/>
          <w:numId w:val="1"/>
        </w:numPr>
        <w:tabs>
          <w:tab w:val="left" w:pos="60"/>
          <w:tab w:val="clear" w:pos="1068"/>
        </w:tabs>
        <w:spacing w:after="0" w:line="360" w:lineRule="auto"/>
        <w:ind w:left="8" w:leftChars="0" w:firstLine="700" w:firstLineChars="0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Результативность </w:t>
      </w:r>
      <w:r>
        <w:rPr>
          <w:rFonts w:hint="default" w:ascii="Times New Roman" w:hAnsi="Times New Roman" w:cs="Times New Roman"/>
          <w:sz w:val="28"/>
          <w:szCs w:val="28"/>
        </w:rPr>
        <w:t>– наиболее важный показатель педагогических достижений, на который влияют достижения учащихся в олимпиадах, конкурсах, соревнованиях, творческая деятельность в школе, результаты экзаменов, динамика успеваемости, собственные достижения  (авторские программы, технологии, публикации).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Реализуя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обновлённые</w:t>
      </w:r>
      <w:r>
        <w:rPr>
          <w:rFonts w:hint="default" w:ascii="Times New Roman" w:hAnsi="Times New Roman" w:cs="Times New Roman"/>
          <w:sz w:val="28"/>
          <w:szCs w:val="28"/>
        </w:rPr>
        <w:t xml:space="preserve"> ФГОС, педагог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-профессионал соответственно должен обладать интеграционными профессиональными характеристиками. Сегодня необходимо быть не только учителем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-предметником, но и стремиться выходить за рамки сформированного профессионального поведения - уметь разрабатывать и реализовывать предпрофильные и профильные курсы, курсы внеурочной, проектной деятельности. Нужно ориентировать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учащихся</w:t>
      </w:r>
      <w:r>
        <w:rPr>
          <w:rFonts w:hint="default" w:ascii="Times New Roman" w:hAnsi="Times New Roman" w:cs="Times New Roman"/>
          <w:sz w:val="28"/>
          <w:szCs w:val="28"/>
        </w:rPr>
        <w:t xml:space="preserve"> в реалиях непрерывного образования, обучения в высших учебных заведениях. В современных условиях для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школы</w:t>
      </w:r>
      <w:r>
        <w:rPr>
          <w:rFonts w:hint="default" w:ascii="Times New Roman" w:hAnsi="Times New Roman" w:cs="Times New Roman"/>
          <w:sz w:val="28"/>
          <w:szCs w:val="28"/>
        </w:rPr>
        <w:t xml:space="preserve"> становится очень актуальным вопрос профессионального состава преподавателей, их компетентности, успешности,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определённой</w:t>
      </w:r>
      <w:r>
        <w:rPr>
          <w:rFonts w:hint="default" w:ascii="Times New Roman" w:hAnsi="Times New Roman" w:cs="Times New Roman"/>
          <w:sz w:val="28"/>
          <w:szCs w:val="28"/>
        </w:rPr>
        <w:t xml:space="preserve"> универсальности и интегративности с одной стороны и высокой узкой специализации в какой-либо области знаний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(химии)</w:t>
      </w:r>
      <w:r>
        <w:rPr>
          <w:rFonts w:hint="default" w:ascii="Times New Roman" w:hAnsi="Times New Roman" w:cs="Times New Roman"/>
          <w:sz w:val="28"/>
          <w:szCs w:val="28"/>
        </w:rPr>
        <w:t xml:space="preserve"> – с другой. [2]</w:t>
      </w:r>
    </w:p>
    <w:p>
      <w:pPr>
        <w:spacing w:line="360" w:lineRule="auto"/>
        <w:ind w:firstLine="708"/>
        <w:jc w:val="both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Профессиональная деятельность педагога многогранна. Высокие показатели по отдельным качествам, считающиеся необходимыми для педагогической профессии, могут не обеспечивать успеха в целом. Учителя, имеющие одинаковые желательные качества для профессии, дают разный результат в работе.  Качества педагога</w:t>
      </w:r>
      <w:r>
        <w:rPr>
          <w:rFonts w:hint="default" w:ascii="Times New Roman" w:hAnsi="Times New Roman" w:cs="Times New Roman"/>
          <w:sz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</w:rPr>
        <w:t>-профессионала</w:t>
      </w:r>
      <w:r>
        <w:rPr>
          <w:rFonts w:hint="default" w:ascii="Times New Roman" w:hAnsi="Times New Roman" w:cs="Times New Roman"/>
          <w:sz w:val="28"/>
          <w:lang w:val="ru-RU"/>
        </w:rPr>
        <w:t xml:space="preserve"> химика</w:t>
      </w:r>
      <w:r>
        <w:rPr>
          <w:rFonts w:hint="default" w:ascii="Times New Roman" w:hAnsi="Times New Roman" w:cs="Times New Roman"/>
          <w:sz w:val="28"/>
        </w:rPr>
        <w:t xml:space="preserve"> должны включать в себя как расширение базовой подготовки и культуры, общего кругозора, так и  реализацию, развитие и  обогащение личностного потенциала. Успешность или неуспешность связаны не только со сформированностью профессионально важных качеств, но и с системой взглядов на современную ситуацию в образовании, на свою роль в образующемся сегодня образовательном пространстве, со степенью </w:t>
      </w:r>
      <w:r>
        <w:rPr>
          <w:rFonts w:hint="default" w:ascii="Times New Roman" w:hAnsi="Times New Roman" w:cs="Times New Roman"/>
          <w:sz w:val="28"/>
          <w:lang w:val="ru-RU"/>
        </w:rPr>
        <w:t>удовлетворённости</w:t>
      </w:r>
      <w:r>
        <w:rPr>
          <w:rFonts w:hint="default" w:ascii="Times New Roman" w:hAnsi="Times New Roman" w:cs="Times New Roman"/>
          <w:sz w:val="28"/>
        </w:rPr>
        <w:t xml:space="preserve"> и самореализации в нем.</w:t>
      </w:r>
    </w:p>
    <w:p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Профессиональный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учитель с помощью внедрения новых ФГОС</w:t>
      </w:r>
      <w:r>
        <w:rPr>
          <w:rFonts w:ascii="Times New Roman" w:hAnsi="Times New Roman" w:cs="Times New Roman"/>
          <w:sz w:val="28"/>
          <w:szCs w:val="28"/>
        </w:rPr>
        <w:t xml:space="preserve"> формир</w:t>
      </w:r>
      <w:r>
        <w:rPr>
          <w:rFonts w:ascii="Times New Roman" w:hAnsi="Times New Roman" w:cs="Times New Roman"/>
          <w:sz w:val="28"/>
          <w:szCs w:val="28"/>
          <w:lang w:val="ru-RU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навыки XXI века означает достигать метапредметных и личностных результатов. Среди навыков XXI века есть система «4К». Сюда входят коммуникация, критическое мышление, креативность и командная работа. </w:t>
      </w:r>
    </w:p>
    <w:p>
      <w:pPr>
        <w:spacing w:line="360" w:lineRule="auto"/>
        <w:ind w:firstLine="709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Чему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может научится обучающийся с «4К» </w:t>
      </w:r>
    </w:p>
    <w:p>
      <w:pPr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Рисунок 1. Ученик с навыками критического мышления</w:t>
      </w:r>
    </w:p>
    <w:p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"https://api.school.glavbukh.ru/api/v1/api/File/_download?id=9aac0c48-4ee1-458d-af91-e15c7fcba5ae"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73500" cy="2475230"/>
            <wp:effectExtent l="0" t="0" r="12700" b="8890"/>
            <wp:docPr id="13" name="Рисунок 1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>
      <w:pPr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Рисунок 2. Ученик с навыками креативности </w:t>
      </w:r>
    </w:p>
    <w:p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"https://api.school.glavbukh.ru/api/v1/api/File/_download?id=8b2f1faf-eef0-497d-9c31-ec475972f854"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87775" cy="2527300"/>
            <wp:effectExtent l="0" t="0" r="6985" b="2540"/>
            <wp:docPr id="12" name="Рисунок 1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7806" cy="253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Рисунок 3. Ученик с навыками коммуникации </w:t>
      </w:r>
    </w:p>
    <w:p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"https://api.school.glavbukh.ru/api/v1/api/File/_download?id=ddd8fca2-d639-41a7-a49c-4dcef9fc6a5e"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64280" cy="259651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8327" cy="260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>
      <w:pPr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Рисунок 4. Ученик, который эффективно работает в команде</w:t>
      </w:r>
    </w:p>
    <w:p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"https://api.school.glavbukh.ru/api/v1/api/File/_download?id=ebe7e4d7-20b2-4842-b845-519c0017c9c1"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28110" cy="2647950"/>
            <wp:effectExtent l="0" t="0" r="3810" b="3810"/>
            <wp:docPr id="10" name="Рисунок 10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9230" cy="266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>
      <w:pPr>
        <w:spacing w:line="360" w:lineRule="auto"/>
        <w:ind w:firstLine="709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line="360" w:lineRule="auto"/>
        <w:ind w:firstLine="567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FFFFF" w:themeFill="background1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Вывод: </w:t>
      </w:r>
      <w:r>
        <w:rPr>
          <w:rFonts w:hint="default" w:ascii="Times New Roman" w:hAnsi="Times New Roman" w:cs="Times New Roman"/>
          <w:sz w:val="28"/>
          <w:szCs w:val="28"/>
          <w:shd w:val="clear" w:fill="FFFFFF" w:themeFill="background1"/>
          <w:lang w:val="ru-RU"/>
        </w:rPr>
        <w:t>н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FFFFF" w:themeFill="background1"/>
        </w:rPr>
        <w:t>аучить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FFFFF" w:themeFill="background1"/>
          <w:lang w:val="ru-RU"/>
        </w:rPr>
        <w:t xml:space="preserve"> и научиться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FFFFF" w:themeFill="background1"/>
        </w:rPr>
        <w:t xml:space="preserve"> получать знания, то есть учить учиться; научить трудиться – работать и зарабатывать, то есть учение для труда; научить жить, это учение – для бытия; научить жить вместе с другими людьми, часто не похожими на тебя, – это учение для совместной жизни – вот основные приоритеты современного образования во всём мире.</w:t>
      </w:r>
    </w:p>
    <w:p>
      <w:pPr>
        <w:spacing w:line="360" w:lineRule="auto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FFFFF" w:themeFill="background1"/>
        </w:rPr>
      </w:pPr>
    </w:p>
    <w:p>
      <w:pPr>
        <w:spacing w:line="360" w:lineRule="auto"/>
        <w:ind w:firstLine="567"/>
        <w:jc w:val="center"/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010101"/>
          <w:spacing w:val="0"/>
          <w:sz w:val="28"/>
          <w:szCs w:val="28"/>
          <w:shd w:val="clear" w:fill="FFFFFF" w:themeFill="background1"/>
          <w:lang w:val="ru-RU"/>
        </w:rPr>
      </w:pPr>
      <w:r>
        <w:rPr>
          <w:rFonts w:hint="default" w:ascii="Times New Roman" w:hAnsi="Times New Roman" w:eastAsia="Segoe UI" w:cs="Times New Roman"/>
          <w:b/>
          <w:bCs/>
          <w:i w:val="0"/>
          <w:iCs w:val="0"/>
          <w:color w:val="010101"/>
          <w:spacing w:val="0"/>
          <w:sz w:val="28"/>
          <w:szCs w:val="28"/>
          <w:shd w:val="clear" w:fill="FFFFFF" w:themeFill="background1"/>
          <w:lang w:val="ru-RU"/>
        </w:rPr>
        <w:t>С</w:t>
      </w:r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010101"/>
          <w:spacing w:val="0"/>
          <w:sz w:val="28"/>
          <w:szCs w:val="28"/>
          <w:shd w:val="clear" w:fill="FFFFFF" w:themeFill="background1"/>
          <w:lang w:val="ru-RU"/>
        </w:rPr>
        <w:t>писок литературы:</w:t>
      </w:r>
    </w:p>
    <w:p>
      <w:pPr>
        <w:pStyle w:val="5"/>
        <w:numPr>
          <w:ilvl w:val="0"/>
          <w:numId w:val="0"/>
        </w:numPr>
        <w:tabs>
          <w:tab w:val="left" w:pos="60"/>
        </w:tabs>
        <w:spacing w:after="0" w:line="360" w:lineRule="auto"/>
        <w:ind w:left="708" w:leftChars="0"/>
        <w:jc w:val="both"/>
        <w:rPr>
          <w:rFonts w:hint="default" w:ascii="Times New Roman" w:hAnsi="Times New Roman" w:cs="Times New Roman"/>
          <w:bCs/>
          <w:sz w:val="28"/>
          <w:szCs w:val="28"/>
        </w:rPr>
      </w:pP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hd w:val="clear" w:fill="FFFFFF" w:themeFill="background1"/>
        <w:spacing w:before="0" w:beforeAutospacing="0" w:after="210" w:afterAutospacing="0" w:line="360" w:lineRule="auto"/>
        <w:ind w:left="0" w:right="0" w:firstLine="708" w:firstLineChars="0"/>
        <w:jc w:val="both"/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</w:rPr>
        <w:t xml:space="preserve">Гин А.А.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  <w:lang w:val="ru-RU"/>
        </w:rPr>
        <w:t>Приёмы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010101"/>
          <w:spacing w:val="0"/>
          <w:sz w:val="28"/>
          <w:szCs w:val="28"/>
          <w:shd w:val="clear" w:fill="F9FAFA"/>
        </w:rPr>
        <w:t xml:space="preserve"> педагогической техники: Свобода выбора. Открытость. Деятельность. Обратная связь. Идеальность: Пособие для учителя. – М: Вита-Пресс, 2011г. – 88 с.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hd w:val="clear" w:fill="FFFFFF" w:themeFill="background1"/>
        <w:spacing w:before="0" w:beforeAutospacing="0" w:after="210" w:afterAutospacing="0" w:line="360" w:lineRule="auto"/>
        <w:ind w:left="0" w:leftChars="0" w:right="0" w:firstLine="708" w:firstLineChars="0"/>
        <w:jc w:val="both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"/>
        </w:rPr>
        <w:t>Кондакова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"/>
        </w:rPr>
        <w:t>А.М. , Кузнецова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"/>
        </w:rPr>
        <w:t>А.А. - М. : Просвещение, 2008. - 36 с. - (Стандарты второго поколения).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"/>
        </w:rPr>
        <w:t xml:space="preserve">Концепция федеральных государственных образовательных стандартов общего образования : проект / [Рос. акад. образования];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Ресурсы Интернет </w:t>
      </w:r>
    </w:p>
    <w:p>
      <w:pPr>
        <w:numPr>
          <w:ilvl w:val="0"/>
          <w:numId w:val="2"/>
        </w:numPr>
        <w:shd w:val="clear" w:fill="FFFFFF" w:themeFill="background1"/>
        <w:spacing w:line="360" w:lineRule="auto"/>
        <w:ind w:left="0" w:leftChars="0" w:right="0" w:rightChars="0" w:firstLine="708" w:firstLineChars="0"/>
        <w:jc w:val="both"/>
        <w:rPr>
          <w:rFonts w:hint="default" w:ascii="Times New Roman" w:hAnsi="Times New Roman" w:eastAsia="Montserrat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Montserrat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fldChar w:fldCharType="begin"/>
      </w:r>
      <w:r>
        <w:rPr>
          <w:rFonts w:hint="default" w:ascii="Times New Roman" w:hAnsi="Times New Roman" w:eastAsia="Montserrat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instrText xml:space="preserve"> HYPERLINK "https://fgos.ru/" </w:instrText>
      </w:r>
      <w:r>
        <w:rPr>
          <w:rFonts w:hint="default" w:ascii="Times New Roman" w:hAnsi="Times New Roman" w:eastAsia="Montserrat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fldChar w:fldCharType="separate"/>
      </w:r>
      <w:r>
        <w:rPr>
          <w:rStyle w:val="4"/>
          <w:rFonts w:hint="default" w:ascii="Times New Roman" w:hAnsi="Times New Roman" w:eastAsia="Montserrat"/>
          <w:i w:val="0"/>
          <w:iCs w:val="0"/>
          <w:caps w:val="0"/>
          <w:spacing w:val="0"/>
          <w:sz w:val="28"/>
          <w:szCs w:val="28"/>
          <w:shd w:val="clear" w:fill="FFFFFF"/>
          <w:lang w:val="ru-RU"/>
        </w:rPr>
        <w:t>https://fgos.ru/</w:t>
      </w:r>
      <w:r>
        <w:rPr>
          <w:rFonts w:hint="default" w:ascii="Times New Roman" w:hAnsi="Times New Roman" w:eastAsia="Montserrat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fldChar w:fldCharType="end"/>
      </w:r>
    </w:p>
    <w:p>
      <w:pPr>
        <w:numPr>
          <w:ilvl w:val="0"/>
          <w:numId w:val="2"/>
        </w:numPr>
        <w:shd w:val="clear" w:fill="FFFFFF" w:themeFill="background1"/>
        <w:spacing w:line="360" w:lineRule="auto"/>
        <w:ind w:left="0" w:leftChars="0" w:right="0" w:rightChars="0" w:firstLine="708" w:firstLineChars="0"/>
        <w:jc w:val="both"/>
        <w:rPr>
          <w:rFonts w:hint="default" w:ascii="Times New Roman" w:hAnsi="Times New Roman" w:eastAsia="Montserrat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Montserrat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fldChar w:fldCharType="begin"/>
      </w:r>
      <w:r>
        <w:rPr>
          <w:rFonts w:hint="default" w:ascii="Times New Roman" w:hAnsi="Times New Roman" w:eastAsia="Montserrat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instrText xml:space="preserve"> HYPERLINK "https://shkolaaktabanskaya" </w:instrText>
      </w:r>
      <w:r>
        <w:rPr>
          <w:rFonts w:hint="default" w:ascii="Times New Roman" w:hAnsi="Times New Roman" w:eastAsia="Montserrat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fldChar w:fldCharType="separate"/>
      </w:r>
      <w:r>
        <w:rPr>
          <w:rStyle w:val="4"/>
          <w:rFonts w:hint="default" w:ascii="Times New Roman" w:hAnsi="Times New Roman" w:eastAsia="Montserrat"/>
          <w:i w:val="0"/>
          <w:iCs w:val="0"/>
          <w:caps w:val="0"/>
          <w:spacing w:val="0"/>
          <w:sz w:val="28"/>
          <w:szCs w:val="28"/>
          <w:shd w:val="clear" w:fill="FFFFFF"/>
          <w:lang w:val="ru-RU"/>
        </w:rPr>
        <w:t>https://shkolaaktabanskaya</w:t>
      </w:r>
      <w:r>
        <w:rPr>
          <w:rFonts w:hint="default" w:ascii="Times New Roman" w:hAnsi="Times New Roman" w:eastAsia="Montserrat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fldChar w:fldCharType="end"/>
      </w:r>
      <w:r>
        <w:rPr>
          <w:rFonts w:hint="default" w:ascii="Times New Roman" w:hAnsi="Times New Roman" w:eastAsia="Montserrat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r45.gosweb.gosuslugi.ru/ofitsialno/obrazovatelnye-standarty/</w:t>
      </w:r>
    </w:p>
    <w:p>
      <w:pPr>
        <w:numPr>
          <w:ilvl w:val="0"/>
          <w:numId w:val="2"/>
        </w:numPr>
        <w:shd w:val="clear" w:fill="FFFFFF" w:themeFill="background1"/>
        <w:spacing w:line="360" w:lineRule="auto"/>
        <w:ind w:left="0" w:leftChars="0" w:right="0" w:rightChars="0" w:firstLine="708" w:firstLineChars="0"/>
        <w:jc w:val="both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утверждённый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приказом Министерства образования и науки Российской Федерации от 17 мая 2012 г. № 413» (Зарегистрирован 12.09.2022 № 70034)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.</w:t>
      </w:r>
    </w:p>
    <w:p>
      <w:pPr>
        <w:numPr>
          <w:ilvl w:val="0"/>
          <w:numId w:val="2"/>
        </w:numPr>
        <w:shd w:val="clear" w:fill="FFFFFF" w:themeFill="background1"/>
        <w:spacing w:line="360" w:lineRule="auto"/>
        <w:ind w:left="0" w:leftChars="0" w:right="0" w:rightChars="0" w:firstLine="708" w:firstLineChars="0"/>
        <w:jc w:val="both"/>
        <w:rPr>
          <w:rFonts w:hint="default" w:ascii="Times New Roman" w:hAnsi="Times New Roman" w:eastAsia="Montserrat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Montserrat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fldChar w:fldCharType="begin"/>
      </w:r>
      <w:r>
        <w:rPr>
          <w:rFonts w:hint="default" w:ascii="Times New Roman" w:hAnsi="Times New Roman" w:eastAsia="Montserrat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instrText xml:space="preserve"> HYPERLINK "https://evidpo.ru/blog/Обновленные%20ФГОС%202023-2024:%20суть%20новых%20стандартов%20и%20готовые%20рабочие%20программы%20по%20ФГОС" </w:instrText>
      </w:r>
      <w:r>
        <w:rPr>
          <w:rFonts w:hint="default" w:ascii="Times New Roman" w:hAnsi="Times New Roman" w:eastAsia="Montserrat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fldChar w:fldCharType="separate"/>
      </w:r>
      <w:r>
        <w:rPr>
          <w:rStyle w:val="4"/>
          <w:rFonts w:hint="default" w:ascii="Times New Roman" w:hAnsi="Times New Roman" w:eastAsia="Montserrat"/>
          <w:i w:val="0"/>
          <w:iCs w:val="0"/>
          <w:caps w:val="0"/>
          <w:spacing w:val="0"/>
          <w:sz w:val="28"/>
          <w:szCs w:val="28"/>
          <w:shd w:val="clear" w:fill="FFFFFF"/>
          <w:lang w:val="ru-RU"/>
        </w:rPr>
        <w:t>https://evidpo.ru/blog/Обновленные%20ФГОС%202023-2024:%20суть%20новых%20стандартов%20и%20готовые%20рабочие%20программы%20по%20ФГОС</w:t>
      </w:r>
      <w:r>
        <w:rPr>
          <w:rFonts w:hint="default" w:ascii="Times New Roman" w:hAnsi="Times New Roman" w:eastAsia="Montserrat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fldChar w:fldCharType="end"/>
      </w:r>
      <w:r>
        <w:rPr>
          <w:rFonts w:hint="default" w:ascii="Times New Roman" w:hAnsi="Times New Roman" w:eastAsia="Montserrat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</w:p>
    <w:p>
      <w:pPr>
        <w:numPr>
          <w:ilvl w:val="0"/>
          <w:numId w:val="0"/>
        </w:numPr>
        <w:shd w:val="clear" w:fill="FFFFFF" w:themeFill="background1"/>
        <w:spacing w:line="360" w:lineRule="auto"/>
        <w:ind w:right="0" w:rightChars="0"/>
        <w:jc w:val="both"/>
        <w:rPr>
          <w:rFonts w:hint="default" w:ascii="Times New Roman" w:hAnsi="Times New Roman" w:eastAsia="Montserrat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</w:p>
    <w:p>
      <w:pPr>
        <w:numPr>
          <w:ilvl w:val="0"/>
          <w:numId w:val="0"/>
        </w:numPr>
        <w:shd w:val="clear" w:fill="FFFFFF" w:themeFill="background1"/>
        <w:spacing w:line="360" w:lineRule="auto"/>
        <w:ind w:right="0" w:righ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1134" w:right="850" w:bottom="1134" w:left="1417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extBookC">
    <w:altName w:val="Segoe Print"/>
    <w:panose1 w:val="00000000000000000000"/>
    <w:charset w:val="CC"/>
    <w:family w:val="modern"/>
    <w:pitch w:val="default"/>
    <w:sig w:usb0="00000000" w:usb1="00000000" w:usb2="00000000" w:usb3="00000000" w:csb0="00000004" w:csb1="00000000"/>
  </w:font>
  <w:font w:name="CenturySchlbkCyr">
    <w:altName w:val="Bell M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ontserra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DAFC4F"/>
    <w:multiLevelType w:val="singleLevel"/>
    <w:tmpl w:val="78DAFC4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FDB367C"/>
    <w:multiLevelType w:val="multilevel"/>
    <w:tmpl w:val="7FDB367C"/>
    <w:lvl w:ilvl="0" w:tentative="0">
      <w:start w:val="1"/>
      <w:numFmt w:val="bullet"/>
      <w:lvlText w:val=""/>
      <w:lvlJc w:val="left"/>
      <w:pPr>
        <w:tabs>
          <w:tab w:val="left" w:pos="1068"/>
        </w:tabs>
        <w:ind w:left="106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788"/>
        </w:tabs>
        <w:ind w:left="1788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F0B4A"/>
    <w:rsid w:val="235F0B4A"/>
    <w:rsid w:val="3880143E"/>
    <w:rsid w:val="3A472AB0"/>
    <w:rsid w:val="53F5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Body Text Indent 3"/>
    <w:basedOn w:val="1"/>
    <w:uiPriority w:val="0"/>
    <w:pPr>
      <w:spacing w:after="120"/>
      <w:ind w:left="283"/>
    </w:pPr>
    <w:rPr>
      <w:sz w:val="16"/>
      <w:szCs w:val="16"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customStyle="1" w:styleId="7">
    <w:name w:val="13NormDOC-bul"/>
    <w:basedOn w:val="8"/>
    <w:qFormat/>
    <w:uiPriority w:val="99"/>
    <w:pPr>
      <w:spacing w:line="220" w:lineRule="atLeast"/>
      <w:ind w:left="567" w:right="283" w:hanging="227"/>
    </w:pPr>
    <w:rPr>
      <w:rFonts w:ascii="TextBookC" w:hAnsi="TextBookC" w:cs="TextBookC"/>
      <w:sz w:val="18"/>
      <w:szCs w:val="18"/>
    </w:rPr>
  </w:style>
  <w:style w:type="paragraph" w:customStyle="1" w:styleId="8">
    <w:name w:val="07BODY-txt"/>
    <w:basedOn w:val="9"/>
    <w:qFormat/>
    <w:uiPriority w:val="99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9">
    <w:name w:val="[Без стиля]"/>
    <w:qFormat/>
    <w:uiPriority w:val="0"/>
    <w:pPr>
      <w:autoSpaceDE w:val="0"/>
      <w:autoSpaceDN w:val="0"/>
      <w:adjustRightInd w:val="0"/>
      <w:spacing w:line="288" w:lineRule="auto"/>
      <w:ind w:left="0" w:right="0"/>
      <w:jc w:val="left"/>
      <w:textAlignment w:val="center"/>
    </w:pPr>
    <w:rPr>
      <w:rFonts w:ascii="Times New Roman" w:hAnsi="Times New Roman" w:cs="Times New Roman" w:eastAsiaTheme="minorHAnsi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2023-11-01T07:23:00Z</dcterms:created>
  <dc:creator>Оксана</dc:creator>
  <cp:lastModifiedBy>Оксана Колинко</cp:lastModifiedBy>
  <dcterms:modified xsi:type="dcterms:W3CDTF">2023-11-20T07:53:38Z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D32411CA041B4C8C91C42D900857F101_11</vt:lpwstr>
  </property>
</Properties>
</file>