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7" w:rsidRPr="002704B7" w:rsidRDefault="002704B7" w:rsidP="002704B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</w:t>
      </w:r>
    </w:p>
    <w:p w:rsidR="00527AA7" w:rsidRPr="00B528AE" w:rsidRDefault="00527AA7" w:rsidP="00527AA7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Стрижак</w:t>
      </w:r>
      <w:proofErr w:type="spellEnd"/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Надежда Григорьевна</w:t>
      </w:r>
    </w:p>
    <w:p w:rsidR="00527AA7" w:rsidRPr="0036537F" w:rsidRDefault="008058BA" w:rsidP="00527AA7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МБДОУ «</w:t>
      </w:r>
      <w:proofErr w:type="spellStart"/>
      <w:r w:rsidRPr="0027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Новосветский</w:t>
      </w:r>
      <w:proofErr w:type="spellEnd"/>
      <w:r w:rsidRPr="0027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ясли-сад «Березка»</w:t>
      </w:r>
    </w:p>
    <w:p w:rsidR="00527AA7" w:rsidRPr="0036537F" w:rsidRDefault="00527AA7" w:rsidP="00527AA7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Незговорова</w:t>
      </w:r>
      <w:proofErr w:type="spellEnd"/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Наталия Петровна</w:t>
      </w:r>
    </w:p>
    <w:p w:rsidR="00527AA7" w:rsidRPr="0036537F" w:rsidRDefault="00527AA7" w:rsidP="00527AA7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преподаватель </w:t>
      </w:r>
    </w:p>
    <w:p w:rsidR="00527AA7" w:rsidRPr="0036537F" w:rsidRDefault="00527AA7" w:rsidP="00527AA7">
      <w:pPr>
        <w:widowControl w:val="0"/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ФГБОУ ВО «</w:t>
      </w:r>
      <w:proofErr w:type="spellStart"/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ДонГУ</w:t>
      </w:r>
      <w:proofErr w:type="spellEnd"/>
      <w:r w:rsidRPr="0036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27AA7" w:rsidRPr="0036537F" w:rsidRDefault="00527AA7" w:rsidP="00527A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A7" w:rsidRPr="0036537F" w:rsidRDefault="00527AA7" w:rsidP="00527A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A7" w:rsidRPr="0036537F" w:rsidRDefault="00527AA7" w:rsidP="00527A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37F">
        <w:rPr>
          <w:rFonts w:ascii="Times New Roman" w:hAnsi="Times New Roman" w:cs="Times New Roman"/>
          <w:b/>
          <w:sz w:val="24"/>
          <w:szCs w:val="24"/>
        </w:rPr>
        <w:t>STEM-ТЕХНОЛОГИЯ КАК ИННОВАЦИЯ В РАЗВИТИИ МАТЕМАТИЧЕСКИХ СПОСОБНОСТЕЙ ДЕТЕЙ ДОШКОЛЬНОГО ВОЗРАСТА</w:t>
      </w:r>
    </w:p>
    <w:p w:rsidR="00527AA7" w:rsidRPr="0036537F" w:rsidRDefault="00527AA7" w:rsidP="00527A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A7" w:rsidRPr="0036537F" w:rsidRDefault="00527AA7" w:rsidP="00527A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A7" w:rsidRPr="00527AA7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36537F">
        <w:rPr>
          <w:rFonts w:ascii="Times New Roman" w:hAnsi="Times New Roman" w:cs="Times New Roman"/>
          <w:sz w:val="24"/>
          <w:szCs w:val="24"/>
        </w:rPr>
        <w:t xml:space="preserve">. В статье рассматривается эффективность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6537F">
        <w:rPr>
          <w:rFonts w:ascii="Times New Roman" w:hAnsi="Times New Roman" w:cs="Times New Roman"/>
          <w:sz w:val="24"/>
          <w:szCs w:val="24"/>
        </w:rPr>
        <w:t>-технологии в развитии математических способностей детей дошкольного возраста.</w:t>
      </w:r>
      <w:r w:rsidRPr="0036537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Раскрыты принципы реализации </w:t>
      </w:r>
      <w:r w:rsidRPr="0036537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6537F">
        <w:rPr>
          <w:rFonts w:ascii="Times New Roman" w:hAnsi="Times New Roman" w:cs="Times New Roman"/>
          <w:sz w:val="24"/>
          <w:szCs w:val="24"/>
        </w:rPr>
        <w:t>-технологии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дошкольного образовательного учреждения. Проанализированы возможности и</w:t>
      </w:r>
      <w:r w:rsidRPr="0036537F">
        <w:rPr>
          <w:rFonts w:ascii="Times New Roman" w:hAnsi="Times New Roman" w:cs="Times New Roman"/>
          <w:sz w:val="24"/>
          <w:szCs w:val="24"/>
        </w:rPr>
        <w:t xml:space="preserve">спользования в образовательном процессе SТЕМ-технологии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6537F">
        <w:rPr>
          <w:rFonts w:ascii="Times New Roman" w:hAnsi="Times New Roman" w:cs="Times New Roman"/>
          <w:sz w:val="24"/>
          <w:szCs w:val="24"/>
        </w:rPr>
        <w:t xml:space="preserve"> комплексно</w:t>
      </w:r>
      <w:r>
        <w:rPr>
          <w:rFonts w:ascii="Times New Roman" w:hAnsi="Times New Roman" w:cs="Times New Roman"/>
          <w:sz w:val="24"/>
          <w:szCs w:val="24"/>
        </w:rPr>
        <w:t>го решения задач</w:t>
      </w:r>
      <w:r w:rsidRPr="0036537F">
        <w:rPr>
          <w:rFonts w:ascii="Times New Roman" w:hAnsi="Times New Roman" w:cs="Times New Roman"/>
          <w:sz w:val="24"/>
          <w:szCs w:val="24"/>
        </w:rPr>
        <w:t xml:space="preserve"> математического развития по </w:t>
      </w:r>
      <w:r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Pr="0036537F"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в разных видах деятельности.</w:t>
      </w:r>
    </w:p>
    <w:p w:rsidR="00527AA7" w:rsidRPr="0036537F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AA7" w:rsidRPr="00146022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37F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36537F">
        <w:rPr>
          <w:sz w:val="24"/>
          <w:szCs w:val="24"/>
        </w:rPr>
        <w:t xml:space="preserve"> </w:t>
      </w:r>
      <w:r w:rsidRPr="00146022">
        <w:rPr>
          <w:rFonts w:ascii="Times New Roman" w:hAnsi="Times New Roman" w:cs="Times New Roman"/>
          <w:sz w:val="24"/>
          <w:szCs w:val="24"/>
        </w:rPr>
        <w:t>STEM-технология,</w:t>
      </w:r>
      <w:r w:rsidRPr="00365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37F">
        <w:rPr>
          <w:rFonts w:ascii="Times New Roman" w:hAnsi="Times New Roman" w:cs="Times New Roman"/>
          <w:sz w:val="24"/>
          <w:szCs w:val="24"/>
        </w:rPr>
        <w:t>инновационные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37F">
        <w:rPr>
          <w:rFonts w:ascii="Times New Roman" w:hAnsi="Times New Roman" w:cs="Times New Roman"/>
          <w:sz w:val="24"/>
          <w:szCs w:val="24"/>
        </w:rPr>
        <w:t xml:space="preserve"> комплексное обучение</w:t>
      </w:r>
      <w:r>
        <w:rPr>
          <w:rFonts w:ascii="Times New Roman" w:hAnsi="Times New Roman" w:cs="Times New Roman"/>
          <w:sz w:val="24"/>
          <w:szCs w:val="24"/>
        </w:rPr>
        <w:t>, проектная деятельность, и</w:t>
      </w:r>
      <w:r w:rsidRPr="00146022">
        <w:rPr>
          <w:rFonts w:ascii="Times New Roman" w:hAnsi="Times New Roman" w:cs="Times New Roman"/>
          <w:sz w:val="24"/>
          <w:szCs w:val="24"/>
        </w:rPr>
        <w:t>нтегрированный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022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022">
        <w:rPr>
          <w:rFonts w:ascii="Times New Roman" w:hAnsi="Times New Roman" w:cs="Times New Roman"/>
          <w:iCs/>
          <w:sz w:val="24"/>
          <w:szCs w:val="24"/>
        </w:rPr>
        <w:t>математиче</w:t>
      </w:r>
      <w:r>
        <w:rPr>
          <w:rFonts w:ascii="Times New Roman" w:hAnsi="Times New Roman" w:cs="Times New Roman"/>
          <w:iCs/>
          <w:sz w:val="24"/>
          <w:szCs w:val="24"/>
        </w:rPr>
        <w:t>ские способности.</w:t>
      </w:r>
    </w:p>
    <w:p w:rsidR="00527AA7" w:rsidRPr="0036537F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Базовой составляющей современной системы дошкольного образования являются прогрессивные, которые позволяют педагогам подготовить дошкольников к возможным трудностям взрослой жизни при выборе подходящей профессиональной деятельности.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STEM образование в ДОО –, которое включает в себя одновременное исследование в таких точных науках, как инженерия, математика, технология. Дошкольники учатся видеть взаимосвязь происходящих событий, лучше начинают понимать принципы логики и открывают для себя что-то новое и оригинальное. Комплексный подход данной технологии способствует вовлечению детей дошкольного возраста в образовательный процесс и способствует развитию их любознательности.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В основе STEM-подхода заложены следующие принципы: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Первый принцип. Приоритетная форма организации образовательного процесса – проектная. В ходе реализации проектов у педагогов есть возможность комплексно реализовывать образовательную область «Познавательное развитие», объединять дошкольников в группы для совместного решения образовательных задач, привлекать к достижению целей проекта родителей и иных участников образовательного процесса.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Второй принцип. Практический характер образовательных задач. Данный принцип подразумевает, что любое образовательное событие и детский проект в конечном результате должен подвести дошкольников к созданию некоего продукта, который может стать востребованным в решении задач или проблем группы, детского сада [2].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Третий принцип. Интегрированный подход к организации образовательного процесса. Образовательные цели и задачи формулируются таким образом, что для их результативного и продуктивного решения дошкольникам необходимо использование знаний сразу из нескольких образовательных направлений.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Четвёртый принцип. Реализация образовательных направлений, которые способствуют формированию у дошкольников основ инженерного мышления, элементарных научных навыков и познавательной активности.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Стремительно растущий интерес педагогов к STEM-технологиям объясняется тем, что </w:t>
      </w:r>
      <w:r w:rsidRPr="0036537F">
        <w:rPr>
          <w:rFonts w:ascii="Times New Roman" w:hAnsi="Times New Roman" w:cs="Times New Roman"/>
          <w:sz w:val="24"/>
          <w:szCs w:val="24"/>
        </w:rPr>
        <w:lastRenderedPageBreak/>
        <w:t>значительная часть задач и целевых ориентиров, которые установлены в Федеральным государственным образовательным стандартом дошкольного образования (далее ФГОС ДО), могут быть реализованы с учётом идей, инструментов и методик, накопленных в рамках STEM-подхода. Данная образовательная концепция соответству</w:t>
      </w:r>
      <w:r w:rsidR="00E92A0C">
        <w:rPr>
          <w:rFonts w:ascii="Times New Roman" w:hAnsi="Times New Roman" w:cs="Times New Roman"/>
          <w:sz w:val="24"/>
          <w:szCs w:val="24"/>
        </w:rPr>
        <w:t>ет основным требованиям ФГОС ДО</w:t>
      </w:r>
      <w:bookmarkStart w:id="0" w:name="_GoBack"/>
      <w:bookmarkEnd w:id="0"/>
      <w:r w:rsidRPr="00E92A0C">
        <w:rPr>
          <w:rFonts w:ascii="Times New Roman" w:hAnsi="Times New Roman" w:cs="Times New Roman"/>
          <w:sz w:val="24"/>
          <w:szCs w:val="24"/>
        </w:rPr>
        <w:t>.</w:t>
      </w:r>
      <w:r w:rsidRPr="0036537F">
        <w:rPr>
          <w:sz w:val="24"/>
          <w:szCs w:val="24"/>
        </w:rPr>
        <w:t xml:space="preserve"> 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ФГОС ДО предполагает формирование познавательных интересов и действий дошкольников в различных видах деятельности. Это создает необходимые условия для формирования у дошкольников способностей переноса знаний из области теоретического познания в их практическое применение. Таким образом, начиная с первой младшей группы формирование элементарных математических представлений должно, с одной стороны, расширять кругозор дошкольника и развивать их способности, а с другой стороны, формировать их технологическую культуру. 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предлагает чёткую систему математического развития, реализуемую в обязательной части основной образовательной программы ДОО. Содержание образовательных областей зависит от возрастных и индивидуальных особенностей детей и определяется целями и задачами программы и может реализовываться в общении, игре, познавательно-исследовательской деятельности дошкольников. Формирование элементарных математических представлений происходит постепенно, поэтому задачи на разных возрастных этапах различны. Содержание каждой задачи требует продуманного подбора наиболее подходящих методов и приемов её реализации и компонентов развивающей предметно-пространственной среды.</w:t>
      </w:r>
      <w:r w:rsidRPr="0036537F">
        <w:rPr>
          <w:sz w:val="24"/>
          <w:szCs w:val="24"/>
        </w:rPr>
        <w:t xml:space="preserve"> 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элементарных </w:t>
      </w:r>
      <w:r w:rsidRPr="0036537F">
        <w:rPr>
          <w:rFonts w:ascii="Times New Roman" w:hAnsi="Times New Roman" w:cs="Times New Roman"/>
          <w:sz w:val="24"/>
          <w:szCs w:val="24"/>
        </w:rPr>
        <w:t>математических представлений наиболее эффективно, если оно происходит в контексте практической и игровой деятельности, когда создаются условия для применения детьми знаний, полученных на занятиях по математике, поскольку формирование более высокого уровня компетенций требуют от дошкольников проявления самостоятельности, ответственности в решении нестандартных задач, что мало достижимо в рамках традиционной модели обучения. Применение STEM-технологии, таким образом, становится дополнением к обязательной части основной образовательной программы дошкольного образования.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Ключевая цель STEM-образования заключается в преодолении свойственной традиционной системе образования отдалённости от решения практических задач и обеспечении возможности продемонстрировать дошкольникам понятные связи между разными образовательными направлениями.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ДО, познавательное развитие предполагает развитие интересов детей, любознательности и познавательной мотивации; формирование познавательных действий, первичных представлений о свойствах и отношениях объектов окружающего мира (форме, цвете, размере, материале, количестве, </w:t>
      </w:r>
      <w:r w:rsidRPr="00943F5F">
        <w:rPr>
          <w:rFonts w:ascii="Times New Roman" w:hAnsi="Times New Roman" w:cs="Times New Roman"/>
          <w:sz w:val="24"/>
          <w:szCs w:val="24"/>
        </w:rPr>
        <w:t>числе, части и целом, пространстве и времени, движении и покое, причинах и следствиях и др.) [].</w:t>
      </w:r>
      <w:r w:rsidRPr="0036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Главная составляющая STEM-технологии — это экспериментальная деятельность. Дошкольники в игровой форме обучаются считать, сравнивать, измерять, приобретают навыки общения. Дети в знакомых предметах учатся определять новые и неизвестные для себя свойства предметов. Занятия в форме увлекательной игры развивают воображение и творческий потенциал. Также STEM-технология помогает развивать любознательность; поможет выработать инженерные навыки; позволяет дошкольникам приобрести качества, которые необходимы им для командной работы; учит детей анализировать результаты проведенных экспериментов; способствует развитию познавательной активности.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образовательном процессе детского сада SТЕМ-технологии позволяет комплексно решить задачи математического развития по направлениям: величина, форма, количество и счет, пространство, время. А также поможет сформировать у детей сенсорный опыт, цветовой опыт; а также будет способствовать развитию таких логических операций, как классификация, сравнение, обобщение, анализ, синтез, </w:t>
      </w:r>
      <w:proofErr w:type="spellStart"/>
      <w:r w:rsidRPr="0036537F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36537F">
        <w:rPr>
          <w:rFonts w:ascii="Times New Roman" w:hAnsi="Times New Roman" w:cs="Times New Roman"/>
          <w:sz w:val="24"/>
          <w:szCs w:val="24"/>
        </w:rPr>
        <w:t>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SТЕМ-технология предполагает использование в образовательном процессе ДОУ по </w:t>
      </w:r>
      <w:r w:rsidRPr="0036537F">
        <w:rPr>
          <w:rFonts w:ascii="Times New Roman" w:hAnsi="Times New Roman" w:cs="Times New Roman"/>
          <w:sz w:val="24"/>
          <w:szCs w:val="24"/>
        </w:rPr>
        <w:lastRenderedPageBreak/>
        <w:t>формированию элементарных математических представлений развивающих творческих игр, пособий для сенсорного развития, наборов геометрических тел и фигур, демонстрационного и раздаточного материала, логических головоломок, сортировщиков, рамок-вкладышей и объемных вкладышей, абаки, счеты, математических конструкторов, шнуровок и др. В работе с такими играми необходимо предоставлять детям больше самостоятельности. При выполнении заданий ребенок может допускать ошибки, поэтому лучше дать возможность отыскать их самостоятельно. При необходимости, воспитатель может помочь в исправлении ошибки. Начинать любую игру необходимо с посильных для ребенка действий и задач.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Например, развивающая игра «Сложи узор» направлена на развитие у дошкольников знаний о геометрических формах, наглядно-действенного мышления, внимания, игровой деятельности. Дошкольники должны произвести анализ представленного образца; отметить изменения; определить, какие фигуры необходимо взять; догадаться, как выложить их в узор. Данная игра развивает у детей способность к анализу и синтезу. Для усложнения можно использовать вариацию заданий в игре – срисовать узор. Это более сложный вид работы, развивающий графические навыки. Количество заданий на срисовывание должно быть небольшим, так как рисование узора требует больше затрат времени, чем его складывание. 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Еще один вид игры, который более насыщенный творческими элементами – это составление новых узоров. Этот узор должен быть красивым, симметричным, напоминающим своим видом какой-либо предмет. Наличие нескольких комплектов игры «Сложи узор» дает возможность организовать соревнование среди дошкольников и включить в игровую деятельность оптимальное количество участников: 3-5 человек.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Набор прозрачных кубиков с цветной диагональю позволяет собрать самые различные геометрические узоры в двухмерные и трехмерные конструкции благодаря различным вариантам окраски кубиков. Игра способствует установлению связей между частью и целым, развивает пространственные ориентировки, творческие способности, воображение, внимание и память, стимулируют способность к комбинированию, предвидению результатов своих действий.</w:t>
      </w:r>
    </w:p>
    <w:p w:rsidR="00527AA7" w:rsidRPr="0036537F" w:rsidRDefault="00527AA7" w:rsidP="00527AA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7AA7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147928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ST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ЕА</w:t>
      </w:r>
      <w:r w:rsidRPr="00147928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-технология эффективна в применении во всех видах детской деятельности,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которые организуются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условиях дошкольного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образовательного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учреждения.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Например, в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ходе режимных моментов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происходит формирование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представлений о геометрических формах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во время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наблюдений в природе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у детей ф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ормируется представление о таких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геометри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ческих фигурах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, как овал, круг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(наблюдение за цветами,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шишками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, солнцем),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треугольник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(ёлка)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и др.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При рассматривании бабочек и мотыльков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дети зна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комятся с понятием «симметрия».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Так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у детей формируются представления о геометрических формах через объекты природы, осуществляется интеграция естественных наук и математики.</w:t>
      </w:r>
    </w:p>
    <w:p w:rsidR="00527AA7" w:rsidRPr="00147928" w:rsidRDefault="00527AA7" w:rsidP="00527AA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В самостоятельной деятельности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дети из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объёмных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различных по форме, цвету и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размеру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геометрических фигур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создают модель бабочки.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В данном виде деятельности дети использ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уют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знания для конструирования,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которые они получили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ходе рассматривания иллюстраций и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ли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наблюдений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 насекомым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>, выкладывая детали в определённой последовательности и в соответствии с пропорциями частей тела бабочки.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После моделирования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бабочки на занятии дошкольники с помощью 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выбранной условной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единицы измеряют модель</w:t>
      </w:r>
      <w:r w:rsidRPr="001479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бабочки.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Далее в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ключение математического содержания 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осуществляется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в продуктивной деятельности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для создания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выбранного объекта в г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еометрических аппликациях, лепке,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в изобразительной деятельности.</w:t>
      </w:r>
    </w:p>
    <w:p w:rsidR="00527AA7" w:rsidRPr="00147928" w:rsidRDefault="00527AA7" w:rsidP="00527AA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     Таким образом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, реализуется интеграция всех компонентов 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val="en-US" w:eastAsia="zh-CN"/>
        </w:rPr>
        <w:t>ST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ЕА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val="en-US" w:eastAsia="zh-CN"/>
        </w:rPr>
        <w:t>M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-технологии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для развития математиче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ских способностей, что позволит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целостно со всех сторон изучить выбранный объект, и </w:t>
      </w:r>
      <w:r w:rsidRPr="0036537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будет способствовать</w:t>
      </w:r>
      <w:r w:rsidRPr="00147928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развитию знаний о геометрических формах на каждом этапе выполняемых действий. 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Формирование навыков классификации у детей можно реализовывать через объекты окружающего мира. Например, с рассматривания овощей и фруктов: «Разложи овощи и фрукты отдельно», «Разложи по размеру», «Разложи овощи и фрукты по цвету», «Разложи по форме». Закрепляются полученные навыки в продуктивной деятельности, используя </w:t>
      </w:r>
      <w:r w:rsidRPr="0036537F">
        <w:rPr>
          <w:rFonts w:ascii="Times New Roman" w:hAnsi="Times New Roman" w:cs="Times New Roman"/>
          <w:sz w:val="24"/>
          <w:szCs w:val="24"/>
        </w:rPr>
        <w:lastRenderedPageBreak/>
        <w:t>коллективную аппликацию. Таким образом в интеграцию естественных наук и математики присоединяется искусство.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Во время сюжетно-ролевой игры: «Инженер-технолог пищевого производства» используем алгоритм-схемы «Технология приготовления варенья», «Технология консервирования овощей (или фруктов)».</w:t>
      </w:r>
    </w:p>
    <w:p w:rsidR="00527AA7" w:rsidRPr="006B1915" w:rsidRDefault="00527AA7" w:rsidP="00527AA7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Еще одним 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>из методов интеграции искусства и математики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>является геометрия в архитектуре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>В предварительной работе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проводится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цикл бесед об архитекторах, которые обращаются только к прямым или только к кривым линиям.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Д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етям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демонстрируются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необычные архитектурные сооружения в презентационной форме. После чего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воспитатель предлагает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стать архитекторами, используя различные виды конструктора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, и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соорудить собственное архитектурное строение. Для данн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ого вида детской деятельности можно</w:t>
      </w:r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предложили конструктор LEGO </w:t>
      </w:r>
      <w:proofErr w:type="spellStart"/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>Duplo</w:t>
      </w:r>
      <w:proofErr w:type="spellEnd"/>
      <w:r w:rsidRPr="006B19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Pr="0036537F">
        <w:rPr>
          <w:rFonts w:ascii="Times New Roman" w:eastAsia="Calibri" w:hAnsi="Times New Roman" w:cs="Times New Roman"/>
          <w:sz w:val="24"/>
          <w:szCs w:val="24"/>
          <w:lang w:eastAsia="zh-CN"/>
        </w:rPr>
        <w:t>Так же детям необходимо предложить для построек элементы конструкторов из различных материалов (дерево, бумага, металл, пластик). Дошкольники приобретают элементарные технические навыки и умения, знакомятся с принципами инженерии. Различные конструкторы способствуют развитию у детей креативности и пространственного мышления. 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Также возможно включение математического содержания в продуктивную деятельность дошкольников. Одним из видов такой интеграции является использование фотоколлажей по различной тематике: «Формы», «Объём», «Линии» и др. Детям предлагается выполнение цифр из мозаики, выкладывание из камней, ракушек и другого природного материала; лепка цифр из пластилина и др.</w:t>
      </w:r>
      <w:r w:rsidRPr="003653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6537F">
        <w:rPr>
          <w:rFonts w:ascii="Times New Roman" w:hAnsi="Times New Roman" w:cs="Times New Roman"/>
          <w:sz w:val="24"/>
          <w:szCs w:val="24"/>
        </w:rPr>
        <w:t>При изготовлении поделок из солёного теста дошкольники сталкиваются с тремя измерениями: высотой, шириной и длиной. Так же в данном виде деятельности дети знакомятся с технологией приготовления теста, при этом экспериментируя с ним.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>В лепке чтобы смоделировать какой-либо объект детям необходимо применить имеющиеся знания об объектах окружающего мира: цвет, форма, соотнесение пропорций выбранного объекта.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Таким образом, стратегия развития современной образовательной </w:t>
      </w:r>
      <w:r w:rsidRPr="0036537F">
        <w:rPr>
          <w:rFonts w:ascii="Times New Roman" w:hAnsi="Times New Roman" w:cs="Times New Roman"/>
          <w:iCs/>
          <w:sz w:val="24"/>
          <w:szCs w:val="24"/>
          <w:lang w:val="en-US"/>
        </w:rPr>
        <w:t>ST</w:t>
      </w:r>
      <w:r w:rsidRPr="0036537F">
        <w:rPr>
          <w:rFonts w:ascii="Times New Roman" w:hAnsi="Times New Roman" w:cs="Times New Roman"/>
          <w:iCs/>
          <w:sz w:val="24"/>
          <w:szCs w:val="24"/>
        </w:rPr>
        <w:t>ЕА</w:t>
      </w:r>
      <w:r w:rsidRPr="0036537F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36537F">
        <w:rPr>
          <w:rFonts w:ascii="Times New Roman" w:hAnsi="Times New Roman" w:cs="Times New Roman"/>
          <w:iCs/>
          <w:sz w:val="24"/>
          <w:szCs w:val="24"/>
        </w:rPr>
        <w:t xml:space="preserve">-технологии заключается в </w:t>
      </w:r>
      <w:r w:rsidRPr="0036537F">
        <w:rPr>
          <w:rFonts w:ascii="Times New Roman" w:hAnsi="Times New Roman" w:cs="Times New Roman"/>
          <w:sz w:val="24"/>
          <w:szCs w:val="24"/>
        </w:rPr>
        <w:t>формировании навыков самостоятельного обучения дошкольников в течение всей жизни, научить их взаимодействию на разных уровнях, развивать самостоятельное и критическое мышление.</w:t>
      </w:r>
      <w:r w:rsidRPr="0036537F">
        <w:rPr>
          <w:rFonts w:ascii="Times New Roman" w:hAnsi="Times New Roman" w:cs="Times New Roman"/>
          <w:bCs/>
          <w:sz w:val="24"/>
          <w:szCs w:val="24"/>
        </w:rPr>
        <w:t xml:space="preserve"> Использование STEAM-технологии в образовательной деятельности дошкольной образовательной организации для развития математических способностей детей дошкольного возраста очень эффективно и повышает уровень развития математических способностей дошкольников.</w:t>
      </w: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AA7" w:rsidRPr="0036537F" w:rsidRDefault="00527AA7" w:rsidP="00527A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B7" w:rsidRDefault="002704B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0C" w:rsidRDefault="00E92A0C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A7" w:rsidRPr="002704B7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7F">
        <w:rPr>
          <w:rFonts w:ascii="Times New Roman" w:hAnsi="Times New Roman" w:cs="Times New Roman"/>
          <w:sz w:val="24"/>
          <w:szCs w:val="24"/>
        </w:rPr>
        <w:t xml:space="preserve">  </w:t>
      </w:r>
      <w:r w:rsidRPr="002704B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27AA7" w:rsidRPr="002704B7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A7" w:rsidRPr="002704B7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B7">
        <w:rPr>
          <w:rFonts w:ascii="Times New Roman" w:hAnsi="Times New Roman" w:cs="Times New Roman"/>
          <w:sz w:val="24"/>
          <w:szCs w:val="24"/>
        </w:rPr>
        <w:t xml:space="preserve">1. Федеральная образовательная программа дошкольного образования </w:t>
      </w:r>
    </w:p>
    <w:p w:rsidR="00527AA7" w:rsidRPr="002704B7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B7">
        <w:rPr>
          <w:rFonts w:ascii="Times New Roman" w:hAnsi="Times New Roman" w:cs="Times New Roman"/>
          <w:sz w:val="24"/>
          <w:szCs w:val="24"/>
        </w:rPr>
        <w:t xml:space="preserve">Беляева И. Н., Величко М. А., 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Синюгина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 xml:space="preserve"> О. О. Применение STEM-технолог</w:t>
      </w:r>
      <w:r w:rsidR="008058BA" w:rsidRPr="002704B7">
        <w:rPr>
          <w:rFonts w:ascii="Times New Roman" w:hAnsi="Times New Roman" w:cs="Times New Roman"/>
          <w:sz w:val="24"/>
          <w:szCs w:val="24"/>
        </w:rPr>
        <w:t xml:space="preserve">ий при разработке интерактивных </w:t>
      </w:r>
      <w:proofErr w:type="spellStart"/>
      <w:r w:rsidR="008058BA" w:rsidRPr="002704B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8058BA" w:rsidRPr="002704B7">
        <w:rPr>
          <w:rFonts w:ascii="Times New Roman" w:hAnsi="Times New Roman" w:cs="Times New Roman"/>
          <w:sz w:val="24"/>
          <w:szCs w:val="24"/>
        </w:rPr>
        <w:t xml:space="preserve">-приложений. </w:t>
      </w:r>
      <w:proofErr w:type="spellStart"/>
      <w:proofErr w:type="gramStart"/>
      <w:r w:rsidR="008058BA" w:rsidRPr="002704B7">
        <w:rPr>
          <w:rFonts w:ascii="Times New Roman" w:hAnsi="Times New Roman" w:cs="Times New Roman"/>
          <w:sz w:val="24"/>
          <w:szCs w:val="24"/>
        </w:rPr>
        <w:t>Текст:</w:t>
      </w:r>
      <w:r w:rsidRPr="002704B7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proofErr w:type="gramEnd"/>
      <w:r w:rsidRPr="002704B7">
        <w:rPr>
          <w:rFonts w:ascii="Times New Roman" w:hAnsi="Times New Roman" w:cs="Times New Roman"/>
          <w:sz w:val="24"/>
          <w:szCs w:val="24"/>
        </w:rPr>
        <w:t>//Экономика.Информатика.2021.№2.URL:https://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/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704B7">
        <w:rPr>
          <w:rFonts w:ascii="Times New Roman" w:hAnsi="Times New Roman" w:cs="Times New Roman"/>
          <w:sz w:val="24"/>
          <w:szCs w:val="24"/>
        </w:rPr>
        <w:t>/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704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primenenie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tehnologiy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razrabotke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interaktivnyh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prilozheniy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 xml:space="preserve"> (дата обращения: 20.02.2022).</w:t>
      </w:r>
    </w:p>
    <w:p w:rsidR="00527AA7" w:rsidRPr="002704B7" w:rsidRDefault="00527AA7" w:rsidP="00527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Червенко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 xml:space="preserve"> Е. В., Рязанова Г. И., Миргородская Л. В., 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Старжинская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 xml:space="preserve"> Л. В. Формирование способностей к познавательно-исследовательской деятельности посредством внедрения в практику дошкольных образовательных организаций STEM-образования // Молодой учёный. 2019.№ 41. С. 266–267.</w:t>
      </w:r>
    </w:p>
    <w:p w:rsidR="00527AA7" w:rsidRPr="002704B7" w:rsidRDefault="00527AA7" w:rsidP="00527A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B7">
        <w:rPr>
          <w:rFonts w:ascii="Times New Roman" w:hAnsi="Times New Roman" w:cs="Times New Roman"/>
          <w:sz w:val="24"/>
          <w:szCs w:val="24"/>
        </w:rPr>
        <w:t xml:space="preserve">3. Церковная И. А. Возможности STEM-образования в развитии предпосылок инженерного мышления у детей дошкольного возраста. Текст: электронный // Физико-математическое образование. 2017. № 2. 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704B7">
        <w:rPr>
          <w:rFonts w:ascii="Times New Roman" w:hAnsi="Times New Roman" w:cs="Times New Roman"/>
          <w:sz w:val="24"/>
          <w:szCs w:val="24"/>
        </w:rPr>
        <w:t>: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704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/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704B7">
        <w:rPr>
          <w:rFonts w:ascii="Times New Roman" w:hAnsi="Times New Roman" w:cs="Times New Roman"/>
          <w:sz w:val="24"/>
          <w:szCs w:val="24"/>
        </w:rPr>
        <w:t>/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704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vozmozhnosti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obrazovaniya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r w:rsidRPr="002704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razvitii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  <w:lang w:val="en-US"/>
        </w:rPr>
        <w:t>predposylokinzhenernogo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myshleniya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-u-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detey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doshkolnogo-vozrasta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 xml:space="preserve"> (дата обращения: 20.02.2022).</w:t>
      </w:r>
    </w:p>
    <w:p w:rsidR="00527AA7" w:rsidRPr="0036537F" w:rsidRDefault="00527AA7" w:rsidP="00527A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B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704B7">
        <w:rPr>
          <w:rFonts w:ascii="Times New Roman" w:hAnsi="Times New Roman" w:cs="Times New Roman"/>
          <w:sz w:val="24"/>
          <w:szCs w:val="24"/>
        </w:rPr>
        <w:t>Миназова</w:t>
      </w:r>
      <w:proofErr w:type="spellEnd"/>
      <w:r w:rsidRPr="002704B7">
        <w:rPr>
          <w:rFonts w:ascii="Times New Roman" w:hAnsi="Times New Roman" w:cs="Times New Roman"/>
          <w:sz w:val="24"/>
          <w:szCs w:val="24"/>
        </w:rPr>
        <w:t xml:space="preserve"> Л. И. Особенности развития инженерного мышления детей дошкольного возраста // Молодой учёный. 2015. № 17. С. 545–548.</w:t>
      </w:r>
    </w:p>
    <w:p w:rsidR="00EE2E29" w:rsidRDefault="00EE2E29"/>
    <w:sectPr w:rsidR="00EE2E29" w:rsidSect="00A67D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1"/>
    <w:rsid w:val="002704B7"/>
    <w:rsid w:val="00527AA7"/>
    <w:rsid w:val="008058BA"/>
    <w:rsid w:val="00BC41C1"/>
    <w:rsid w:val="00E92A0C"/>
    <w:rsid w:val="00EA3258"/>
    <w:rsid w:val="00E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14A6-723C-42F6-AF42-13042B5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2023-10-25T17:29:00Z</dcterms:created>
  <dcterms:modified xsi:type="dcterms:W3CDTF">2023-11-08T17:49:00Z</dcterms:modified>
</cp:coreProperties>
</file>