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7B" w:rsidRPr="00574B8C" w:rsidRDefault="00F8557B" w:rsidP="00C97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B8C">
        <w:rPr>
          <w:rFonts w:ascii="Times New Roman" w:hAnsi="Times New Roman" w:cs="Times New Roman"/>
          <w:b/>
          <w:sz w:val="28"/>
          <w:szCs w:val="28"/>
        </w:rPr>
        <w:t>Некоторые приёмы устных вычислений.</w:t>
      </w:r>
      <w:bookmarkStart w:id="0" w:name="_GoBack"/>
      <w:bookmarkEnd w:id="0"/>
    </w:p>
    <w:p w:rsidR="00F8557B" w:rsidRPr="00574B8C" w:rsidRDefault="00C97C76" w:rsidP="00DA38CE">
      <w:pPr>
        <w:jc w:val="both"/>
        <w:rPr>
          <w:rFonts w:ascii="Times New Roman" w:hAnsi="Times New Roman" w:cs="Times New Roman"/>
          <w:sz w:val="24"/>
          <w:szCs w:val="24"/>
        </w:rPr>
      </w:pPr>
      <w:r w:rsidRPr="00574B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8557B" w:rsidRPr="00574B8C">
        <w:rPr>
          <w:rFonts w:ascii="Times New Roman" w:hAnsi="Times New Roman" w:cs="Times New Roman"/>
          <w:sz w:val="24"/>
          <w:szCs w:val="24"/>
        </w:rPr>
        <w:t>В своей работе я использую различные способы быстрых вычислений. Они  развивают память учащихся, быстроту их реакции, воспитывают умение сосредоточиться. Навыки устных вычислений являются важным элементом общего и математического развития.  Устные упражнения в сочетании с другими видами упражнений способствуют активизации мыслительной деятельности, развитию  логического мышления</w:t>
      </w:r>
      <w:r w:rsidR="00857F91" w:rsidRPr="00574B8C">
        <w:rPr>
          <w:rFonts w:ascii="Times New Roman" w:hAnsi="Times New Roman" w:cs="Times New Roman"/>
          <w:sz w:val="24"/>
          <w:szCs w:val="24"/>
        </w:rPr>
        <w:t>, с</w:t>
      </w:r>
      <w:r w:rsidR="00F8557B" w:rsidRPr="00574B8C">
        <w:rPr>
          <w:rFonts w:ascii="Times New Roman" w:hAnsi="Times New Roman" w:cs="Times New Roman"/>
          <w:sz w:val="24"/>
          <w:szCs w:val="24"/>
        </w:rPr>
        <w:t>ообразительности, памяти, творческих начал и волевых качеств. Проведение устных упражнений повышает интерес к математике, развивает внимание, наблюдательность и смекалку учащихся, способствует более прочному усвоению программы, помогает учителю дисциплинировать учащихся, воспитывать у них навыки самостоятельности, умение ценить время.</w:t>
      </w:r>
      <w:r w:rsidR="00857F91" w:rsidRPr="00574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F91" w:rsidRPr="00574B8C" w:rsidRDefault="00C97C76" w:rsidP="00DA38CE">
      <w:pPr>
        <w:jc w:val="both"/>
        <w:rPr>
          <w:rFonts w:ascii="Times New Roman" w:hAnsi="Times New Roman" w:cs="Times New Roman"/>
          <w:sz w:val="24"/>
          <w:szCs w:val="24"/>
        </w:rPr>
      </w:pPr>
      <w:r w:rsidRPr="00574B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57F91" w:rsidRPr="00574B8C">
        <w:rPr>
          <w:rFonts w:ascii="Times New Roman" w:hAnsi="Times New Roman" w:cs="Times New Roman"/>
          <w:sz w:val="24"/>
          <w:szCs w:val="24"/>
        </w:rPr>
        <w:t>В целях выработки прочных навыков рекомендуется проводить устные вычисления на применение особых приёмов не реже одного раза в неделю. В начале занятий учитель проводит устные упражнения по материалу, заданному для повторения. После изложения новой темы уместно предложить учащимся  устные задания на выработку умений и навыков по этой теме.</w:t>
      </w:r>
    </w:p>
    <w:p w:rsidR="00857F91" w:rsidRPr="00574B8C" w:rsidRDefault="00C97C76" w:rsidP="00574B8C">
      <w:pPr>
        <w:pStyle w:val="a6"/>
        <w:rPr>
          <w:rFonts w:ascii="Times New Roman" w:hAnsi="Times New Roman" w:cs="Times New Roman"/>
          <w:sz w:val="24"/>
          <w:szCs w:val="24"/>
        </w:rPr>
      </w:pPr>
      <w:r w:rsidRPr="00574B8C">
        <w:rPr>
          <w:rFonts w:ascii="Times New Roman" w:hAnsi="Times New Roman" w:cs="Times New Roman"/>
          <w:sz w:val="24"/>
          <w:szCs w:val="24"/>
        </w:rPr>
        <w:t xml:space="preserve">        </w:t>
      </w:r>
      <w:r w:rsidR="00857F91" w:rsidRPr="00574B8C">
        <w:rPr>
          <w:rFonts w:ascii="Times New Roman" w:hAnsi="Times New Roman" w:cs="Times New Roman"/>
          <w:sz w:val="24"/>
          <w:szCs w:val="24"/>
        </w:rPr>
        <w:t>Устные упражнения проводятся не только в начале урока, но и в середине урока.</w:t>
      </w:r>
    </w:p>
    <w:p w:rsidR="00857F91" w:rsidRPr="00574B8C" w:rsidRDefault="00857F91" w:rsidP="00574B8C">
      <w:pPr>
        <w:pStyle w:val="a6"/>
        <w:rPr>
          <w:rFonts w:ascii="Times New Roman" w:hAnsi="Times New Roman" w:cs="Times New Roman"/>
          <w:sz w:val="24"/>
          <w:szCs w:val="24"/>
        </w:rPr>
      </w:pPr>
      <w:r w:rsidRPr="00574B8C">
        <w:rPr>
          <w:rFonts w:ascii="Times New Roman" w:hAnsi="Times New Roman" w:cs="Times New Roman"/>
          <w:sz w:val="24"/>
          <w:szCs w:val="24"/>
        </w:rPr>
        <w:t xml:space="preserve">Во время устного счёта учитель вырабатывает у учащихся полезные навыки, </w:t>
      </w:r>
    </w:p>
    <w:p w:rsidR="00857F91" w:rsidRPr="00574B8C" w:rsidRDefault="00857F91" w:rsidP="00DA38CE">
      <w:pPr>
        <w:jc w:val="both"/>
        <w:rPr>
          <w:rFonts w:ascii="Times New Roman" w:hAnsi="Times New Roman" w:cs="Times New Roman"/>
          <w:sz w:val="24"/>
          <w:szCs w:val="24"/>
        </w:rPr>
      </w:pPr>
      <w:r w:rsidRPr="00574B8C">
        <w:rPr>
          <w:rFonts w:ascii="Times New Roman" w:hAnsi="Times New Roman" w:cs="Times New Roman"/>
          <w:sz w:val="24"/>
          <w:szCs w:val="24"/>
        </w:rPr>
        <w:t xml:space="preserve">Определяет знания по </w:t>
      </w:r>
      <w:r w:rsidR="00C97C76" w:rsidRPr="00574B8C">
        <w:rPr>
          <w:rFonts w:ascii="Times New Roman" w:hAnsi="Times New Roman" w:cs="Times New Roman"/>
          <w:sz w:val="24"/>
          <w:szCs w:val="24"/>
        </w:rPr>
        <w:t>той или иной теме, принимает меры для устранения замеченных недостатков, ставит ученикам оценки, которые проявили активность в работе, инициативу, самостоятельность и оригинальность мышления.</w:t>
      </w:r>
    </w:p>
    <w:p w:rsidR="00C97C76" w:rsidRPr="00574B8C" w:rsidRDefault="00C97C76" w:rsidP="00DA38CE">
      <w:pPr>
        <w:jc w:val="both"/>
        <w:rPr>
          <w:rFonts w:ascii="Times New Roman" w:hAnsi="Times New Roman" w:cs="Times New Roman"/>
          <w:sz w:val="24"/>
          <w:szCs w:val="24"/>
        </w:rPr>
      </w:pPr>
      <w:r w:rsidRPr="00574B8C">
        <w:rPr>
          <w:rFonts w:ascii="Times New Roman" w:hAnsi="Times New Roman" w:cs="Times New Roman"/>
          <w:sz w:val="24"/>
          <w:szCs w:val="24"/>
        </w:rPr>
        <w:t>Устным вычислениям, как одной из форм обучения математике, в советской школе всегда отводилось должное место.</w:t>
      </w:r>
    </w:p>
    <w:p w:rsidR="00C97C76" w:rsidRPr="00574B8C" w:rsidRDefault="00C97C76" w:rsidP="00DA38CE">
      <w:pPr>
        <w:jc w:val="both"/>
        <w:rPr>
          <w:rFonts w:ascii="Times New Roman" w:hAnsi="Times New Roman" w:cs="Times New Roman"/>
          <w:sz w:val="24"/>
          <w:szCs w:val="24"/>
        </w:rPr>
      </w:pPr>
      <w:r w:rsidRPr="00574B8C">
        <w:rPr>
          <w:rFonts w:ascii="Times New Roman" w:hAnsi="Times New Roman" w:cs="Times New Roman"/>
          <w:sz w:val="24"/>
          <w:szCs w:val="24"/>
        </w:rPr>
        <w:t xml:space="preserve">Устному счёту уделял большое внимание известный русский деятель в области просвещения доктор естественных наук  Сергей  Александрович Рачинский (1832 – 1902). Одним из его учеников и был будущий художник – академик Коля Богданов – Бельский. Он потом писал: «На дорогу меня вывел вот он… Удивительный человек, учитель жизни. </w:t>
      </w:r>
      <w:r w:rsidR="009703B6" w:rsidRPr="00574B8C">
        <w:rPr>
          <w:rFonts w:ascii="Times New Roman" w:hAnsi="Times New Roman" w:cs="Times New Roman"/>
          <w:sz w:val="24"/>
          <w:szCs w:val="24"/>
        </w:rPr>
        <w:t>Я всем ему обязан».</w:t>
      </w:r>
    </w:p>
    <w:p w:rsidR="009703B6" w:rsidRPr="00574B8C" w:rsidRDefault="009703B6" w:rsidP="00DA38CE">
      <w:pPr>
        <w:jc w:val="both"/>
        <w:rPr>
          <w:rFonts w:ascii="Times New Roman" w:hAnsi="Times New Roman" w:cs="Times New Roman"/>
          <w:sz w:val="24"/>
          <w:szCs w:val="24"/>
        </w:rPr>
      </w:pPr>
      <w:r w:rsidRPr="00574B8C">
        <w:rPr>
          <w:rFonts w:ascii="Times New Roman" w:hAnsi="Times New Roman" w:cs="Times New Roman"/>
          <w:sz w:val="24"/>
          <w:szCs w:val="24"/>
        </w:rPr>
        <w:t>С.А.Рачинский обращал на то, что способность к умственному (устному</w:t>
      </w:r>
      <w:proofErr w:type="gramStart"/>
      <w:r w:rsidRPr="00574B8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74B8C">
        <w:rPr>
          <w:rFonts w:ascii="Times New Roman" w:hAnsi="Times New Roman" w:cs="Times New Roman"/>
          <w:sz w:val="24"/>
          <w:szCs w:val="24"/>
        </w:rPr>
        <w:t xml:space="preserve"> счёту полезна и в отношении практическом, и как средство для здоровой умственной гимнастики. Он всегда учил детей решать быстро, оригинально,</w:t>
      </w:r>
    </w:p>
    <w:p w:rsidR="009703B6" w:rsidRPr="00574B8C" w:rsidRDefault="009703B6" w:rsidP="00DA38CE">
      <w:pPr>
        <w:jc w:val="both"/>
        <w:rPr>
          <w:rFonts w:ascii="Times New Roman" w:hAnsi="Times New Roman" w:cs="Times New Roman"/>
          <w:sz w:val="24"/>
          <w:szCs w:val="24"/>
        </w:rPr>
      </w:pPr>
      <w:r w:rsidRPr="00574B8C">
        <w:rPr>
          <w:rFonts w:ascii="Times New Roman" w:hAnsi="Times New Roman" w:cs="Times New Roman"/>
          <w:sz w:val="24"/>
          <w:szCs w:val="24"/>
        </w:rPr>
        <w:t>красиво; учил видеть неожиданные, особые свойства чисел и соотношения между ними.</w:t>
      </w:r>
    </w:p>
    <w:p w:rsidR="009703B6" w:rsidRPr="00574B8C" w:rsidRDefault="009703B6" w:rsidP="00DA38CE">
      <w:pPr>
        <w:jc w:val="both"/>
        <w:rPr>
          <w:rFonts w:ascii="Times New Roman" w:hAnsi="Times New Roman" w:cs="Times New Roman"/>
          <w:sz w:val="24"/>
          <w:szCs w:val="24"/>
        </w:rPr>
      </w:pPr>
      <w:r w:rsidRPr="00574B8C">
        <w:rPr>
          <w:rFonts w:ascii="Times New Roman" w:hAnsi="Times New Roman" w:cs="Times New Roman"/>
          <w:sz w:val="24"/>
          <w:szCs w:val="24"/>
        </w:rPr>
        <w:t>Пример:</w:t>
      </w:r>
    </w:p>
    <w:p w:rsidR="009703B6" w:rsidRPr="00574B8C" w:rsidRDefault="009703B6" w:rsidP="00DA38CE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574B8C">
        <w:rPr>
          <w:rFonts w:ascii="Times New Roman" w:hAnsi="Times New Roman" w:cs="Times New Roman"/>
          <w:b/>
          <w:sz w:val="24"/>
          <w:szCs w:val="24"/>
        </w:rPr>
        <w:t>84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574B8C">
        <w:rPr>
          <w:rFonts w:ascii="Times New Roman" w:eastAsiaTheme="minorEastAsia" w:hAnsi="Times New Roman" w:cs="Times New Roman"/>
          <w:b/>
          <w:sz w:val="24"/>
          <w:szCs w:val="24"/>
        </w:rPr>
        <w:t>84=(7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×</m:t>
        </m:r>
      </m:oMath>
      <w:r w:rsidRPr="00574B8C">
        <w:rPr>
          <w:rFonts w:ascii="Times New Roman" w:eastAsiaTheme="minorEastAsia" w:hAnsi="Times New Roman" w:cs="Times New Roman"/>
          <w:b/>
          <w:sz w:val="24"/>
          <w:szCs w:val="24"/>
        </w:rPr>
        <w:t>12)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×</m:t>
        </m:r>
      </m:oMath>
      <w:r w:rsidRPr="00574B8C">
        <w:rPr>
          <w:rFonts w:ascii="Times New Roman" w:eastAsiaTheme="minorEastAsia" w:hAnsi="Times New Roman" w:cs="Times New Roman"/>
          <w:b/>
          <w:sz w:val="24"/>
          <w:szCs w:val="24"/>
        </w:rPr>
        <w:t>(7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×</m:t>
        </m:r>
      </m:oMath>
      <w:r w:rsidRPr="00574B8C">
        <w:rPr>
          <w:rFonts w:ascii="Times New Roman" w:eastAsiaTheme="minorEastAsia" w:hAnsi="Times New Roman" w:cs="Times New Roman"/>
          <w:b/>
          <w:sz w:val="24"/>
          <w:szCs w:val="24"/>
        </w:rPr>
        <w:t>12)=49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×</m:t>
        </m:r>
      </m:oMath>
      <w:r w:rsidRPr="00574B8C">
        <w:rPr>
          <w:rFonts w:ascii="Times New Roman" w:eastAsiaTheme="minorEastAsia" w:hAnsi="Times New Roman" w:cs="Times New Roman"/>
          <w:b/>
          <w:sz w:val="24"/>
          <w:szCs w:val="24"/>
        </w:rPr>
        <w:t>144=50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×144-</m:t>
        </m:r>
      </m:oMath>
      <w:r w:rsidRPr="00574B8C">
        <w:rPr>
          <w:rFonts w:ascii="Times New Roman" w:eastAsiaTheme="minorEastAsia" w:hAnsi="Times New Roman" w:cs="Times New Roman"/>
          <w:b/>
          <w:sz w:val="24"/>
          <w:szCs w:val="24"/>
        </w:rPr>
        <w:t>1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×</m:t>
        </m:r>
      </m:oMath>
      <w:r w:rsidRPr="00574B8C">
        <w:rPr>
          <w:rFonts w:ascii="Times New Roman" w:eastAsiaTheme="minorEastAsia" w:hAnsi="Times New Roman" w:cs="Times New Roman"/>
          <w:b/>
          <w:sz w:val="24"/>
          <w:szCs w:val="24"/>
        </w:rPr>
        <w:t>144)=7200-144=7056</w:t>
      </w:r>
      <w:proofErr w:type="gramEnd"/>
    </w:p>
    <w:p w:rsidR="0016379A" w:rsidRPr="00574B8C" w:rsidRDefault="0016379A" w:rsidP="00DA38C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4B8C">
        <w:rPr>
          <w:rFonts w:ascii="Times New Roman" w:eastAsiaTheme="minorEastAsia" w:hAnsi="Times New Roman" w:cs="Times New Roman"/>
          <w:sz w:val="24"/>
          <w:szCs w:val="24"/>
        </w:rPr>
        <w:t>Каждый из вас видел репродукцию с талантливой картины художника Устный счёт в народной школе с.А.Рачинского».</w:t>
      </w:r>
    </w:p>
    <w:p w:rsidR="0016379A" w:rsidRPr="00574B8C" w:rsidRDefault="0016379A" w:rsidP="00DA38CE">
      <w:pPr>
        <w:jc w:val="both"/>
        <w:rPr>
          <w:rFonts w:ascii="Times New Roman" w:hAnsi="Times New Roman" w:cs="Times New Roman"/>
          <w:sz w:val="24"/>
          <w:szCs w:val="24"/>
        </w:rPr>
      </w:pPr>
      <w:r w:rsidRPr="00574B8C">
        <w:rPr>
          <w:rFonts w:ascii="Times New Roman" w:eastAsiaTheme="minorEastAsia" w:hAnsi="Times New Roman" w:cs="Times New Roman"/>
          <w:sz w:val="24"/>
          <w:szCs w:val="24"/>
        </w:rPr>
        <w:t xml:space="preserve">Сергей Александрович был одним из выдающихся профессоров Московского университета. Его глубоко волновала тяжёлая судьба русского крестьянина. В 1875 учёный едет в село </w:t>
      </w:r>
      <w:proofErr w:type="spellStart"/>
      <w:r w:rsidRPr="00574B8C">
        <w:rPr>
          <w:rFonts w:ascii="Times New Roman" w:eastAsiaTheme="minorEastAsia" w:hAnsi="Times New Roman" w:cs="Times New Roman"/>
          <w:sz w:val="24"/>
          <w:szCs w:val="24"/>
        </w:rPr>
        <w:t>Татево</w:t>
      </w:r>
      <w:proofErr w:type="spellEnd"/>
      <w:r w:rsidRPr="00574B8C">
        <w:rPr>
          <w:rFonts w:ascii="Times New Roman" w:eastAsiaTheme="minorEastAsia" w:hAnsi="Times New Roman" w:cs="Times New Roman"/>
          <w:sz w:val="24"/>
          <w:szCs w:val="24"/>
        </w:rPr>
        <w:t xml:space="preserve"> Смоленской губернии и открывает народную школу, в которой </w:t>
      </w:r>
      <w:r w:rsidRPr="00574B8C">
        <w:rPr>
          <w:rFonts w:ascii="Times New Roman" w:eastAsiaTheme="minorEastAsia" w:hAnsi="Times New Roman" w:cs="Times New Roman"/>
          <w:sz w:val="24"/>
          <w:szCs w:val="24"/>
        </w:rPr>
        <w:lastRenderedPageBreak/>
        <w:t>обучает крестьянских детей. В картине «Устный счёт»</w:t>
      </w:r>
      <w:r w:rsidR="00A9499E" w:rsidRPr="00574B8C">
        <w:rPr>
          <w:rFonts w:ascii="Times New Roman" w:eastAsiaTheme="minorEastAsia" w:hAnsi="Times New Roman" w:cs="Times New Roman"/>
          <w:sz w:val="24"/>
          <w:szCs w:val="24"/>
        </w:rPr>
        <w:t xml:space="preserve"> художник хорошо пе</w:t>
      </w:r>
      <w:r w:rsidRPr="00574B8C">
        <w:rPr>
          <w:rFonts w:ascii="Times New Roman" w:eastAsiaTheme="minorEastAsia" w:hAnsi="Times New Roman" w:cs="Times New Roman"/>
          <w:sz w:val="24"/>
          <w:szCs w:val="24"/>
        </w:rPr>
        <w:t>редал урок математики своего ученика. На доске пример</w:t>
      </w:r>
      <w:r w:rsidR="00A9499E" w:rsidRPr="00574B8C">
        <w:rPr>
          <w:rFonts w:ascii="Times New Roman" w:hAnsi="Times New Roman" w:cs="Times New Roman"/>
          <w:sz w:val="24"/>
          <w:szCs w:val="24"/>
        </w:rPr>
        <w:t>:</w:t>
      </w:r>
    </w:p>
    <w:p w:rsidR="00A9499E" w:rsidRPr="00574B8C" w:rsidRDefault="00574B8C" w:rsidP="00DA38CE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(10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proofErr w:type="gramStart"/>
      <w:r w:rsidR="00A9499E" w:rsidRPr="00574B8C">
        <w:rPr>
          <w:rFonts w:ascii="Times New Roman" w:eastAsiaTheme="minorEastAsia" w:hAnsi="Times New Roman" w:cs="Times New Roman"/>
          <w:b/>
          <w:sz w:val="24"/>
          <w:szCs w:val="24"/>
        </w:rPr>
        <w:t>+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A9499E" w:rsidRPr="00574B8C">
        <w:rPr>
          <w:rFonts w:ascii="Times New Roman" w:eastAsiaTheme="minorEastAsia" w:hAnsi="Times New Roman" w:cs="Times New Roman"/>
          <w:b/>
          <w:sz w:val="24"/>
          <w:szCs w:val="24"/>
        </w:rPr>
        <w:t>+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A9499E" w:rsidRPr="00574B8C">
        <w:rPr>
          <w:rFonts w:ascii="Times New Roman" w:eastAsiaTheme="minorEastAsia" w:hAnsi="Times New Roman" w:cs="Times New Roman"/>
          <w:b/>
          <w:sz w:val="24"/>
          <w:szCs w:val="24"/>
        </w:rPr>
        <w:t>+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A9499E" w:rsidRPr="00574B8C">
        <w:rPr>
          <w:rFonts w:ascii="Times New Roman" w:eastAsiaTheme="minorEastAsia" w:hAnsi="Times New Roman" w:cs="Times New Roman"/>
          <w:b/>
          <w:sz w:val="24"/>
          <w:szCs w:val="24"/>
        </w:rPr>
        <w:t>+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14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="00A9499E" w:rsidRPr="00574B8C">
        <w:rPr>
          <w:rFonts w:ascii="Times New Roman" w:eastAsiaTheme="minorEastAsia" w:hAnsi="Times New Roman" w:cs="Times New Roman"/>
          <w:b/>
          <w:sz w:val="24"/>
          <w:szCs w:val="24"/>
        </w:rPr>
        <w:t>:365.</w:t>
      </w:r>
      <w:proofErr w:type="gramEnd"/>
    </w:p>
    <w:p w:rsidR="00A9499E" w:rsidRPr="00574B8C" w:rsidRDefault="00A9499E" w:rsidP="00DA38C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4B8C">
        <w:rPr>
          <w:rFonts w:ascii="Times New Roman" w:eastAsiaTheme="minorEastAsia" w:hAnsi="Times New Roman" w:cs="Times New Roman"/>
          <w:sz w:val="24"/>
          <w:szCs w:val="24"/>
        </w:rPr>
        <w:t>Решите его устно.</w:t>
      </w:r>
    </w:p>
    <w:p w:rsidR="00A9499E" w:rsidRPr="00574B8C" w:rsidRDefault="00574B8C" w:rsidP="00DA38CE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A9499E" w:rsidRPr="00574B8C">
        <w:rPr>
          <w:rFonts w:ascii="Times New Roman" w:eastAsiaTheme="minorEastAsia" w:hAnsi="Times New Roman" w:cs="Times New Roman"/>
          <w:b/>
          <w:sz w:val="24"/>
          <w:szCs w:val="24"/>
        </w:rPr>
        <w:t>+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A9499E" w:rsidRPr="00574B8C">
        <w:rPr>
          <w:rFonts w:ascii="Times New Roman" w:eastAsiaTheme="minorEastAsia" w:hAnsi="Times New Roman" w:cs="Times New Roman"/>
          <w:b/>
          <w:sz w:val="24"/>
          <w:szCs w:val="24"/>
        </w:rPr>
        <w:t>+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A9499E" w:rsidRPr="00574B8C">
        <w:rPr>
          <w:rFonts w:ascii="Times New Roman" w:eastAsiaTheme="minorEastAsia" w:hAnsi="Times New Roman" w:cs="Times New Roman"/>
          <w:b/>
          <w:sz w:val="24"/>
          <w:szCs w:val="24"/>
        </w:rPr>
        <w:t>=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A9499E" w:rsidRPr="00574B8C">
        <w:rPr>
          <w:rFonts w:ascii="Times New Roman" w:eastAsiaTheme="minorEastAsia" w:hAnsi="Times New Roman" w:cs="Times New Roman"/>
          <w:b/>
          <w:sz w:val="24"/>
          <w:szCs w:val="24"/>
        </w:rPr>
        <w:t>+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14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A9499E" w:rsidRPr="00574B8C" w:rsidRDefault="00A9499E" w:rsidP="00DA38C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4B8C">
        <w:rPr>
          <w:rFonts w:ascii="Times New Roman" w:eastAsiaTheme="minorEastAsia" w:hAnsi="Times New Roman" w:cs="Times New Roman"/>
          <w:sz w:val="24"/>
          <w:szCs w:val="24"/>
        </w:rPr>
        <w:t xml:space="preserve">Б.А. </w:t>
      </w:r>
      <w:proofErr w:type="spellStart"/>
      <w:r w:rsidRPr="00574B8C">
        <w:rPr>
          <w:rFonts w:ascii="Times New Roman" w:eastAsiaTheme="minorEastAsia" w:hAnsi="Times New Roman" w:cs="Times New Roman"/>
          <w:sz w:val="24"/>
          <w:szCs w:val="24"/>
        </w:rPr>
        <w:t>Кордемский</w:t>
      </w:r>
      <w:proofErr w:type="spellEnd"/>
      <w:r w:rsidRPr="00574B8C">
        <w:rPr>
          <w:rFonts w:ascii="Times New Roman" w:eastAsiaTheme="minorEastAsia" w:hAnsi="Times New Roman" w:cs="Times New Roman"/>
          <w:sz w:val="24"/>
          <w:szCs w:val="24"/>
        </w:rPr>
        <w:t xml:space="preserve"> в книге «Математическая шкатулка»  писал: </w:t>
      </w:r>
    </w:p>
    <w:p w:rsidR="00A9499E" w:rsidRPr="00574B8C" w:rsidRDefault="004C2699" w:rsidP="00DA38CE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74B8C">
        <w:rPr>
          <w:rFonts w:ascii="Times New Roman" w:eastAsiaTheme="minorEastAsia" w:hAnsi="Times New Roman" w:cs="Times New Roman"/>
          <w:b/>
          <w:sz w:val="24"/>
          <w:szCs w:val="24"/>
        </w:rPr>
        <w:t>«</w:t>
      </w:r>
      <w:r w:rsidR="00A9499E" w:rsidRPr="00574B8C">
        <w:rPr>
          <w:rFonts w:ascii="Times New Roman" w:eastAsiaTheme="minorEastAsia" w:hAnsi="Times New Roman" w:cs="Times New Roman"/>
          <w:b/>
          <w:sz w:val="24"/>
          <w:szCs w:val="24"/>
        </w:rPr>
        <w:t>Покопайтесь в огромном месиве чисел, которых больше, чем руды в земле, и вы найдёте свойства интересные и удивительны</w:t>
      </w:r>
      <w:r w:rsidRPr="00574B8C">
        <w:rPr>
          <w:rFonts w:ascii="Times New Roman" w:eastAsiaTheme="minorEastAsia" w:hAnsi="Times New Roman" w:cs="Times New Roman"/>
          <w:b/>
          <w:sz w:val="24"/>
          <w:szCs w:val="24"/>
        </w:rPr>
        <w:t>е, диковинные и забавные, неожид</w:t>
      </w:r>
      <w:r w:rsidR="00A9499E" w:rsidRPr="00574B8C">
        <w:rPr>
          <w:rFonts w:ascii="Times New Roman" w:eastAsiaTheme="minorEastAsia" w:hAnsi="Times New Roman" w:cs="Times New Roman"/>
          <w:b/>
          <w:sz w:val="24"/>
          <w:szCs w:val="24"/>
        </w:rPr>
        <w:t>анные и курьезные».</w:t>
      </w:r>
    </w:p>
    <w:p w:rsidR="004C2699" w:rsidRPr="00574B8C" w:rsidRDefault="004C2699" w:rsidP="00DA38CE">
      <w:pPr>
        <w:jc w:val="both"/>
        <w:rPr>
          <w:rFonts w:ascii="Times New Roman" w:hAnsi="Times New Roman" w:cs="Times New Roman"/>
          <w:sz w:val="24"/>
          <w:szCs w:val="24"/>
        </w:rPr>
      </w:pPr>
      <w:r w:rsidRPr="00574B8C">
        <w:rPr>
          <w:rFonts w:ascii="Times New Roman" w:eastAsiaTheme="minorEastAsia" w:hAnsi="Times New Roman" w:cs="Times New Roman"/>
          <w:sz w:val="24"/>
          <w:szCs w:val="24"/>
        </w:rPr>
        <w:t xml:space="preserve">Привитие  ученикам элементов поисковой, творческой работы положительно </w:t>
      </w:r>
      <w:proofErr w:type="gramStart"/>
      <w:r w:rsidRPr="00574B8C">
        <w:rPr>
          <w:rFonts w:ascii="Times New Roman" w:eastAsiaTheme="minorEastAsia" w:hAnsi="Times New Roman" w:cs="Times New Roman"/>
          <w:sz w:val="24"/>
          <w:szCs w:val="24"/>
        </w:rPr>
        <w:t>сказывается  на формирование</w:t>
      </w:r>
      <w:proofErr w:type="gramEnd"/>
      <w:r w:rsidRPr="00574B8C">
        <w:rPr>
          <w:rFonts w:ascii="Times New Roman" w:eastAsiaTheme="minorEastAsia" w:hAnsi="Times New Roman" w:cs="Times New Roman"/>
          <w:sz w:val="24"/>
          <w:szCs w:val="24"/>
        </w:rPr>
        <w:t xml:space="preserve"> их личности.</w:t>
      </w:r>
    </w:p>
    <w:sectPr w:rsidR="004C2699" w:rsidRPr="00574B8C" w:rsidSect="00F1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8CA"/>
    <w:rsid w:val="000555EB"/>
    <w:rsid w:val="0016379A"/>
    <w:rsid w:val="00327E80"/>
    <w:rsid w:val="004C2699"/>
    <w:rsid w:val="00574B8C"/>
    <w:rsid w:val="00857F91"/>
    <w:rsid w:val="008F28CA"/>
    <w:rsid w:val="009703B6"/>
    <w:rsid w:val="00A67BF9"/>
    <w:rsid w:val="00A9499E"/>
    <w:rsid w:val="00C97C76"/>
    <w:rsid w:val="00DA38CE"/>
    <w:rsid w:val="00F14930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03B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7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3B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74B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Админ</cp:lastModifiedBy>
  <cp:revision>8</cp:revision>
  <dcterms:created xsi:type="dcterms:W3CDTF">2009-03-17T11:08:00Z</dcterms:created>
  <dcterms:modified xsi:type="dcterms:W3CDTF">2024-03-02T07:23:00Z</dcterms:modified>
</cp:coreProperties>
</file>