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42F7">
        <w:rPr>
          <w:b/>
          <w:bCs/>
          <w:color w:val="000000"/>
          <w:sz w:val="28"/>
          <w:szCs w:val="28"/>
        </w:rPr>
        <w:t>Предмет: </w:t>
      </w:r>
      <w:r w:rsidRPr="00D542F7">
        <w:rPr>
          <w:color w:val="000000"/>
          <w:sz w:val="28"/>
          <w:szCs w:val="28"/>
        </w:rPr>
        <w:t>Технология</w:t>
      </w:r>
    </w:p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42F7">
        <w:rPr>
          <w:b/>
          <w:bCs/>
          <w:color w:val="000000"/>
          <w:sz w:val="28"/>
          <w:szCs w:val="28"/>
        </w:rPr>
        <w:t>Класс:</w:t>
      </w:r>
      <w:r w:rsidRPr="00D542F7">
        <w:rPr>
          <w:color w:val="000000"/>
          <w:sz w:val="28"/>
          <w:szCs w:val="28"/>
        </w:rPr>
        <w:t> 2</w:t>
      </w:r>
      <w:r w:rsidR="005961EB">
        <w:rPr>
          <w:color w:val="000000"/>
          <w:sz w:val="28"/>
          <w:szCs w:val="28"/>
        </w:rPr>
        <w:t xml:space="preserve">        </w:t>
      </w:r>
      <w:r w:rsidR="005961EB" w:rsidRPr="005961EB">
        <w:rPr>
          <w:b/>
          <w:color w:val="000000"/>
          <w:sz w:val="28"/>
          <w:szCs w:val="28"/>
        </w:rPr>
        <w:t>Учитель</w:t>
      </w:r>
      <w:r w:rsidR="005961EB">
        <w:rPr>
          <w:color w:val="000000"/>
          <w:sz w:val="28"/>
          <w:szCs w:val="28"/>
        </w:rPr>
        <w:t xml:space="preserve"> </w:t>
      </w:r>
      <w:proofErr w:type="spellStart"/>
      <w:r w:rsidR="005961EB">
        <w:rPr>
          <w:color w:val="000000"/>
          <w:sz w:val="28"/>
          <w:szCs w:val="28"/>
        </w:rPr>
        <w:t>Рынковая</w:t>
      </w:r>
      <w:proofErr w:type="spellEnd"/>
      <w:r w:rsidR="005961EB">
        <w:rPr>
          <w:color w:val="000000"/>
          <w:sz w:val="28"/>
          <w:szCs w:val="28"/>
        </w:rPr>
        <w:t xml:space="preserve"> Т.С.</w:t>
      </w:r>
      <w:bookmarkStart w:id="0" w:name="_GoBack"/>
      <w:bookmarkEnd w:id="0"/>
    </w:p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42F7">
        <w:rPr>
          <w:b/>
          <w:bCs/>
          <w:color w:val="000000"/>
          <w:sz w:val="28"/>
          <w:szCs w:val="28"/>
        </w:rPr>
        <w:t>Тема урока: </w:t>
      </w:r>
      <w:r w:rsidRPr="00D542F7">
        <w:rPr>
          <w:color w:val="000000"/>
          <w:sz w:val="28"/>
          <w:szCs w:val="28"/>
        </w:rPr>
        <w:t>Аппликация</w:t>
      </w:r>
      <w:r w:rsidR="005F36DA">
        <w:rPr>
          <w:color w:val="000000"/>
          <w:sz w:val="28"/>
          <w:szCs w:val="28"/>
        </w:rPr>
        <w:t xml:space="preserve"> из </w:t>
      </w:r>
      <w:r w:rsidRPr="00D542F7">
        <w:rPr>
          <w:color w:val="000000"/>
          <w:sz w:val="28"/>
          <w:szCs w:val="28"/>
        </w:rPr>
        <w:t xml:space="preserve"> пластилина «Осеннее дерево»</w:t>
      </w:r>
    </w:p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42F7">
        <w:rPr>
          <w:b/>
          <w:bCs/>
          <w:color w:val="000000"/>
          <w:sz w:val="28"/>
          <w:szCs w:val="28"/>
        </w:rPr>
        <w:t>Тип урока: </w:t>
      </w:r>
      <w:r w:rsidRPr="00D542F7">
        <w:rPr>
          <w:color w:val="000000"/>
          <w:sz w:val="28"/>
          <w:szCs w:val="28"/>
        </w:rPr>
        <w:t>Открытие новых знаний</w:t>
      </w:r>
    </w:p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2F7">
        <w:rPr>
          <w:b/>
          <w:bCs/>
          <w:color w:val="000000"/>
          <w:sz w:val="28"/>
          <w:szCs w:val="28"/>
        </w:rPr>
        <w:t>Цель урока:</w:t>
      </w:r>
      <w:r w:rsidRPr="00D542F7">
        <w:rPr>
          <w:sz w:val="28"/>
          <w:szCs w:val="28"/>
        </w:rPr>
        <w:t xml:space="preserve"> - изготовить аппликацию « Осеннее дерево» из пластилина учить создавать выразительный образ.</w:t>
      </w:r>
    </w:p>
    <w:p w:rsidR="00AA4EBF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2F7">
        <w:rPr>
          <w:b/>
          <w:sz w:val="28"/>
          <w:szCs w:val="28"/>
        </w:rPr>
        <w:t>Задачи</w:t>
      </w:r>
      <w:r w:rsidRPr="00D542F7">
        <w:rPr>
          <w:sz w:val="28"/>
          <w:szCs w:val="28"/>
        </w:rPr>
        <w:t xml:space="preserve">: - закрепить и совершенствовать приемы работы с пластилином; - формировать умения определять последовательность реализации предложенного учителем замысла; </w:t>
      </w:r>
      <w:proofErr w:type="gramStart"/>
      <w:r w:rsidRPr="00D542F7">
        <w:rPr>
          <w:sz w:val="28"/>
          <w:szCs w:val="28"/>
        </w:rPr>
        <w:t>-в</w:t>
      </w:r>
      <w:proofErr w:type="gramEnd"/>
      <w:r w:rsidRPr="00D542F7">
        <w:rPr>
          <w:sz w:val="28"/>
          <w:szCs w:val="28"/>
        </w:rPr>
        <w:t>ыполнять в зависимости от свойства материала технологический</w:t>
      </w:r>
      <w:r>
        <w:rPr>
          <w:sz w:val="28"/>
          <w:szCs w:val="28"/>
        </w:rPr>
        <w:t xml:space="preserve"> </w:t>
      </w:r>
      <w:r w:rsidRPr="00D542F7">
        <w:rPr>
          <w:sz w:val="28"/>
          <w:szCs w:val="28"/>
        </w:rPr>
        <w:t xml:space="preserve"> </w:t>
      </w:r>
      <w:proofErr w:type="spellStart"/>
      <w:r w:rsidRPr="00D542F7">
        <w:rPr>
          <w:sz w:val="28"/>
          <w:szCs w:val="28"/>
        </w:rPr>
        <w:t>приѐм</w:t>
      </w:r>
      <w:proofErr w:type="spellEnd"/>
      <w:r w:rsidRPr="00D542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542F7">
        <w:rPr>
          <w:sz w:val="28"/>
          <w:szCs w:val="28"/>
        </w:rPr>
        <w:t xml:space="preserve">соединение деталей - закреплять умения поэтапно вести работу, планировать свою деятельность. - закреплять знания правил рабочего человека, правил личной гигиены при работе с пластилином. - развивать мышление, творческие способности и воображение у детей; - продолжить развитие мелкой моторики рук; - воспитывать интерес к предмету, аккуратность, усидчивость, внимательность, </w:t>
      </w:r>
      <w:r>
        <w:rPr>
          <w:sz w:val="28"/>
          <w:szCs w:val="28"/>
        </w:rPr>
        <w:t>дружеские отношения между собой.</w:t>
      </w:r>
    </w:p>
    <w:p w:rsid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УУД:</w:t>
      </w:r>
      <w:r w:rsidRPr="00D542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542F7">
        <w:rPr>
          <w:sz w:val="28"/>
          <w:szCs w:val="28"/>
        </w:rPr>
        <w:t xml:space="preserve">Личностные: оценивать свою работу, принимать и осваивать роль обучающегося, соблюдать технику безопасности, организовывать рабочее место и экономное расходование материала. </w:t>
      </w:r>
      <w:proofErr w:type="gramEnd"/>
    </w:p>
    <w:p w:rsid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2F7">
        <w:rPr>
          <w:sz w:val="28"/>
          <w:szCs w:val="28"/>
        </w:rPr>
        <w:t xml:space="preserve">Регулятивные: понимать смысл инструкции учителя и принимать учебную задачу, последовательно (пошагово) выполнять работу, контролируя свою деятельность по составленному плану, контролировать процесс и результаты своей деятельности. </w:t>
      </w:r>
    </w:p>
    <w:p w:rsidR="00D542F7" w:rsidRP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2F7">
        <w:rPr>
          <w:sz w:val="28"/>
          <w:szCs w:val="28"/>
        </w:rPr>
        <w:t>Коммуникативные: уметь слушать и воспринимать речь учителя и ответы сверстников, слушать друг друга, контролировать свои действия при совместной работе. Познавательные: развивать пространственное мышление, творческое и репродуктивное воображение на основе развития способности учащегося к отображению предметов.</w:t>
      </w:r>
    </w:p>
    <w:p w:rsid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D542F7">
        <w:rPr>
          <w:sz w:val="28"/>
          <w:szCs w:val="28"/>
        </w:rPr>
        <w:t>иллюстрации осенних пейзажей</w:t>
      </w:r>
      <w:proofErr w:type="gramStart"/>
      <w:r w:rsidRPr="00D542F7">
        <w:rPr>
          <w:sz w:val="28"/>
          <w:szCs w:val="28"/>
        </w:rPr>
        <w:t xml:space="preserve"> ,</w:t>
      </w:r>
      <w:proofErr w:type="gramEnd"/>
      <w:r w:rsidRPr="00D542F7">
        <w:rPr>
          <w:sz w:val="28"/>
          <w:szCs w:val="28"/>
        </w:rPr>
        <w:t xml:space="preserve"> пластилин, стеки, лист картона, салфетки, </w:t>
      </w:r>
      <w:proofErr w:type="spellStart"/>
      <w:r w:rsidRPr="00D542F7">
        <w:rPr>
          <w:sz w:val="28"/>
          <w:szCs w:val="28"/>
        </w:rPr>
        <w:t>клеѐнки</w:t>
      </w:r>
      <w:proofErr w:type="spellEnd"/>
      <w:r w:rsidRPr="00D542F7">
        <w:rPr>
          <w:sz w:val="28"/>
          <w:szCs w:val="28"/>
        </w:rPr>
        <w:t>.</w:t>
      </w:r>
    </w:p>
    <w:p w:rsidR="00D542F7" w:rsidRDefault="00D542F7" w:rsidP="00D54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D542F7" w:rsidTr="00D542F7">
        <w:tc>
          <w:tcPr>
            <w:tcW w:w="2376" w:type="dxa"/>
          </w:tcPr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>Организация</w:t>
            </w:r>
          </w:p>
        </w:tc>
        <w:tc>
          <w:tcPr>
            <w:tcW w:w="6804" w:type="dxa"/>
          </w:tcPr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>1. Проверка готовности к уроку.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 - Я буду называть предметы, которые понадобятся вам для работы, а вы глазками проверяйте.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пластилин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D542F7">
              <w:rPr>
                <w:sz w:val="28"/>
                <w:szCs w:val="28"/>
              </w:rPr>
              <w:t>клеѐнка</w:t>
            </w:r>
            <w:proofErr w:type="spellEnd"/>
            <w:proofErr w:type="gramEnd"/>
            <w:r w:rsidRPr="00D542F7">
              <w:rPr>
                <w:sz w:val="28"/>
                <w:szCs w:val="28"/>
              </w:rPr>
              <w:t xml:space="preserve">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>- картон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 - салфетка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2. Повторение правил рабочего человека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Приготовь свое рабочее место.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>- Каждый работает на своем рабочем месте.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 - Внимательно слушай объяснение учителя.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На уроке соблюдай тишину, не отвлекай товарища.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Во время работы содержи рабочее место в порядке.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Научился сам – помоги товарищу. </w:t>
            </w:r>
          </w:p>
          <w:p w:rsidR="00D542F7" w:rsidRP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lastRenderedPageBreak/>
              <w:t>- Закончил работу – убери свое рабочее место</w:t>
            </w:r>
          </w:p>
        </w:tc>
      </w:tr>
      <w:tr w:rsidR="00D542F7" w:rsidTr="00D542F7">
        <w:tc>
          <w:tcPr>
            <w:tcW w:w="2376" w:type="dxa"/>
          </w:tcPr>
          <w:p w:rsid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lastRenderedPageBreak/>
              <w:t>Введение в тему урока</w:t>
            </w:r>
          </w:p>
        </w:tc>
        <w:tc>
          <w:tcPr>
            <w:tcW w:w="6804" w:type="dxa"/>
          </w:tcPr>
          <w:p w:rsidR="00D542F7" w:rsidRDefault="00D542F7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Сегодня на уроке мы будем </w:t>
            </w:r>
            <w:r w:rsidR="005F36DA">
              <w:rPr>
                <w:sz w:val="28"/>
                <w:szCs w:val="28"/>
              </w:rPr>
              <w:t>делать аппликацию</w:t>
            </w:r>
            <w:r w:rsidRPr="00D542F7">
              <w:rPr>
                <w:sz w:val="28"/>
                <w:szCs w:val="28"/>
              </w:rPr>
              <w:t xml:space="preserve">. </w:t>
            </w:r>
          </w:p>
          <w:p w:rsidR="00787823" w:rsidRDefault="00D542F7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- Для работы вам понадобиться инструмент – стека. Стека - основной инструмент при лепке в виде небольших палочек с расширяющимися концами в форме прямой, </w:t>
            </w:r>
            <w:proofErr w:type="spellStart"/>
            <w:r w:rsidRPr="00D542F7">
              <w:rPr>
                <w:sz w:val="28"/>
                <w:szCs w:val="28"/>
              </w:rPr>
              <w:t>закруглѐнной</w:t>
            </w:r>
            <w:proofErr w:type="spellEnd"/>
            <w:r w:rsidRPr="00D542F7">
              <w:rPr>
                <w:sz w:val="28"/>
                <w:szCs w:val="28"/>
              </w:rPr>
              <w:t xml:space="preserve"> или скошенной лопаточки. Стеки бывают односторонними</w:t>
            </w:r>
            <w:r w:rsidR="00787823">
              <w:rPr>
                <w:sz w:val="28"/>
                <w:szCs w:val="28"/>
              </w:rPr>
              <w:t xml:space="preserve"> и двусторонними. Тема «Осеннее дерево</w:t>
            </w:r>
            <w:r w:rsidRPr="00D542F7">
              <w:rPr>
                <w:sz w:val="28"/>
                <w:szCs w:val="28"/>
              </w:rPr>
              <w:t>»</w:t>
            </w:r>
          </w:p>
          <w:p w:rsidR="00D542F7" w:rsidRDefault="00D542F7" w:rsidP="005F36D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2F7">
              <w:rPr>
                <w:sz w:val="28"/>
                <w:szCs w:val="28"/>
              </w:rPr>
              <w:t xml:space="preserve"> </w:t>
            </w:r>
          </w:p>
        </w:tc>
      </w:tr>
      <w:tr w:rsidR="00D542F7" w:rsidTr="00D542F7">
        <w:tc>
          <w:tcPr>
            <w:tcW w:w="2376" w:type="dxa"/>
          </w:tcPr>
          <w:p w:rsidR="00D542F7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Открытие нового знания, способа действия</w:t>
            </w:r>
          </w:p>
        </w:tc>
        <w:tc>
          <w:tcPr>
            <w:tcW w:w="6804" w:type="dxa"/>
          </w:tcPr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Чтобы знать, в какой последовательности выполнять работу, надо составить план или технологическую карту. 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- Продумать</w:t>
            </w:r>
            <w:r>
              <w:rPr>
                <w:sz w:val="28"/>
                <w:szCs w:val="28"/>
              </w:rPr>
              <w:t xml:space="preserve"> рисунок </w:t>
            </w:r>
            <w:r w:rsidRPr="00787823">
              <w:rPr>
                <w:sz w:val="28"/>
                <w:szCs w:val="28"/>
              </w:rPr>
              <w:t xml:space="preserve"> на картоне. 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Определиться с цветовой гаммой 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- Отрезать стекой кусочек пластилина.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. - Размять кусочек пластилина, </w:t>
            </w:r>
            <w:r>
              <w:rPr>
                <w:sz w:val="28"/>
                <w:szCs w:val="28"/>
              </w:rPr>
              <w:t>раскатать тонкие жгутики, некоторые из них скрутить спиралькой.</w:t>
            </w:r>
            <w:r w:rsidRPr="00787823">
              <w:rPr>
                <w:sz w:val="28"/>
                <w:szCs w:val="28"/>
              </w:rPr>
              <w:t xml:space="preserve"> </w:t>
            </w:r>
          </w:p>
          <w:p w:rsidR="00D542F7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Наложить на </w:t>
            </w:r>
            <w:r>
              <w:rPr>
                <w:sz w:val="28"/>
                <w:szCs w:val="28"/>
              </w:rPr>
              <w:t>картон</w:t>
            </w:r>
            <w:r w:rsidRPr="00787823">
              <w:rPr>
                <w:sz w:val="28"/>
                <w:szCs w:val="28"/>
              </w:rPr>
              <w:t>.</w:t>
            </w:r>
          </w:p>
        </w:tc>
      </w:tr>
      <w:tr w:rsidR="00D542F7" w:rsidTr="00D542F7">
        <w:tc>
          <w:tcPr>
            <w:tcW w:w="2376" w:type="dxa"/>
          </w:tcPr>
          <w:p w:rsidR="00D542F7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Включение нового в активное использование в сочетании с </w:t>
            </w:r>
            <w:proofErr w:type="gramStart"/>
            <w:r w:rsidRPr="00787823">
              <w:rPr>
                <w:sz w:val="28"/>
                <w:szCs w:val="28"/>
              </w:rPr>
              <w:t>изученным</w:t>
            </w:r>
            <w:proofErr w:type="gramEnd"/>
          </w:p>
        </w:tc>
        <w:tc>
          <w:tcPr>
            <w:tcW w:w="6804" w:type="dxa"/>
          </w:tcPr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Повторение правил работы с пластилином 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- Перед работой с пластилином поверхность стола нужно закрыть клеенкой.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 - С коробки снять крышку, подложить ее под коробку, коробку поставить в верхней части стола. 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Справа от коробки положить салфетку, чтобы при необходимости можно было бы вытереть руки. 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Пластилин не разбрасывают, не берут в рот, не размазывают по полу, 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При работе с пластилином нужно пользоваться стекой. </w:t>
            </w:r>
            <w:r>
              <w:rPr>
                <w:sz w:val="28"/>
                <w:szCs w:val="28"/>
              </w:rPr>
              <w:t>–</w:t>
            </w:r>
          </w:p>
          <w:p w:rsidR="00D542F7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 Чтобы пластилин был податливым, послушным, нужно разогреть его теплом своих ладошек</w:t>
            </w:r>
          </w:p>
        </w:tc>
      </w:tr>
      <w:tr w:rsidR="00D542F7" w:rsidTr="00D542F7">
        <w:tc>
          <w:tcPr>
            <w:tcW w:w="2376" w:type="dxa"/>
          </w:tcPr>
          <w:p w:rsidR="00D542F7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Подведение итогов. Рефлексия</w:t>
            </w:r>
          </w:p>
        </w:tc>
        <w:tc>
          <w:tcPr>
            <w:tcW w:w="6804" w:type="dxa"/>
          </w:tcPr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1. Выставка творческих работ </w:t>
            </w:r>
          </w:p>
          <w:p w:rsidR="00787823" w:rsidRDefault="00787823" w:rsidP="00D542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2. Рефлексия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 - Я узнал…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Я научился… </w:t>
            </w:r>
          </w:p>
          <w:p w:rsidR="00787823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 xml:space="preserve">- Мне было интересно… </w:t>
            </w:r>
          </w:p>
          <w:p w:rsidR="00D542F7" w:rsidRDefault="00787823" w:rsidP="0078782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87823">
              <w:rPr>
                <w:sz w:val="28"/>
                <w:szCs w:val="28"/>
              </w:rPr>
              <w:t>3. Уборка рабочих мест</w:t>
            </w:r>
          </w:p>
        </w:tc>
      </w:tr>
    </w:tbl>
    <w:p w:rsidR="00D542F7" w:rsidRDefault="00D542F7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54372" cy="3803516"/>
            <wp:effectExtent l="0" t="0" r="0" b="6985"/>
            <wp:docPr id="4" name="Рисунок 4" descr="D:\сессия\сущенко\октябрь\xqHpVl4Qw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ссия\сущенко\октябрь\xqHpVl4QwZ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75" cy="38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765005" cy="3826570"/>
            <wp:effectExtent l="0" t="0" r="6985" b="2540"/>
            <wp:docPr id="5" name="Рисунок 5" descr="D:\сессия\сущенко\октябрь\uEQaaQ8I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ссия\сущенко\октябрь\uEQaaQ8IJ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08" cy="38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65537" cy="3827721"/>
            <wp:effectExtent l="0" t="0" r="6350" b="1905"/>
            <wp:docPr id="6" name="Рисунок 6" descr="D:\сессия\сущенко\октябрь\Ib5kxxwkN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ссия\сущенко\октябрь\Ib5kxxwkND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38" cy="38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739111"/>
            <wp:effectExtent l="0" t="0" r="3175" b="4445"/>
            <wp:docPr id="7" name="Рисунок 7" descr="D:\сессия\сущенко\октябрь\TGHBnBHl0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ссия\сущенко\октябрь\TGHBnBHl0z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6819" cy="9358953"/>
            <wp:effectExtent l="0" t="0" r="7620" b="0"/>
            <wp:docPr id="1" name="Рисунок 1" descr="D:\сессия\сущенко\октябрь\_mFVmskd7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ссия\сущенко\октябрь\_mFVmskd7C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87" cy="93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2878970"/>
            <wp:effectExtent l="0" t="0" r="3175" b="0"/>
            <wp:docPr id="3" name="Рисунок 3" descr="D:\сессия\сущенко\октябрь\X4gN9D-t4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ссия\сущенко\октябрь\X4gN9D-t4b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23" w:rsidRDefault="00787823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2878970"/>
            <wp:effectExtent l="0" t="0" r="3175" b="0"/>
            <wp:docPr id="2" name="Рисунок 2" descr="D:\сессия\сущенко\октябрь\3h5BWa5Qz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ссия\сущенко\октябрь\3h5BWa5QzJ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23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739111"/>
            <wp:effectExtent l="0" t="0" r="3175" b="4445"/>
            <wp:docPr id="8" name="Рисунок 8" descr="D:\сессия\сущенко\октябрь\vaihLdAj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ссия\сущенко\октябрь\vaihLdAjl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E2C" w:rsidRPr="00D542F7" w:rsidRDefault="00237E2C" w:rsidP="00D542F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015172"/>
            <wp:effectExtent l="0" t="0" r="3175" b="0"/>
            <wp:docPr id="9" name="Рисунок 9" descr="D:\сессия\сущенко\октябрь\4-dgbaM2E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ссия\сущенко\октябрь\4-dgbaM2Ej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E2C" w:rsidRPr="00D5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18"/>
    <w:rsid w:val="001D0018"/>
    <w:rsid w:val="00237E2C"/>
    <w:rsid w:val="005961EB"/>
    <w:rsid w:val="005F36DA"/>
    <w:rsid w:val="00787823"/>
    <w:rsid w:val="00AA4EBF"/>
    <w:rsid w:val="00D5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54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54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1</cp:lastModifiedBy>
  <cp:revision>5</cp:revision>
  <dcterms:created xsi:type="dcterms:W3CDTF">2020-10-09T16:47:00Z</dcterms:created>
  <dcterms:modified xsi:type="dcterms:W3CDTF">2023-01-30T18:33:00Z</dcterms:modified>
</cp:coreProperties>
</file>