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7A8" w:rsidRPr="00BE6D5C" w:rsidRDefault="00187708" w:rsidP="00623B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sz w:val="24"/>
          <w:szCs w:val="24"/>
        </w:rPr>
        <w:t xml:space="preserve">Значение </w:t>
      </w:r>
      <w:r w:rsidR="00024278" w:rsidRPr="00BE6D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</w:rPr>
        <w:t>литературы</w:t>
      </w:r>
      <w:r w:rsidR="00024278" w:rsidRPr="00BE6D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</w:rPr>
        <w:t xml:space="preserve"> в образовательном процессе и  т</w:t>
      </w:r>
      <w:r w:rsidR="001B3944" w:rsidRPr="00BE6D5C">
        <w:rPr>
          <w:rFonts w:ascii="Times New Roman" w:hAnsi="Times New Roman" w:cs="Times New Roman"/>
          <w:b/>
          <w:sz w:val="24"/>
          <w:szCs w:val="24"/>
        </w:rPr>
        <w:t>е</w:t>
      </w:r>
      <w:r w:rsidR="00844E2E" w:rsidRPr="00BE6D5C">
        <w:rPr>
          <w:rFonts w:ascii="Times New Roman" w:hAnsi="Times New Roman" w:cs="Times New Roman"/>
          <w:b/>
          <w:sz w:val="24"/>
          <w:szCs w:val="24"/>
        </w:rPr>
        <w:t xml:space="preserve">атрализация на уроках </w:t>
      </w:r>
      <w:r w:rsidR="001B3944" w:rsidRPr="00BE6D5C">
        <w:rPr>
          <w:rFonts w:ascii="Times New Roman" w:hAnsi="Times New Roman" w:cs="Times New Roman"/>
          <w:b/>
          <w:sz w:val="24"/>
          <w:szCs w:val="24"/>
        </w:rPr>
        <w:t xml:space="preserve"> как один из продуктивных методов </w:t>
      </w:r>
      <w:r w:rsidR="00844E2E" w:rsidRPr="00BE6D5C">
        <w:rPr>
          <w:rFonts w:ascii="Times New Roman" w:hAnsi="Times New Roman" w:cs="Times New Roman"/>
          <w:b/>
          <w:sz w:val="24"/>
          <w:szCs w:val="24"/>
        </w:rPr>
        <w:t xml:space="preserve">формирования </w:t>
      </w:r>
      <w:r w:rsidR="00A25E3B" w:rsidRPr="00BE6D5C">
        <w:rPr>
          <w:rFonts w:ascii="Times New Roman" w:hAnsi="Times New Roman" w:cs="Times New Roman"/>
          <w:b/>
          <w:sz w:val="24"/>
          <w:szCs w:val="24"/>
        </w:rPr>
        <w:t xml:space="preserve">гармонично развитой личности </w:t>
      </w:r>
      <w:proofErr w:type="gramStart"/>
      <w:r w:rsidR="00A25E3B" w:rsidRPr="00BE6D5C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A25E3B" w:rsidRPr="00BE6D5C">
        <w:rPr>
          <w:rFonts w:ascii="Times New Roman" w:hAnsi="Times New Roman" w:cs="Times New Roman"/>
          <w:b/>
          <w:sz w:val="24"/>
          <w:szCs w:val="24"/>
        </w:rPr>
        <w:t>из опыта работы)</w:t>
      </w:r>
    </w:p>
    <w:p w:rsidR="002567A8" w:rsidRPr="00BE6D5C" w:rsidRDefault="00161470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ab/>
      </w:r>
      <w:r w:rsidR="00064982" w:rsidRPr="00BE6D5C">
        <w:rPr>
          <w:rFonts w:ascii="Times New Roman" w:hAnsi="Times New Roman" w:cs="Times New Roman"/>
          <w:sz w:val="24"/>
          <w:szCs w:val="24"/>
        </w:rPr>
        <w:t>По словам знаменитого русского пи</w:t>
      </w:r>
      <w:r w:rsidR="00247CB3" w:rsidRPr="00BE6D5C">
        <w:rPr>
          <w:rFonts w:ascii="Times New Roman" w:hAnsi="Times New Roman" w:cs="Times New Roman"/>
          <w:sz w:val="24"/>
          <w:szCs w:val="24"/>
        </w:rPr>
        <w:t>с</w:t>
      </w:r>
      <w:r w:rsidR="00064982" w:rsidRPr="00BE6D5C">
        <w:rPr>
          <w:rFonts w:ascii="Times New Roman" w:hAnsi="Times New Roman" w:cs="Times New Roman"/>
          <w:sz w:val="24"/>
          <w:szCs w:val="24"/>
        </w:rPr>
        <w:t xml:space="preserve">ателя </w:t>
      </w:r>
      <w:r w:rsidR="00247CB3" w:rsidRPr="00BE6D5C">
        <w:rPr>
          <w:rFonts w:ascii="Times New Roman" w:hAnsi="Times New Roman" w:cs="Times New Roman"/>
          <w:sz w:val="24"/>
          <w:szCs w:val="24"/>
        </w:rPr>
        <w:t xml:space="preserve"> Максима Горького, литература – это «</w:t>
      </w:r>
      <w:proofErr w:type="spellStart"/>
      <w:r w:rsidR="00247CB3" w:rsidRPr="00BE6D5C">
        <w:rPr>
          <w:rFonts w:ascii="Times New Roman" w:hAnsi="Times New Roman" w:cs="Times New Roman"/>
          <w:sz w:val="24"/>
          <w:szCs w:val="24"/>
        </w:rPr>
        <w:t>человековедение</w:t>
      </w:r>
      <w:proofErr w:type="spellEnd"/>
      <w:r w:rsidR="00247CB3" w:rsidRPr="00BE6D5C">
        <w:rPr>
          <w:rFonts w:ascii="Times New Roman" w:hAnsi="Times New Roman" w:cs="Times New Roman"/>
          <w:sz w:val="24"/>
          <w:szCs w:val="24"/>
        </w:rPr>
        <w:t xml:space="preserve">». </w:t>
      </w:r>
      <w:r w:rsidR="00F31756" w:rsidRPr="00BE6D5C">
        <w:rPr>
          <w:rFonts w:ascii="Times New Roman" w:hAnsi="Times New Roman" w:cs="Times New Roman"/>
          <w:sz w:val="24"/>
          <w:szCs w:val="24"/>
        </w:rPr>
        <w:t xml:space="preserve">Именно поэтому на учителе русского языка и </w:t>
      </w:r>
      <w:r w:rsidR="00157CC9" w:rsidRPr="00BE6D5C">
        <w:rPr>
          <w:rFonts w:ascii="Times New Roman" w:hAnsi="Times New Roman" w:cs="Times New Roman"/>
          <w:sz w:val="24"/>
          <w:szCs w:val="24"/>
        </w:rPr>
        <w:t>литературы,</w:t>
      </w:r>
      <w:r w:rsidR="003B69CF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5837EA" w:rsidRPr="00BE6D5C">
        <w:rPr>
          <w:rFonts w:ascii="Times New Roman" w:hAnsi="Times New Roman" w:cs="Times New Roman"/>
          <w:sz w:val="24"/>
          <w:szCs w:val="24"/>
        </w:rPr>
        <w:t>на м</w:t>
      </w:r>
      <w:r w:rsidR="00157CC9" w:rsidRPr="00BE6D5C">
        <w:rPr>
          <w:rFonts w:ascii="Times New Roman" w:hAnsi="Times New Roman" w:cs="Times New Roman"/>
          <w:sz w:val="24"/>
          <w:szCs w:val="24"/>
        </w:rPr>
        <w:t xml:space="preserve">ой взгляд, </w:t>
      </w:r>
      <w:r w:rsidR="00F31756" w:rsidRPr="00BE6D5C">
        <w:rPr>
          <w:rFonts w:ascii="Times New Roman" w:hAnsi="Times New Roman" w:cs="Times New Roman"/>
          <w:sz w:val="24"/>
          <w:szCs w:val="24"/>
        </w:rPr>
        <w:t>лежит большая ответ</w:t>
      </w:r>
      <w:r w:rsidR="00157CC9" w:rsidRPr="00BE6D5C">
        <w:rPr>
          <w:rFonts w:ascii="Times New Roman" w:hAnsi="Times New Roman" w:cs="Times New Roman"/>
          <w:sz w:val="24"/>
          <w:szCs w:val="24"/>
        </w:rPr>
        <w:t>ст</w:t>
      </w:r>
      <w:r w:rsidR="00F31756" w:rsidRPr="00BE6D5C">
        <w:rPr>
          <w:rFonts w:ascii="Times New Roman" w:hAnsi="Times New Roman" w:cs="Times New Roman"/>
          <w:sz w:val="24"/>
          <w:szCs w:val="24"/>
        </w:rPr>
        <w:t xml:space="preserve">венность </w:t>
      </w:r>
      <w:r w:rsidR="003B69CF" w:rsidRPr="00BE6D5C">
        <w:rPr>
          <w:rFonts w:ascii="Times New Roman" w:hAnsi="Times New Roman" w:cs="Times New Roman"/>
          <w:sz w:val="24"/>
          <w:szCs w:val="24"/>
        </w:rPr>
        <w:t xml:space="preserve">в образовательном процессе. </w:t>
      </w:r>
      <w:r w:rsidR="00E07D93" w:rsidRPr="00BE6D5C">
        <w:rPr>
          <w:rFonts w:ascii="Times New Roman" w:hAnsi="Times New Roman" w:cs="Times New Roman"/>
          <w:sz w:val="24"/>
          <w:szCs w:val="24"/>
        </w:rPr>
        <w:t xml:space="preserve">Преподавателю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456FCC" w:rsidRPr="00BE6D5C">
        <w:rPr>
          <w:rFonts w:ascii="Times New Roman" w:hAnsi="Times New Roman" w:cs="Times New Roman"/>
          <w:sz w:val="24"/>
          <w:szCs w:val="24"/>
        </w:rPr>
        <w:t xml:space="preserve"> данных предметов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принадлежит огромная роль в воспитании чувства патриотизма и гражданственности. Русская классическая литература, поднимающая вечные проблемы,  имеющая мировое значение, конечно, способствует формированию </w:t>
      </w:r>
      <w:r w:rsidR="00B27DD3" w:rsidRPr="00BE6D5C">
        <w:rPr>
          <w:rFonts w:ascii="Times New Roman" w:hAnsi="Times New Roman" w:cs="Times New Roman"/>
          <w:sz w:val="24"/>
          <w:szCs w:val="24"/>
        </w:rPr>
        <w:t xml:space="preserve">гармонично развитой </w:t>
      </w:r>
      <w:r w:rsidR="002567A8" w:rsidRPr="00BE6D5C">
        <w:rPr>
          <w:rFonts w:ascii="Times New Roman" w:hAnsi="Times New Roman" w:cs="Times New Roman"/>
          <w:sz w:val="24"/>
          <w:szCs w:val="24"/>
        </w:rPr>
        <w:t>личности ученика, личности человека-гражданина.</w:t>
      </w:r>
    </w:p>
    <w:p w:rsidR="002567A8" w:rsidRPr="00BE6D5C" w:rsidRDefault="00161470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ab/>
      </w:r>
      <w:r w:rsidR="002567A8" w:rsidRPr="00BE6D5C">
        <w:rPr>
          <w:rFonts w:ascii="Times New Roman" w:hAnsi="Times New Roman" w:cs="Times New Roman"/>
          <w:sz w:val="24"/>
          <w:szCs w:val="24"/>
        </w:rPr>
        <w:t>Школьный курс уроков литературы</w:t>
      </w:r>
      <w:r w:rsidR="0044279E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с начальной школы и до 11 класса, несомненно, направлен на воспитание патриота своей родины.</w:t>
      </w:r>
      <w:r w:rsidR="0044279E" w:rsidRPr="00BE6D5C">
        <w:rPr>
          <w:rFonts w:ascii="Times New Roman" w:hAnsi="Times New Roman" w:cs="Times New Roman"/>
          <w:sz w:val="24"/>
          <w:szCs w:val="24"/>
        </w:rPr>
        <w:t xml:space="preserve"> Вспомним </w:t>
      </w:r>
      <w:r w:rsidR="008E66B3" w:rsidRPr="00BE6D5C">
        <w:rPr>
          <w:rFonts w:ascii="Times New Roman" w:hAnsi="Times New Roman" w:cs="Times New Roman"/>
          <w:sz w:val="24"/>
          <w:szCs w:val="24"/>
        </w:rPr>
        <w:t xml:space="preserve">программные </w:t>
      </w:r>
      <w:r w:rsidR="0044279E" w:rsidRPr="00BE6D5C">
        <w:rPr>
          <w:rFonts w:ascii="Times New Roman" w:hAnsi="Times New Roman" w:cs="Times New Roman"/>
          <w:sz w:val="24"/>
          <w:szCs w:val="24"/>
        </w:rPr>
        <w:t>произведения</w:t>
      </w:r>
      <w:r w:rsidR="008E66B3" w:rsidRPr="00BE6D5C">
        <w:rPr>
          <w:rFonts w:ascii="Times New Roman" w:hAnsi="Times New Roman" w:cs="Times New Roman"/>
          <w:sz w:val="24"/>
          <w:szCs w:val="24"/>
        </w:rPr>
        <w:t>, способствующие развитию этого качества. Это «Бородино»</w:t>
      </w:r>
      <w:r w:rsidR="0044279E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М.Ю.Лермонтов</w:t>
      </w:r>
      <w:r w:rsidR="008E66B3" w:rsidRPr="00BE6D5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2567A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8E66B3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567A8" w:rsidRPr="00BE6D5C">
        <w:rPr>
          <w:rFonts w:ascii="Times New Roman" w:hAnsi="Times New Roman" w:cs="Times New Roman"/>
          <w:sz w:val="24"/>
          <w:szCs w:val="24"/>
        </w:rPr>
        <w:t xml:space="preserve"> « Капитанская дочка»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А.С.Пушкина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, 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« Война и мир»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Л.Н.Толстого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, 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« Судьба человека» </w:t>
      </w:r>
      <w:r w:rsidR="001C1BE8" w:rsidRPr="00BE6D5C">
        <w:rPr>
          <w:rFonts w:ascii="Times New Roman" w:hAnsi="Times New Roman" w:cs="Times New Roman"/>
          <w:sz w:val="24"/>
          <w:szCs w:val="24"/>
        </w:rPr>
        <w:t xml:space="preserve"> М.А.Шолохова и др.</w:t>
      </w:r>
    </w:p>
    <w:p w:rsidR="00570B9A" w:rsidRPr="00BE6D5C" w:rsidRDefault="00161470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ab/>
      </w:r>
      <w:r w:rsidR="00570B9A" w:rsidRPr="00BE6D5C">
        <w:rPr>
          <w:rFonts w:ascii="Times New Roman" w:hAnsi="Times New Roman" w:cs="Times New Roman"/>
          <w:sz w:val="24"/>
          <w:szCs w:val="24"/>
        </w:rPr>
        <w:t>Устное народное творчество</w:t>
      </w:r>
      <w:r w:rsidR="002567A8" w:rsidRPr="00BE6D5C">
        <w:rPr>
          <w:rFonts w:ascii="Times New Roman" w:hAnsi="Times New Roman" w:cs="Times New Roman"/>
          <w:sz w:val="24"/>
          <w:szCs w:val="24"/>
        </w:rPr>
        <w:t>,</w:t>
      </w:r>
      <w:r w:rsidR="002567A8" w:rsidRPr="00BE6D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с которого начинаются первые уроки в каждом классе</w:t>
      </w:r>
      <w:proofErr w:type="gramStart"/>
      <w:r w:rsidR="002567A8" w:rsidRPr="00BE6D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567A8" w:rsidRPr="00BE6D5C">
        <w:rPr>
          <w:rFonts w:ascii="Times New Roman" w:hAnsi="Times New Roman" w:cs="Times New Roman"/>
          <w:sz w:val="24"/>
          <w:szCs w:val="24"/>
        </w:rPr>
        <w:t xml:space="preserve"> содержит богате</w:t>
      </w:r>
      <w:r w:rsidR="00C67D9D" w:rsidRPr="00BE6D5C">
        <w:rPr>
          <w:rFonts w:ascii="Times New Roman" w:hAnsi="Times New Roman" w:cs="Times New Roman"/>
          <w:sz w:val="24"/>
          <w:szCs w:val="24"/>
        </w:rPr>
        <w:t xml:space="preserve">йший материал по  воспитанию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духовных ценностей . </w:t>
      </w:r>
      <w:r w:rsidR="00C67D9D" w:rsidRPr="00BE6D5C">
        <w:rPr>
          <w:rFonts w:ascii="Times New Roman" w:hAnsi="Times New Roman" w:cs="Times New Roman"/>
          <w:sz w:val="24"/>
          <w:szCs w:val="24"/>
        </w:rPr>
        <w:t>таких как  дружба,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C67D9D" w:rsidRPr="00BE6D5C">
        <w:rPr>
          <w:rFonts w:ascii="Times New Roman" w:hAnsi="Times New Roman" w:cs="Times New Roman"/>
          <w:sz w:val="24"/>
          <w:szCs w:val="24"/>
        </w:rPr>
        <w:t>взаимопонимание,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C67D9D" w:rsidRPr="00BE6D5C">
        <w:rPr>
          <w:rFonts w:ascii="Times New Roman" w:hAnsi="Times New Roman" w:cs="Times New Roman"/>
          <w:sz w:val="24"/>
          <w:szCs w:val="24"/>
        </w:rPr>
        <w:t>трудолюбие,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C67D9D" w:rsidRPr="00BE6D5C">
        <w:rPr>
          <w:rFonts w:ascii="Times New Roman" w:hAnsi="Times New Roman" w:cs="Times New Roman"/>
          <w:sz w:val="24"/>
          <w:szCs w:val="24"/>
        </w:rPr>
        <w:t>патриотизм</w:t>
      </w:r>
      <w:r w:rsidR="002567A8" w:rsidRPr="00BE6D5C">
        <w:rPr>
          <w:rFonts w:ascii="Times New Roman" w:hAnsi="Times New Roman" w:cs="Times New Roman"/>
          <w:sz w:val="24"/>
          <w:szCs w:val="24"/>
        </w:rPr>
        <w:t>. Отражение народных</w:t>
      </w:r>
      <w:r w:rsidR="00570B9A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идеалов</w:t>
      </w:r>
      <w:r w:rsidR="00570B9A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-</w:t>
      </w:r>
      <w:r w:rsidR="00570B9A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патриотизма,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бо</w:t>
      </w:r>
      <w:r w:rsidR="00FC12FA" w:rsidRPr="00BE6D5C">
        <w:rPr>
          <w:rFonts w:ascii="Times New Roman" w:hAnsi="Times New Roman" w:cs="Times New Roman"/>
          <w:sz w:val="24"/>
          <w:szCs w:val="24"/>
        </w:rPr>
        <w:t>гатырской силы,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FC12FA" w:rsidRPr="00BE6D5C">
        <w:rPr>
          <w:rFonts w:ascii="Times New Roman" w:hAnsi="Times New Roman" w:cs="Times New Roman"/>
          <w:sz w:val="24"/>
          <w:szCs w:val="24"/>
        </w:rPr>
        <w:t>ума,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FC12FA" w:rsidRPr="00BE6D5C">
        <w:rPr>
          <w:rFonts w:ascii="Times New Roman" w:hAnsi="Times New Roman" w:cs="Times New Roman"/>
          <w:sz w:val="24"/>
          <w:szCs w:val="24"/>
        </w:rPr>
        <w:t xml:space="preserve">находчивости </w:t>
      </w:r>
      <w:r w:rsidR="002567A8" w:rsidRPr="00BE6D5C">
        <w:rPr>
          <w:rFonts w:ascii="Times New Roman" w:hAnsi="Times New Roman" w:cs="Times New Roman"/>
          <w:sz w:val="24"/>
          <w:szCs w:val="24"/>
        </w:rPr>
        <w:t>мы видим в древнерусской литературе</w:t>
      </w:r>
      <w:r w:rsidR="002567A8" w:rsidRPr="00BE6D5C">
        <w:rPr>
          <w:rFonts w:ascii="Times New Roman" w:hAnsi="Times New Roman" w:cs="Times New Roman"/>
          <w:b/>
          <w:sz w:val="24"/>
          <w:szCs w:val="24"/>
        </w:rPr>
        <w:t>.</w:t>
      </w:r>
      <w:r w:rsidR="002567A8" w:rsidRPr="00BE6D5C">
        <w:rPr>
          <w:rFonts w:ascii="Times New Roman" w:hAnsi="Times New Roman" w:cs="Times New Roman"/>
          <w:sz w:val="24"/>
          <w:szCs w:val="24"/>
        </w:rPr>
        <w:t xml:space="preserve"> В 8-м классе,</w:t>
      </w:r>
      <w:r w:rsidR="007F1F21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</w:rPr>
        <w:t>изучая</w:t>
      </w:r>
    </w:p>
    <w:p w:rsidR="002567A8" w:rsidRPr="00BE6D5C" w:rsidRDefault="002567A8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« Житие Александра Невского»,</w:t>
      </w:r>
      <w:r w:rsidR="009D748B" w:rsidRPr="00BE6D5C">
        <w:rPr>
          <w:rFonts w:ascii="Times New Roman" w:hAnsi="Times New Roman" w:cs="Times New Roman"/>
          <w:sz w:val="24"/>
          <w:szCs w:val="24"/>
        </w:rPr>
        <w:t xml:space="preserve">  </w:t>
      </w:r>
      <w:r w:rsidRPr="00BE6D5C">
        <w:rPr>
          <w:rFonts w:ascii="Times New Roman" w:hAnsi="Times New Roman" w:cs="Times New Roman"/>
          <w:sz w:val="24"/>
          <w:szCs w:val="24"/>
        </w:rPr>
        <w:t>ученики говорят и о его духовном подвиге самопожертвования,</w:t>
      </w:r>
      <w:r w:rsidR="00570B9A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Pr="00BE6D5C">
        <w:rPr>
          <w:rFonts w:ascii="Times New Roman" w:hAnsi="Times New Roman" w:cs="Times New Roman"/>
          <w:sz w:val="24"/>
          <w:szCs w:val="24"/>
        </w:rPr>
        <w:t>о защите русских земель от нашествий и набегов врагов. Горячий призыв к единению русских земель перед лицом внешней опасности</w:t>
      </w:r>
      <w:r w:rsidR="00C744FF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Pr="00BE6D5C">
        <w:rPr>
          <w:rFonts w:ascii="Times New Roman" w:hAnsi="Times New Roman" w:cs="Times New Roman"/>
          <w:sz w:val="24"/>
          <w:szCs w:val="24"/>
        </w:rPr>
        <w:t xml:space="preserve">- </w:t>
      </w:r>
      <w:r w:rsidR="00F35C7C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Pr="00BE6D5C">
        <w:rPr>
          <w:rFonts w:ascii="Times New Roman" w:hAnsi="Times New Roman" w:cs="Times New Roman"/>
          <w:sz w:val="24"/>
          <w:szCs w:val="24"/>
        </w:rPr>
        <w:t>вот основной вывод, к которому приходят девятиклассники при изучении « Слова о полку Игореве».</w:t>
      </w:r>
    </w:p>
    <w:p w:rsidR="00A15CD2" w:rsidRPr="00BE6D5C" w:rsidRDefault="00161470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ab/>
      </w:r>
      <w:r w:rsidR="00C744FF" w:rsidRPr="00BE6D5C">
        <w:rPr>
          <w:rFonts w:ascii="Times New Roman" w:hAnsi="Times New Roman" w:cs="Times New Roman"/>
          <w:sz w:val="24"/>
          <w:szCs w:val="24"/>
        </w:rPr>
        <w:t>В произведен</w:t>
      </w:r>
      <w:r w:rsidR="002E3BA4" w:rsidRPr="00BE6D5C">
        <w:rPr>
          <w:rFonts w:ascii="Times New Roman" w:hAnsi="Times New Roman" w:cs="Times New Roman"/>
          <w:sz w:val="24"/>
          <w:szCs w:val="24"/>
        </w:rPr>
        <w:t xml:space="preserve">иях русской литературы заложены основы духовно-нравственного воспитания, она позволяет </w:t>
      </w:r>
      <w:r w:rsidR="006C07E4" w:rsidRPr="00BE6D5C">
        <w:rPr>
          <w:rFonts w:ascii="Times New Roman" w:hAnsi="Times New Roman" w:cs="Times New Roman"/>
          <w:sz w:val="24"/>
          <w:szCs w:val="24"/>
        </w:rPr>
        <w:t xml:space="preserve">учащимся найти </w:t>
      </w:r>
      <w:r w:rsidR="00DB2E66" w:rsidRPr="00BE6D5C">
        <w:rPr>
          <w:rFonts w:ascii="Times New Roman" w:hAnsi="Times New Roman" w:cs="Times New Roman"/>
          <w:sz w:val="24"/>
          <w:szCs w:val="24"/>
        </w:rPr>
        <w:t>истинные ориентиры в жизни. Так,</w:t>
      </w:r>
      <w:r w:rsidR="00AE2915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DB2E66" w:rsidRPr="00BE6D5C">
        <w:rPr>
          <w:rFonts w:ascii="Times New Roman" w:hAnsi="Times New Roman" w:cs="Times New Roman"/>
          <w:sz w:val="24"/>
          <w:szCs w:val="24"/>
        </w:rPr>
        <w:t>читая роман А.С.Пушкина «Капитанская дочка»,</w:t>
      </w:r>
      <w:r w:rsidR="00AE2915" w:rsidRPr="00BE6D5C">
        <w:rPr>
          <w:rFonts w:ascii="Times New Roman" w:hAnsi="Times New Roman" w:cs="Times New Roman"/>
          <w:sz w:val="24"/>
          <w:szCs w:val="24"/>
        </w:rPr>
        <w:t xml:space="preserve"> учащиеся  </w:t>
      </w:r>
      <w:r w:rsidR="0062347E" w:rsidRPr="00BE6D5C">
        <w:rPr>
          <w:rFonts w:ascii="Times New Roman" w:hAnsi="Times New Roman" w:cs="Times New Roman"/>
          <w:sz w:val="24"/>
          <w:szCs w:val="24"/>
        </w:rPr>
        <w:t>знакомятся с понятиями чести</w:t>
      </w:r>
      <w:proofErr w:type="gramStart"/>
      <w:r w:rsidR="00F56780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2347E" w:rsidRPr="00BE6D5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D748B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2347E" w:rsidRPr="00BE6D5C">
        <w:rPr>
          <w:rFonts w:ascii="Times New Roman" w:hAnsi="Times New Roman" w:cs="Times New Roman"/>
          <w:sz w:val="24"/>
          <w:szCs w:val="24"/>
        </w:rPr>
        <w:t>долга</w:t>
      </w:r>
      <w:r w:rsidR="00F56780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2347E" w:rsidRPr="00BE6D5C">
        <w:rPr>
          <w:rFonts w:ascii="Times New Roman" w:hAnsi="Times New Roman" w:cs="Times New Roman"/>
          <w:sz w:val="24"/>
          <w:szCs w:val="24"/>
        </w:rPr>
        <w:t>,верности,</w:t>
      </w:r>
      <w:r w:rsidR="00F56780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2347E" w:rsidRPr="00BE6D5C">
        <w:rPr>
          <w:rFonts w:ascii="Times New Roman" w:hAnsi="Times New Roman" w:cs="Times New Roman"/>
          <w:sz w:val="24"/>
          <w:szCs w:val="24"/>
        </w:rPr>
        <w:t xml:space="preserve">ответственности за свои слова и поступки, </w:t>
      </w:r>
      <w:r w:rsidR="006126B7" w:rsidRPr="00BE6D5C">
        <w:rPr>
          <w:rFonts w:ascii="Times New Roman" w:hAnsi="Times New Roman" w:cs="Times New Roman"/>
          <w:sz w:val="24"/>
          <w:szCs w:val="24"/>
        </w:rPr>
        <w:t>получают представление о настоящей любви.</w:t>
      </w:r>
      <w:r w:rsidR="004C47EB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53C1D" w:rsidRPr="00BE6D5C">
        <w:rPr>
          <w:rFonts w:ascii="Times New Roman" w:hAnsi="Times New Roman" w:cs="Times New Roman"/>
          <w:sz w:val="24"/>
          <w:szCs w:val="24"/>
        </w:rPr>
        <w:t>Вспомним слова В.Г.Белинского о том,</w:t>
      </w:r>
      <w:r w:rsidR="00292DFE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53C1D" w:rsidRPr="00BE6D5C">
        <w:rPr>
          <w:rFonts w:ascii="Times New Roman" w:hAnsi="Times New Roman" w:cs="Times New Roman"/>
          <w:sz w:val="24"/>
          <w:szCs w:val="24"/>
        </w:rPr>
        <w:t>что «читая Пушкина,</w:t>
      </w:r>
      <w:r w:rsidR="004C47EB" w:rsidRPr="00BE6D5C">
        <w:rPr>
          <w:rFonts w:ascii="Times New Roman" w:hAnsi="Times New Roman" w:cs="Times New Roman"/>
          <w:sz w:val="24"/>
          <w:szCs w:val="24"/>
        </w:rPr>
        <w:t xml:space="preserve"> </w:t>
      </w:r>
      <w:r w:rsidR="00653C1D" w:rsidRPr="00BE6D5C">
        <w:rPr>
          <w:rFonts w:ascii="Times New Roman" w:hAnsi="Times New Roman" w:cs="Times New Roman"/>
          <w:sz w:val="24"/>
          <w:szCs w:val="24"/>
        </w:rPr>
        <w:t xml:space="preserve">можно воспитать в себе человека». </w:t>
      </w:r>
      <w:r w:rsidR="00292DFE" w:rsidRPr="00BE6D5C">
        <w:rPr>
          <w:rFonts w:ascii="Times New Roman" w:hAnsi="Times New Roman" w:cs="Times New Roman"/>
          <w:sz w:val="24"/>
          <w:szCs w:val="24"/>
        </w:rPr>
        <w:t>Я бы применила эти слова ко всем произведениям русской классической литературы.</w:t>
      </w:r>
    </w:p>
    <w:p w:rsidR="002567A8" w:rsidRPr="00BE6D5C" w:rsidRDefault="00161470" w:rsidP="006F25E4">
      <w:pPr>
        <w:pStyle w:val="a6"/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</w:r>
      <w:r w:rsidR="00A15CD2" w:rsidRPr="00BE6D5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Как  заинтересовать учащихся  классическими литературными произведениями, воспитать  потребность обращения к ней за «советами» и даже </w:t>
      </w:r>
      <w:r w:rsidR="00A15CD2" w:rsidRPr="00BE6D5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«ответами»  на вопросы </w:t>
      </w:r>
      <w:r w:rsidR="009D748B" w:rsidRPr="00BE6D5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современности?   Главный вопрос</w:t>
      </w:r>
      <w:r w:rsidR="00A15CD2" w:rsidRPr="00BE6D5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, который стоит сейчас перед  учителем-словесником.</w:t>
      </w:r>
    </w:p>
    <w:p w:rsidR="002567A8" w:rsidRPr="00BE6D5C" w:rsidRDefault="009D615C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ab/>
      </w:r>
      <w:r w:rsidR="002567A8" w:rsidRPr="00BE6D5C">
        <w:rPr>
          <w:rFonts w:ascii="Times New Roman" w:hAnsi="Times New Roman" w:cs="Times New Roman"/>
          <w:sz w:val="24"/>
          <w:szCs w:val="24"/>
        </w:rPr>
        <w:t>Чтобы повысить интерес учащихся к литературе и русскому языку и активизировать познавательную деятельность учащихся я использую на уроке различные формы:</w:t>
      </w:r>
    </w:p>
    <w:p w:rsidR="002567A8" w:rsidRPr="00BE6D5C" w:rsidRDefault="002567A8" w:rsidP="006F25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урок-беседа;</w:t>
      </w:r>
    </w:p>
    <w:p w:rsidR="002567A8" w:rsidRPr="00BE6D5C" w:rsidRDefault="002567A8" w:rsidP="006F25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урок-сопоставление-дискуссия;</w:t>
      </w:r>
    </w:p>
    <w:p w:rsidR="002567A8" w:rsidRPr="00BE6D5C" w:rsidRDefault="002567A8" w:rsidP="006F25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урок-лекция;</w:t>
      </w:r>
    </w:p>
    <w:p w:rsidR="002567A8" w:rsidRPr="00BE6D5C" w:rsidRDefault="002567A8" w:rsidP="006F25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урок-анализ</w:t>
      </w:r>
    </w:p>
    <w:p w:rsidR="002567A8" w:rsidRPr="00BE6D5C" w:rsidRDefault="002567A8" w:rsidP="006F25E4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групповую форму уроков.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Уроки любого типа позволяют вести разговор о патриотизме и гражданственности.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Стараюсь на уроках  не просто передавать знания, информацию, а организовать сотрудничество с учениками: мы вместе идем к решению проблемы, постепенно, обмениваясь мнениями по поводу прочитанного</w:t>
      </w:r>
      <w:proofErr w:type="gramStart"/>
      <w:r w:rsidRPr="00BE6D5C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BE6D5C">
        <w:rPr>
          <w:rFonts w:ascii="Times New Roman" w:hAnsi="Times New Roman" w:cs="Times New Roman"/>
          <w:sz w:val="24"/>
          <w:szCs w:val="24"/>
        </w:rPr>
        <w:t xml:space="preserve"> сопоставляя с реальными  жизненными ситуациями. Моя задача – ненавязчиво привести к пониманию идеи произведения (которую в итоге они сами проговаривают), убедить  в позиции автора.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.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При изучении любого произведения всегда обращаюсь на уроках к проблемам современного общества, стараюсь  особое внимание уделить  поступкам героев, предлагаю ребятам оценить  поведение героев, поставить себя на их место…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В курсе изучения литературы 8 класса  прослеживается  взаимосвязь русской литературы с историей. При подготовке, например, к уроку по  «Капитанской дочке» А.С.Пушкина мы обращались к историческим документа</w:t>
      </w:r>
      <w:proofErr w:type="gramStart"/>
      <w:r w:rsidRPr="00BE6D5C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BE6D5C">
        <w:rPr>
          <w:rFonts w:ascii="Times New Roman" w:hAnsi="Times New Roman" w:cs="Times New Roman"/>
          <w:sz w:val="24"/>
          <w:szCs w:val="24"/>
        </w:rPr>
        <w:t xml:space="preserve"> А.С.Пушкин « История Пугачевского бунта»,учебник истории); сопоставляли образ предводителя восстания в разных произведениях: образ Пугачева в фольклоре, С.А.Есенин « Пугачев», в ист.труде А.С.Пушкина. Данная работа позволяет самостоятельно получать знания, на основе которых у них формируются определенные убеждения, а также система ценностей. Все это приводит к возникновению у   учащихся позитивных гражданских свойств личности.</w:t>
      </w:r>
    </w:p>
    <w:p w:rsidR="00BF73D6" w:rsidRPr="00BE6D5C" w:rsidRDefault="00096486" w:rsidP="006F25E4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Одной из интересных форм «знакомства» с литературными текстами</w:t>
      </w:r>
      <w:r w:rsidR="0029602C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является </w:t>
      </w:r>
      <w:r w:rsidR="0029602C" w:rsidRPr="00BE6D5C">
        <w:rPr>
          <w:rFonts w:ascii="Times New Roman" w:hAnsi="Times New Roman" w:cs="Times New Roman"/>
          <w:b/>
          <w:sz w:val="24"/>
          <w:szCs w:val="24"/>
          <w:lang w:val="ru-RU"/>
        </w:rPr>
        <w:t>инсценировка отдельных эпизодов</w:t>
      </w:r>
      <w:r w:rsidR="0029602C" w:rsidRPr="00BE6D5C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BA409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744FF" w:rsidRPr="00BE6D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  <w:lang w:val="ru-RU"/>
        </w:rPr>
        <w:t>Ребята</w:t>
      </w:r>
      <w:r w:rsidR="0029602C" w:rsidRPr="00BE6D5C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2567A8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очень нравится </w:t>
      </w:r>
      <w:r w:rsidR="0029602C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7B96" w:rsidRPr="00BE6D5C">
        <w:rPr>
          <w:rFonts w:ascii="Times New Roman" w:hAnsi="Times New Roman" w:cs="Times New Roman"/>
          <w:sz w:val="24"/>
          <w:szCs w:val="24"/>
          <w:lang w:val="ru-RU"/>
        </w:rPr>
        <w:t>подобная деятельность.</w:t>
      </w:r>
      <w:r w:rsidR="002567A8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Причем эпизоды </w:t>
      </w:r>
      <w:r w:rsidR="00267B96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они </w:t>
      </w:r>
      <w:r w:rsidR="003E17AD" w:rsidRPr="00BE6D5C">
        <w:rPr>
          <w:rFonts w:ascii="Times New Roman" w:hAnsi="Times New Roman" w:cs="Times New Roman"/>
          <w:sz w:val="24"/>
          <w:szCs w:val="24"/>
          <w:lang w:val="ru-RU"/>
        </w:rPr>
        <w:t>выбирают сами.</w:t>
      </w:r>
      <w:r w:rsidR="008A7449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Таким образом</w:t>
      </w:r>
      <w:proofErr w:type="gramStart"/>
      <w:r w:rsidR="00353842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A7449" w:rsidRPr="00BE6D5C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="008A7449" w:rsidRPr="00BE6D5C">
        <w:rPr>
          <w:rFonts w:ascii="Times New Roman" w:hAnsi="Times New Roman" w:cs="Times New Roman"/>
          <w:sz w:val="24"/>
          <w:szCs w:val="24"/>
          <w:lang w:val="ru-RU"/>
        </w:rPr>
        <w:t>во время репетиций</w:t>
      </w:r>
      <w:r w:rsidR="00353842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ребята анализируют текст</w:t>
      </w:r>
      <w:r w:rsidR="00E538B8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,отбирая </w:t>
      </w:r>
      <w:r w:rsidR="003E17AD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эпизоды, отражающие основные мысли автора.</w:t>
      </w:r>
      <w:r w:rsidR="00E538B8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67A8" w:rsidRPr="00BE6D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2567A8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Особая роль </w:t>
      </w:r>
      <w:r w:rsidR="002567A8" w:rsidRPr="00BE6D5C">
        <w:rPr>
          <w:rFonts w:ascii="Times New Roman" w:hAnsi="Times New Roman" w:cs="Times New Roman"/>
          <w:sz w:val="24"/>
          <w:szCs w:val="24"/>
          <w:lang w:val="ru-RU"/>
        </w:rPr>
        <w:lastRenderedPageBreak/>
        <w:t>в театрализованном представлении отводится ведущему, который делает обобщение по эпизоду.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0AD0" w:rsidRPr="00BE6D5C" w:rsidRDefault="00BD7C2D" w:rsidP="006F25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подготовки театральной постановки учащиеся </w:t>
      </w:r>
      <w:r w:rsidR="007E57FF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чаще обраща</w:t>
      </w:r>
      <w:r w:rsidR="005C61D6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ются за консультацией к учителю, что </w:t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создает условия для формирования навыков (опыта) самообразования.</w:t>
      </w:r>
    </w:p>
    <w:p w:rsidR="003F0AD0" w:rsidRPr="00BE6D5C" w:rsidRDefault="005C61D6" w:rsidP="006F25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YANDEX_11"/>
      <w:bookmarkEnd w:id="0"/>
      <w:r w:rsidRPr="00BE6D5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>Театрализованные уроки привлекательны тем, что вносят в ученические будни атмосферу праздника, приподнятое настроение,</w:t>
      </w:r>
      <w:r w:rsidR="00EE445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позволяют ребятам проявить </w:t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инициативу, способствуют выработке </w:t>
      </w:r>
      <w:r w:rsidR="000A1FC6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E4450" w:rsidRPr="00BE6D5C">
        <w:rPr>
          <w:rFonts w:ascii="Times New Roman" w:hAnsi="Times New Roman" w:cs="Times New Roman"/>
          <w:sz w:val="24"/>
          <w:szCs w:val="24"/>
          <w:lang w:val="ru-RU"/>
        </w:rPr>
        <w:t>у них   коммуникативных умений и навыков работы в коллективе.</w:t>
      </w:r>
    </w:p>
    <w:p w:rsidR="003F0AD0" w:rsidRPr="00713100" w:rsidRDefault="00EE4450" w:rsidP="006F25E4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Кроме того, п</w:t>
      </w:r>
      <w:r w:rsidR="00954D85" w:rsidRPr="00BE6D5C">
        <w:rPr>
          <w:rFonts w:ascii="Times New Roman" w:hAnsi="Times New Roman" w:cs="Times New Roman"/>
          <w:sz w:val="24"/>
          <w:szCs w:val="24"/>
          <w:lang w:val="ru-RU"/>
        </w:rPr>
        <w:t>ри такой</w:t>
      </w:r>
      <w:r w:rsidR="00E219DC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54D85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</w:t>
      </w:r>
      <w:r w:rsidR="00BE3E13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F0AD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учитель передает учащимся не только знания, но и свой жизненный опыт, раскрывается перед ними как личность. Необходимо сказать, что и сам процесс подготовки к уроку тоже может быть одним из элементов пробуждения интереса к предмету.</w:t>
      </w:r>
      <w:r w:rsidR="00BD7C2D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2907" w:rsidRPr="00BE6D5C">
        <w:rPr>
          <w:rFonts w:ascii="Times New Roman" w:hAnsi="Times New Roman" w:cs="Times New Roman"/>
          <w:sz w:val="24"/>
          <w:szCs w:val="24"/>
          <w:lang w:val="ru-RU"/>
        </w:rPr>
        <w:t>Некоторые и</w:t>
      </w:r>
      <w:r w:rsidR="0060732C" w:rsidRPr="00BE6D5C">
        <w:rPr>
          <w:rFonts w:ascii="Times New Roman" w:hAnsi="Times New Roman" w:cs="Times New Roman"/>
          <w:sz w:val="24"/>
          <w:szCs w:val="24"/>
          <w:lang w:val="ru-RU"/>
        </w:rPr>
        <w:t>нс</w:t>
      </w:r>
      <w:r w:rsidR="00672907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ценировки </w:t>
      </w:r>
      <w:r w:rsidR="006A1890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вышли за рамки уроков и </w:t>
      </w:r>
      <w:r w:rsidR="00FD1ACD" w:rsidRPr="00BE6D5C">
        <w:rPr>
          <w:rFonts w:ascii="Times New Roman" w:hAnsi="Times New Roman" w:cs="Times New Roman"/>
          <w:sz w:val="24"/>
          <w:szCs w:val="24"/>
          <w:lang w:val="ru-RU"/>
        </w:rPr>
        <w:t>стали театрализованными постановками, которые были показаны уча</w:t>
      </w:r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щимся школы в актовом зале. Это такие </w:t>
      </w:r>
      <w:proofErr w:type="spellStart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>постановки</w:t>
      </w:r>
      <w:proofErr w:type="gramStart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>,к</w:t>
      </w:r>
      <w:proofErr w:type="gramEnd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>ак</w:t>
      </w:r>
      <w:proofErr w:type="spellEnd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«Береги честь смолоду»( по «Капитанской дочке» А.С.Пушкина), « Я </w:t>
      </w:r>
      <w:proofErr w:type="spellStart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>везде,везде</w:t>
      </w:r>
      <w:proofErr w:type="spellEnd"/>
      <w:r w:rsidR="00365634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…»( по «Ревизору» </w:t>
      </w:r>
      <w:r w:rsidR="00CE7E8C" w:rsidRPr="00BE6D5C">
        <w:rPr>
          <w:rFonts w:ascii="Times New Roman" w:hAnsi="Times New Roman" w:cs="Times New Roman"/>
          <w:sz w:val="24"/>
          <w:szCs w:val="24"/>
          <w:lang w:val="ru-RU"/>
        </w:rPr>
        <w:t>Н.В.Гоголя»), «Чтобы помнили…»( литературно-музыкальная композиция к 9 мая), Литературные дискуссии (</w:t>
      </w:r>
      <w:r w:rsidR="000E1FEE"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эпизоды дискуссий героев  из отдельных произведений 19 -20 века) и др. Ниже представлены материалы и фото  по данным постановкам.</w:t>
      </w:r>
      <w:r w:rsidR="009A416D">
        <w:rPr>
          <w:rFonts w:ascii="Times New Roman" w:hAnsi="Times New Roman" w:cs="Times New Roman"/>
          <w:sz w:val="24"/>
          <w:szCs w:val="24"/>
          <w:lang w:val="ru-RU"/>
        </w:rPr>
        <w:t xml:space="preserve"> Также в Интернете есть ролик с композицией «Мы памяти нашей верны» </w:t>
      </w:r>
      <w:r w:rsidR="00713100">
        <w:rPr>
          <w:rFonts w:ascii="Times New Roman" w:hAnsi="Times New Roman" w:cs="Times New Roman"/>
          <w:sz w:val="24"/>
          <w:szCs w:val="24"/>
          <w:lang w:val="ru-RU"/>
        </w:rPr>
        <w:t xml:space="preserve">(ссылка </w:t>
      </w:r>
      <w:hyperlink r:id="rId5" w:history="1"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  <w:r w:rsidR="00713100">
          <w:rPr>
            <w:rFonts w:ascii="Times New Roman" w:hAnsi="Times New Roman" w:cs="Times New Roman"/>
            <w:sz w:val="24"/>
            <w:szCs w:val="24"/>
          </w:rPr>
          <w:t>https</w:t>
        </w:r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="00713100">
          <w:rPr>
            <w:rFonts w:ascii="Times New Roman" w:hAnsi="Times New Roman" w:cs="Times New Roman"/>
            <w:sz w:val="24"/>
            <w:szCs w:val="24"/>
          </w:rPr>
          <w:t>youtu</w:t>
        </w:r>
        <w:proofErr w:type="spellEnd"/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713100">
          <w:rPr>
            <w:rFonts w:ascii="Times New Roman" w:hAnsi="Times New Roman" w:cs="Times New Roman"/>
            <w:sz w:val="24"/>
            <w:szCs w:val="24"/>
          </w:rPr>
          <w:t>be</w:t>
        </w:r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="00713100">
          <w:rPr>
            <w:rFonts w:ascii="Times New Roman" w:hAnsi="Times New Roman" w:cs="Times New Roman"/>
            <w:sz w:val="24"/>
            <w:szCs w:val="24"/>
          </w:rPr>
          <w:t>RMbaMheF</w:t>
        </w:r>
        <w:proofErr w:type="spellEnd"/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proofErr w:type="spellStart"/>
        <w:r w:rsidR="00713100">
          <w:rPr>
            <w:rFonts w:ascii="Times New Roman" w:hAnsi="Times New Roman" w:cs="Times New Roman"/>
            <w:sz w:val="24"/>
            <w:szCs w:val="24"/>
          </w:rPr>
          <w:t>lU</w:t>
        </w:r>
        <w:proofErr w:type="spellEnd"/>
        <w:r w:rsidR="00713100" w:rsidRPr="00713100">
          <w:rPr>
            <w:rFonts w:ascii="Times New Roman" w:hAnsi="Times New Roman" w:cs="Times New Roman"/>
            <w:sz w:val="24"/>
            <w:szCs w:val="24"/>
            <w:lang w:val="ru-RU"/>
          </w:rPr>
          <w:t xml:space="preserve"> </w:t>
        </w:r>
      </w:hyperlink>
      <w:r w:rsidR="0071310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7A8" w:rsidRPr="00BE6D5C" w:rsidRDefault="002567A8" w:rsidP="006F25E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>В заключение хотелось бы сказать, что уроки литературы - это уроки нравственности, уроки жизни… От того</w:t>
      </w:r>
      <w:proofErr w:type="gramStart"/>
      <w:r w:rsidRPr="00BE6D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E6D5C">
        <w:rPr>
          <w:rFonts w:ascii="Times New Roman" w:hAnsi="Times New Roman" w:cs="Times New Roman"/>
          <w:sz w:val="24"/>
          <w:szCs w:val="24"/>
        </w:rPr>
        <w:t>как мы преподносим эти уроки ,зависит воспитание целого поколения. Учитель литературы  может и должен прививать высокие нравственные принципы: гуманизм, демократизм, честность</w:t>
      </w:r>
      <w:proofErr w:type="gramStart"/>
      <w:r w:rsidRPr="00BE6D5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E6D5C">
        <w:rPr>
          <w:rFonts w:ascii="Times New Roman" w:hAnsi="Times New Roman" w:cs="Times New Roman"/>
          <w:sz w:val="24"/>
          <w:szCs w:val="24"/>
        </w:rPr>
        <w:t xml:space="preserve"> порядочность, презрение к эгоизму, жестокости, обману, подхалимству.</w:t>
      </w:r>
    </w:p>
    <w:p w:rsidR="002575DB" w:rsidRPr="00BE6D5C" w:rsidRDefault="00523EC2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575DB" w:rsidRPr="00BE6D5C" w:rsidRDefault="00B57AF5" w:rsidP="006F25E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73B34" w:rsidRPr="00BE6D5C" w:rsidRDefault="00473B34" w:rsidP="006F25E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3B34" w:rsidRPr="00BE6D5C" w:rsidRDefault="00473B34" w:rsidP="006F25E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73B34" w:rsidRPr="00BE6D5C" w:rsidRDefault="00473B34" w:rsidP="006F25E4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34F8B" w:rsidRPr="00BE6D5C" w:rsidRDefault="00034F8B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F8B" w:rsidRPr="00BE6D5C" w:rsidRDefault="00034F8B" w:rsidP="00034F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sz w:val="24"/>
          <w:szCs w:val="24"/>
        </w:rPr>
        <w:t xml:space="preserve">Мини 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</w:rPr>
        <w:t>–с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</w:rPr>
        <w:t>пектакль по комедии Н.В.Гоголя «Ревизор»</w:t>
      </w:r>
    </w:p>
    <w:p w:rsidR="00034F8B" w:rsidRPr="00BE6D5C" w:rsidRDefault="00034F8B" w:rsidP="00034F8B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652" cy="1843239"/>
            <wp:effectExtent l="19050" t="0" r="0" b="0"/>
            <wp:docPr id="10" name="Рисунок 4" descr="G:\АТТЕСТАЦИЯ МОЯ 2017\Новая папка\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ТТЕСТАЦИЯ МОЯ 2017\Новая папка\го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48" cy="18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722AA"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6502" cy="1857375"/>
            <wp:effectExtent l="19050" t="0" r="0" b="0"/>
            <wp:docPr id="16" name="Рисунок 5" descr="G:\АТТЕСТАЦИЯ МОЯ 2017\Новая папка\гог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ТТЕСТАЦИЯ МОЯ 2017\Новая папка\гоголь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9" cy="18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8B" w:rsidRPr="00BE6D5C" w:rsidRDefault="00034F8B" w:rsidP="00034F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2795486"/>
            <wp:effectExtent l="19050" t="0" r="9525" b="0"/>
            <wp:docPr id="12" name="Рисунок 1" descr="G:\АТТЕСТАЦИЯ МОЯ 2017\Новая папка\Афиша Го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 МОЯ 2017\Новая папка\Афиша Гогол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14" cy="27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8B" w:rsidRPr="00BE6D5C" w:rsidRDefault="00034F8B" w:rsidP="00034F8B">
      <w:pPr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3200" cy="2133302"/>
            <wp:effectExtent l="19050" t="0" r="0" b="0"/>
            <wp:docPr id="13" name="Рисунок 2" descr="G:\АТТЕСТАЦИЯ МОЯ 2017\Новая папка\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 МОЯ 2017\Новая папка\гг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17" cy="21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Pr="00B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2362340"/>
            <wp:effectExtent l="19050" t="0" r="9525" b="0"/>
            <wp:docPr id="14" name="Рисунок 3" descr="G:\АТТЕСТАЦИЯ МОЯ 2017\Новая папка\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 МОЯ 2017\Новая папка\г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51" cy="236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8B" w:rsidRPr="00BE6D5C" w:rsidRDefault="00034F8B" w:rsidP="00034F8B">
      <w:pPr>
        <w:jc w:val="center"/>
        <w:rPr>
          <w:b/>
          <w:sz w:val="24"/>
          <w:szCs w:val="24"/>
        </w:rPr>
      </w:pPr>
    </w:p>
    <w:p w:rsidR="002575DB" w:rsidRPr="00BE6D5C" w:rsidRDefault="002575DB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AA" w:rsidRPr="00BE6D5C" w:rsidRDefault="005943AA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3AA" w:rsidRPr="00BE6D5C" w:rsidRDefault="005943AA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 xml:space="preserve">Литературно-музыкальная композиция </w:t>
      </w: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«Чтобы помнили…»</w:t>
      </w:r>
    </w:p>
    <w:p w:rsidR="00893247" w:rsidRPr="00BE6D5C" w:rsidRDefault="00893247" w:rsidP="00893247">
      <w:pPr>
        <w:pStyle w:val="a9"/>
        <w:ind w:left="720"/>
        <w:rPr>
          <w:rFonts w:ascii="Tahoma" w:hAnsi="Tahoma" w:cs="Tahoma"/>
          <w:color w:val="000000"/>
        </w:rPr>
      </w:pPr>
      <w:r w:rsidRPr="00BE6D5C">
        <w:rPr>
          <w:b/>
          <w:bdr w:val="none" w:sz="0" w:space="0" w:color="auto" w:frame="1"/>
        </w:rPr>
        <w:t>Цели и задачи:</w:t>
      </w:r>
      <w:r w:rsidRPr="00BE6D5C">
        <w:rPr>
          <w:color w:val="000000"/>
        </w:rPr>
        <w:t xml:space="preserve"> </w:t>
      </w:r>
    </w:p>
    <w:p w:rsidR="00893247" w:rsidRPr="00BE6D5C" w:rsidRDefault="00893247" w:rsidP="00893247">
      <w:pPr>
        <w:pStyle w:val="a9"/>
        <w:numPr>
          <w:ilvl w:val="0"/>
          <w:numId w:val="2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Расширить знания учащихся о событиях Великой Отечественной войны;</w:t>
      </w:r>
    </w:p>
    <w:p w:rsidR="00893247" w:rsidRPr="00BE6D5C" w:rsidRDefault="00893247" w:rsidP="00893247">
      <w:pPr>
        <w:pStyle w:val="a9"/>
        <w:numPr>
          <w:ilvl w:val="0"/>
          <w:numId w:val="2"/>
        </w:numPr>
        <w:rPr>
          <w:rFonts w:ascii="Tahoma" w:hAnsi="Tahoma" w:cs="Tahoma"/>
          <w:color w:val="000000"/>
        </w:rPr>
      </w:pPr>
      <w:r w:rsidRPr="00BE6D5C">
        <w:rPr>
          <w:color w:val="000000"/>
          <w:shd w:val="clear" w:color="auto" w:fill="FFFFFF"/>
        </w:rPr>
        <w:t>Воспитывать чувство гордости и уважения к прошлому своего Отечества</w:t>
      </w:r>
      <w:r w:rsidRPr="00BE6D5C">
        <w:rPr>
          <w:color w:val="000000"/>
        </w:rPr>
        <w:t>;</w:t>
      </w:r>
    </w:p>
    <w:p w:rsidR="00893247" w:rsidRPr="00BE6D5C" w:rsidRDefault="00893247" w:rsidP="00893247">
      <w:pPr>
        <w:pStyle w:val="a9"/>
        <w:numPr>
          <w:ilvl w:val="0"/>
          <w:numId w:val="2"/>
        </w:numPr>
        <w:rPr>
          <w:rFonts w:ascii="Tahoma" w:hAnsi="Tahoma" w:cs="Tahoma"/>
          <w:color w:val="000000"/>
        </w:rPr>
      </w:pPr>
      <w:r w:rsidRPr="00BE6D5C">
        <w:rPr>
          <w:color w:val="000000"/>
        </w:rPr>
        <w:t>Воспитывать чувство патриотизма, любви к Родине, уважение к славным страницам прошлого; любовь и уважение к матерям, которые провожали своих детей на войну.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Участники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учащиеся</w:t>
      </w:r>
      <w:proofErr w:type="spellEnd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10-11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классов</w:t>
      </w:r>
      <w:proofErr w:type="spellEnd"/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  <w:lang w:val="ru-RU" w:eastAsia="ru-RU" w:bidi="ar-SA"/>
        </w:rPr>
        <w:drawing>
          <wp:inline distT="0" distB="0" distL="0" distR="0">
            <wp:extent cx="4114800" cy="3087588"/>
            <wp:effectExtent l="19050" t="0" r="0" b="0"/>
            <wp:docPr id="17" name="Рисунок 1" descr="C:\Users\7349~1\AppData\Local\Temp\Rar$DI00.616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00.616\IMG_7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64" cy="30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Голос Левитана о начале войны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 xml:space="preserve"> </w:t>
      </w:r>
      <w:proofErr w:type="gramStart"/>
      <w:r w:rsidRPr="00BE6D5C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>:Д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ень 22 июня 1941 г. памятен нам как один из самых трагических дней в истории страны. В этот день фашистская Германия без объявления войны напала на СССР. Над нашей Родиной нависла смертельная опасность.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Красная армия мужественно встретила врага. Тысячи бойцов и командиров ценой собственной жизни старались сдержать натиск фашистов. Но силы были неравные. 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первые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дни войны гитлеровцам удалось уничтожить множество наших самолетов. Многие командиры и политработники совсем недавно начали командовать полками, батальонами, дивизиями.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Но это было потом...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сначала был день 22 июня 1941 год.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Сцена 1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Вальс(2 пары- мальчики в военной форме)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571875" cy="2678907"/>
            <wp:effectExtent l="19050" t="0" r="9525" b="0"/>
            <wp:docPr id="18" name="Рисунок 2" descr="C:\Users\7349~1\AppData\Local\Temp\Rar$DI22.997\оо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22.997\оооо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Расходятся…. Читают стихи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2882" cy="2352675"/>
            <wp:effectExtent l="19050" t="0" r="0" b="0"/>
            <wp:docPr id="19" name="Рисунок 4" descr="C:\Users\7349~1\AppData\Local\Temp\Rar$DI36.628\щщ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36.628\щщщ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8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</w:t>
      </w: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990850" cy="2349566"/>
            <wp:effectExtent l="19050" t="0" r="0" b="0"/>
            <wp:docPr id="20" name="Рисунок 3" descr="C:\Users\7349~1\AppData\Local\Temp\Rar$DI28.085\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28.085\дддд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83" cy="235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Двадцать второго июня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И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дут выпускные балы.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 xml:space="preserve">Страшное утро в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безумьи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E6D5C">
        <w:rPr>
          <w:rFonts w:ascii="Times New Roman" w:hAnsi="Times New Roman" w:cs="Times New Roman"/>
          <w:sz w:val="24"/>
          <w:szCs w:val="24"/>
          <w:lang w:val="ru-RU"/>
        </w:rPr>
        <w:br/>
        <w:t>Предстало началом войны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!(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/>
        </w:rPr>
        <w:t>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слушали репродуктор,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Стараясь в тиши замереть.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Стало вдруг плохо кому-то,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смог пережить эту весть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Королев)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Бальные платья девчонок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Сменились на форму войны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И первые похоронки,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Беду понесли вглубь страны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Иванова)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Враг вероломно, внезапно….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Как черным крылом все накрыл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Не знал он тогда, что обратно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br/>
        <w:t>Ползти, не найдет в себе сил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Терехин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(Исполнение и инсценировка песни Б. Окуджавы «До свидания, мальчики!» </w:t>
      </w:r>
      <w:proofErr w:type="gramEnd"/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 сделала, подлая: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стали тихими наши дворы,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мальчики головы подняли —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повзрослели они до поры,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 пороге едва помаячили и ушли, за солдатом — солдат...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мальчики!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Мальчики,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Нет, не прячьтесь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вы, будьте высокими,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не жалейте ни пуль, ни гранат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себя не щадите, и все-таки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proofErr w:type="spellStart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Молева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Настя)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Ах, война, что ж ты, подлая, сделала: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свадеб — разлуки и дым,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наши девочки платьица белые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раздарили сестренкам своим.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Сапоги — ну куда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 них денешься?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Да зеленые крылья погон...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Вы наплюйте на сплетников, девочки.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сведем с ними счеты потом.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Пусть болтают, что верить вам не во что,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идете войной наугад...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До свидания, девочки!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Девочки,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постарайтесь вернуться назад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Петров Владимир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2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Выходит 4  мальчика в форме строевым шагом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E6D5C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371975" cy="2959420"/>
            <wp:effectExtent l="19050" t="0" r="9525" b="0"/>
            <wp:docPr id="21" name="Рисунок 5" descr="C:\Users\7349~1\AppData\Local\Temp\Rar$DI63.295\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63.295\ддддддд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96" cy="29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«</w:t>
      </w:r>
      <w:proofErr w:type="spell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Вставай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,с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трана</w:t>
      </w:r>
      <w:proofErr w:type="spell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 огромная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кровь и пот, через огонь и воду,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сквозь дым пожарищ, через трупный смрад,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отстаивая право на свободу,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к победе шел, Россия, твой солдат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!</w:t>
      </w: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Шипунов</w:t>
      </w: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не сломила, сердце не сгубила,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душу не растлила нам война.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Видать, нечеловеческая сила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Ему, солдату, русскому дана</w:t>
      </w:r>
      <w:proofErr w:type="gramStart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.(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Татаркин)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взорвавшихся года.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Четыре зимы.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И четыре задымленных лета.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Где жмых — вместо хлеба.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Белесый пожар —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Вместо света.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так: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Закипает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Вода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 пулемете, - Поймете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?(</w:t>
      </w:r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Казаков)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сумрачный голос по радио.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«Нами ...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оставлен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...» —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представите?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Поймете,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что значит «страна — круговой обороны?»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как это выглядит: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тонкий листок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похоронной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тяжелый,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как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вечным морозом по коже...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Мы разные были,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а вот умирали похоже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 w:eastAsia="ru-RU"/>
        </w:rPr>
        <w:t>.(</w:t>
      </w:r>
      <w:bookmarkStart w:id="1" w:name="_GoBack"/>
      <w:bookmarkEnd w:id="1"/>
      <w:proofErr w:type="gramEnd"/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Ситнов)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Сцена 3</w:t>
      </w:r>
    </w:p>
    <w:p w:rsidR="00893247" w:rsidRPr="00BE6D5C" w:rsidRDefault="00893247" w:rsidP="00893247">
      <w:pPr>
        <w:pStyle w:val="a6"/>
        <w:rPr>
          <w:rStyle w:val="aa"/>
          <w:rFonts w:ascii="Times New Roman" w:hAnsi="Times New Roman" w:cs="Times New Roman"/>
          <w:bCs w:val="0"/>
          <w:sz w:val="24"/>
          <w:szCs w:val="24"/>
          <w:lang w:val="ru-RU" w:eastAsia="ru-RU"/>
        </w:rPr>
      </w:pPr>
      <w:r w:rsidRPr="00BE6D5C">
        <w:rPr>
          <w:rFonts w:ascii="Times New Roman" w:hAnsi="Times New Roman" w:cs="Times New Roman"/>
          <w:b/>
          <w:sz w:val="24"/>
          <w:szCs w:val="24"/>
          <w:lang w:val="ru-RU" w:eastAsia="ru-RU"/>
        </w:rPr>
        <w:t>Музыка песни «Баллада о матери» на стихи А.Дементьева</w:t>
      </w:r>
    </w:p>
    <w:p w:rsidR="00893247" w:rsidRPr="00BE6D5C" w:rsidRDefault="00893247" w:rsidP="00893247">
      <w:pPr>
        <w:pStyle w:val="a6"/>
        <w:rPr>
          <w:rStyle w:val="aa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Образ Матери  (Настя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Симанина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>)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>роходит среди ребят, которые стоят смирно.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BE6D5C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181475" cy="2808256"/>
            <wp:effectExtent l="19050" t="0" r="9525" b="0"/>
            <wp:docPr id="22" name="Рисунок 6" descr="C:\Users\7349~1\AppData\Local\Temp\Rar$DI71.211\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71.211\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3" cy="281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Пошли на смертный бой с врагами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ее орлы, ее сыны.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Мать, может, ожидает их годами: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Быть может, все ж придут с войны...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Спит у Мамаева кургана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Под Сталинградом, сын один,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Другой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— средь моря-океана,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Средь хмурой Балтики глубин.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самый младший у Дуная: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Медали говорят о том.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мать все верит, ожидая,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Что возвратятся дети в дом.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Сидит недвижно у дороги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С застывшим каменным лицом...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>А может, этот профиль строгий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На камне </w:t>
      </w:r>
      <w:proofErr w:type="gram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вырезан</w:t>
      </w:r>
      <w:proofErr w:type="gram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резцом?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(Л. </w:t>
      </w:r>
      <w:proofErr w:type="spellStart"/>
      <w:r w:rsidRPr="00BE6D5C">
        <w:rPr>
          <w:rFonts w:ascii="Times New Roman" w:hAnsi="Times New Roman" w:cs="Times New Roman"/>
          <w:sz w:val="24"/>
          <w:szCs w:val="24"/>
          <w:lang w:val="ru-RU"/>
        </w:rPr>
        <w:t>Забашта</w:t>
      </w:r>
      <w:proofErr w:type="spellEnd"/>
      <w:r w:rsidRPr="00BE6D5C">
        <w:rPr>
          <w:rFonts w:ascii="Times New Roman" w:hAnsi="Times New Roman" w:cs="Times New Roman"/>
          <w:sz w:val="24"/>
          <w:szCs w:val="24"/>
          <w:lang w:val="ru-RU"/>
        </w:rPr>
        <w:t xml:space="preserve"> «Мать»)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  <w:t>Включатся фонограмма «Реквием».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val="ru-RU" w:eastAsia="ru-RU"/>
        </w:rPr>
      </w:pPr>
    </w:p>
    <w:p w:rsidR="00893247" w:rsidRPr="00BE6D5C" w:rsidRDefault="00893247" w:rsidP="00893247">
      <w:pPr>
        <w:pStyle w:val="a6"/>
        <w:jc w:val="center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BE6D5C">
        <w:rPr>
          <w:rFonts w:ascii="Times New Roman" w:hAnsi="Times New Roman" w:cs="Times New Roman"/>
          <w:iCs/>
          <w:noProof/>
          <w:sz w:val="24"/>
          <w:szCs w:val="24"/>
          <w:bdr w:val="none" w:sz="0" w:space="0" w:color="auto" w:frame="1"/>
          <w:lang w:val="ru-RU" w:eastAsia="ru-RU" w:bidi="ar-SA"/>
        </w:rPr>
        <w:lastRenderedPageBreak/>
        <w:drawing>
          <wp:inline distT="0" distB="0" distL="0" distR="0">
            <wp:extent cx="4347968" cy="2895600"/>
            <wp:effectExtent l="19050" t="0" r="0" b="0"/>
            <wp:docPr id="23" name="Рисунок 7" descr="C:\Users\7349~1\AppData\Local\Temp\Rar$DI77.803\ддддддддддддддддддддддддддддддддддддддддддддддддддддддддддддд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77.803\дддддддддддддддддддддддддддддддддддддддддддддддддддддддддддддддд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41" cy="289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ab/>
      </w:r>
      <w:r w:rsidRPr="00BE6D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ru-RU" w:eastAsia="ru-RU"/>
        </w:rPr>
        <w:t>Солдат</w:t>
      </w: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 День 9 мая 1945 года знает весь мир. Мы шли к этому дню 4 года и когда пришли, изумились. Тихо! Как тихо стало на земле. Оказывается, еще поют петухи. И распускаются листья на деревьях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.... 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Домой! Скорей домой! Прощайте, кто не дожил до Победы!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(Вокальная группа исполняет 1-й куплет песни.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Слова и музыка 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М.Ножкина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«Последний бой».)</w:t>
      </w:r>
      <w:proofErr w:type="gramEnd"/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так давно, мы так давно не отдыхали,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было просто не до отдыха с тобой.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пол-Европы по-пластунски пропахали,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завтра, завтра, наконец, последний бой.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Припев: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немного, еще чуть-чуть.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бой - он трудный самый.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так давно не видел маму!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я в Россию, домой хочу,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так давно не видел маму! 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BE6D5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 xml:space="preserve"> </w:t>
      </w:r>
    </w:p>
    <w:p w:rsidR="00893247" w:rsidRPr="00BE6D5C" w:rsidRDefault="00893247" w:rsidP="00893247">
      <w:pPr>
        <w:pStyle w:val="a6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Солдат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обеда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нашему народу досталась дорогой ценой. Война унесла почти 27 </w:t>
      </w:r>
      <w:proofErr w:type="spellStart"/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spellEnd"/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жизней советских людей. Но Советский Союз не только выстоял в такой жестокой войне, но и разгромил фашизм потому, что война была всенародной. На защиту Родины поднялись все: и мужчины, и женщины, и старики, и молодежь, все нации и народности страны. Невиданная стойкость и героизм на полях сражений, мужественная борьба партизан и подпольщиков за линией фронта, почти круглосуточный неустанный труд в тылу - вот чем была завоевана эта победа.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62357" cy="3067050"/>
            <wp:effectExtent l="19050" t="0" r="0" b="0"/>
            <wp:docPr id="24" name="Рисунок 8" descr="C:\Users\7349~1\AppData\Local\Temp\Rar$DI87.159\пе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49~1\AppData\Local\Temp\Rar$DI87.159\пеня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12" cy="306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всех поименно,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Вспомним сердцем своим.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надо не мертвым,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Это нужно живым.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«Реквием</w:t>
      </w:r>
      <w:proofErr w:type="gram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»М</w:t>
      </w:r>
      <w:proofErr w:type="gram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оцарта (</w:t>
      </w:r>
      <w:proofErr w:type="spellStart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фрамент</w:t>
      </w:r>
      <w:proofErr w:type="spellEnd"/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3)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читают поочередно отрывок из стих. «Реквием» Р.Рождественского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Через века,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через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тех,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кто уже не придёт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никогда,</w:t>
      </w:r>
      <w:r w:rsidRPr="00BE6D5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 плачьте!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горле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сдержите стоны,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горькие стоны.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Памяти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павших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будьте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достойны!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Вечно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достойны!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Хлебом и песней,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Мечтой и стихами,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жизнью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       просторной,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каждой секундой,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каждым дыханьем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будьте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достойны!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Покуда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сердца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стучатся,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Какою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ценой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завоёвано счастье,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пожалуйста,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Песню свою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отправляя в полёт,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тех,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уже никогда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не споёт,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Детям своим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расскажите о них,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запомнили!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Детям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детей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расскажите о них,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тоже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запомнили!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 все времена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бессмертной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Земли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мерцающим звёздам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ведя корабли,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 погибших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Встречайте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трепетную весну,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 Земли.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Убейте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войну,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прокляните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войну,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люди Земли!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Мечту пронесите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через</w:t>
      </w:r>
      <w:proofErr w:type="gramEnd"/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года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жизнью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наполните!..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 о тех,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кто уже не придёт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никогда,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заклинаю, - </w:t>
      </w:r>
    </w:p>
    <w:p w:rsidR="00893247" w:rsidRPr="00BE6D5C" w:rsidRDefault="00893247" w:rsidP="00893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6D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помните! </w:t>
      </w:r>
    </w:p>
    <w:p w:rsidR="00893247" w:rsidRPr="00BE6D5C" w:rsidRDefault="00893247" w:rsidP="0089324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3247" w:rsidRPr="00BE6D5C" w:rsidRDefault="00893247" w:rsidP="00893247">
      <w:pPr>
        <w:rPr>
          <w:rFonts w:ascii="Times New Roman" w:hAnsi="Times New Roman" w:cs="Times New Roman"/>
          <w:sz w:val="24"/>
          <w:szCs w:val="24"/>
        </w:rPr>
      </w:pPr>
    </w:p>
    <w:p w:rsidR="005943AA" w:rsidRPr="00BE6D5C" w:rsidRDefault="005943AA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247" w:rsidRPr="00BE6D5C" w:rsidRDefault="00893247" w:rsidP="006F25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93247" w:rsidRPr="00BE6D5C" w:rsidSect="00F6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F5385"/>
    <w:multiLevelType w:val="multilevel"/>
    <w:tmpl w:val="72FC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ED18F8"/>
    <w:multiLevelType w:val="hybridMultilevel"/>
    <w:tmpl w:val="25F0E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567A8"/>
    <w:rsid w:val="00024278"/>
    <w:rsid w:val="00034F8B"/>
    <w:rsid w:val="00064982"/>
    <w:rsid w:val="00096486"/>
    <w:rsid w:val="000A1FC6"/>
    <w:rsid w:val="000A77F8"/>
    <w:rsid w:val="000E1FEE"/>
    <w:rsid w:val="00157CC9"/>
    <w:rsid w:val="00161470"/>
    <w:rsid w:val="00184DC6"/>
    <w:rsid w:val="00187708"/>
    <w:rsid w:val="001A2D20"/>
    <w:rsid w:val="001B16AA"/>
    <w:rsid w:val="001B3944"/>
    <w:rsid w:val="001C1BE8"/>
    <w:rsid w:val="00216FFC"/>
    <w:rsid w:val="00247CB3"/>
    <w:rsid w:val="0025669F"/>
    <w:rsid w:val="002567A8"/>
    <w:rsid w:val="002575DB"/>
    <w:rsid w:val="00267B96"/>
    <w:rsid w:val="00292DFE"/>
    <w:rsid w:val="0029602C"/>
    <w:rsid w:val="002E0099"/>
    <w:rsid w:val="002E3BA4"/>
    <w:rsid w:val="00353842"/>
    <w:rsid w:val="00365634"/>
    <w:rsid w:val="003A19EE"/>
    <w:rsid w:val="003B69CF"/>
    <w:rsid w:val="003E17AD"/>
    <w:rsid w:val="003F0AD0"/>
    <w:rsid w:val="00421EA0"/>
    <w:rsid w:val="0044279E"/>
    <w:rsid w:val="00456FCC"/>
    <w:rsid w:val="00473B34"/>
    <w:rsid w:val="004C47EB"/>
    <w:rsid w:val="004E14F4"/>
    <w:rsid w:val="00523EC2"/>
    <w:rsid w:val="00563172"/>
    <w:rsid w:val="00570B9A"/>
    <w:rsid w:val="005837EA"/>
    <w:rsid w:val="005943AA"/>
    <w:rsid w:val="005C61D6"/>
    <w:rsid w:val="0060732C"/>
    <w:rsid w:val="006126B7"/>
    <w:rsid w:val="0062347E"/>
    <w:rsid w:val="00623BB4"/>
    <w:rsid w:val="00653C1D"/>
    <w:rsid w:val="006722AA"/>
    <w:rsid w:val="00672907"/>
    <w:rsid w:val="006A1890"/>
    <w:rsid w:val="006C07E4"/>
    <w:rsid w:val="006F25E4"/>
    <w:rsid w:val="00713100"/>
    <w:rsid w:val="007E57FF"/>
    <w:rsid w:val="007F1F21"/>
    <w:rsid w:val="00832B75"/>
    <w:rsid w:val="00844E2E"/>
    <w:rsid w:val="00851832"/>
    <w:rsid w:val="00893247"/>
    <w:rsid w:val="008A7449"/>
    <w:rsid w:val="008B11C8"/>
    <w:rsid w:val="008E66B3"/>
    <w:rsid w:val="008E7510"/>
    <w:rsid w:val="009065C5"/>
    <w:rsid w:val="00954D85"/>
    <w:rsid w:val="009A416D"/>
    <w:rsid w:val="009D615C"/>
    <w:rsid w:val="009D748B"/>
    <w:rsid w:val="00A15CD2"/>
    <w:rsid w:val="00A25E3B"/>
    <w:rsid w:val="00AD3757"/>
    <w:rsid w:val="00AE2915"/>
    <w:rsid w:val="00B27DD3"/>
    <w:rsid w:val="00B57AF5"/>
    <w:rsid w:val="00B65F3D"/>
    <w:rsid w:val="00BA19C2"/>
    <w:rsid w:val="00BA4090"/>
    <w:rsid w:val="00BD7C2D"/>
    <w:rsid w:val="00BE3E13"/>
    <w:rsid w:val="00BE6D5C"/>
    <w:rsid w:val="00BF73D6"/>
    <w:rsid w:val="00C276DA"/>
    <w:rsid w:val="00C67D9D"/>
    <w:rsid w:val="00C744FF"/>
    <w:rsid w:val="00CE7E8C"/>
    <w:rsid w:val="00D759BB"/>
    <w:rsid w:val="00DB2E66"/>
    <w:rsid w:val="00DE5DC2"/>
    <w:rsid w:val="00E07D93"/>
    <w:rsid w:val="00E219DC"/>
    <w:rsid w:val="00E538B8"/>
    <w:rsid w:val="00E736A7"/>
    <w:rsid w:val="00E82902"/>
    <w:rsid w:val="00EC3B8B"/>
    <w:rsid w:val="00EE4450"/>
    <w:rsid w:val="00F04B45"/>
    <w:rsid w:val="00F31756"/>
    <w:rsid w:val="00F35C7C"/>
    <w:rsid w:val="00F56780"/>
    <w:rsid w:val="00F63DEE"/>
    <w:rsid w:val="00F86A75"/>
    <w:rsid w:val="00FC12FA"/>
    <w:rsid w:val="00FD1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567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67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2567A8"/>
    <w:pPr>
      <w:ind w:left="720"/>
      <w:contextualSpacing/>
    </w:pPr>
  </w:style>
  <w:style w:type="paragraph" w:styleId="a6">
    <w:name w:val="No Spacing"/>
    <w:basedOn w:val="a"/>
    <w:uiPriority w:val="1"/>
    <w:qFormat/>
    <w:rsid w:val="00A15CD2"/>
    <w:pPr>
      <w:spacing w:after="0" w:line="240" w:lineRule="auto"/>
    </w:pPr>
    <w:rPr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52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3EC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89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932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yandex.ru/search/?text=+https%3A%2F%2Fyoutu.be%2FRMbaMheF2lU+&amp;lr=47&amp;clid=2270454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2023-06-28T19:32:00Z</dcterms:created>
  <dcterms:modified xsi:type="dcterms:W3CDTF">2023-06-29T15:09:00Z</dcterms:modified>
</cp:coreProperties>
</file>