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73CBE" w14:textId="616DD3EA" w:rsidR="007449D8" w:rsidRPr="00476F74" w:rsidRDefault="00984929" w:rsidP="009849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6F74">
        <w:rPr>
          <w:rFonts w:ascii="Times New Roman" w:hAnsi="Times New Roman" w:cs="Times New Roman"/>
          <w:sz w:val="24"/>
          <w:szCs w:val="24"/>
        </w:rPr>
        <w:t>Для всероссийского конкурса коротких рассказов о педагогических находках «ПЕДАГОГИЧЕСКИЕ СЕКРЕТЫ»</w:t>
      </w:r>
    </w:p>
    <w:p w14:paraId="4D67A1BB" w14:textId="6FAE9D05" w:rsidR="00984929" w:rsidRDefault="00984929" w:rsidP="009849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6F74">
        <w:rPr>
          <w:rFonts w:ascii="Times New Roman" w:hAnsi="Times New Roman" w:cs="Times New Roman"/>
          <w:sz w:val="24"/>
          <w:szCs w:val="24"/>
        </w:rPr>
        <w:t>Автор: Камаева Светлана Юрьевна</w:t>
      </w:r>
    </w:p>
    <w:p w14:paraId="18CAC0C8" w14:textId="7E82DC29" w:rsidR="00504A73" w:rsidRPr="00476F74" w:rsidRDefault="001F2D75" w:rsidP="009849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14:paraId="3330CA73" w14:textId="7D451E95" w:rsidR="00984929" w:rsidRDefault="00984929" w:rsidP="009849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6F74">
        <w:rPr>
          <w:rFonts w:ascii="Times New Roman" w:hAnsi="Times New Roman" w:cs="Times New Roman"/>
          <w:sz w:val="24"/>
          <w:szCs w:val="24"/>
        </w:rPr>
        <w:t xml:space="preserve">МАОУ СОШ №35 им. А. Д. </w:t>
      </w:r>
      <w:proofErr w:type="spellStart"/>
      <w:r w:rsidRPr="00476F74">
        <w:rPr>
          <w:rFonts w:ascii="Times New Roman" w:hAnsi="Times New Roman" w:cs="Times New Roman"/>
          <w:sz w:val="24"/>
          <w:szCs w:val="24"/>
        </w:rPr>
        <w:t>Безкровного</w:t>
      </w:r>
      <w:proofErr w:type="spellEnd"/>
      <w:r w:rsidR="00476F74" w:rsidRPr="00476F74">
        <w:rPr>
          <w:rFonts w:ascii="Times New Roman" w:hAnsi="Times New Roman" w:cs="Times New Roman"/>
          <w:sz w:val="24"/>
          <w:szCs w:val="24"/>
        </w:rPr>
        <w:t>, г. Анапа</w:t>
      </w:r>
    </w:p>
    <w:p w14:paraId="5FB3268C" w14:textId="29A5B10E" w:rsidR="001F2D75" w:rsidRDefault="001F2D75" w:rsidP="009849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89676393732</w:t>
      </w:r>
    </w:p>
    <w:p w14:paraId="54863117" w14:textId="5BEDAEAB" w:rsidR="001F2D75" w:rsidRPr="001F2D75" w:rsidRDefault="001F2D75" w:rsidP="009849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Birdcherry81@mail.ru</w:t>
      </w:r>
    </w:p>
    <w:p w14:paraId="173AD8D7" w14:textId="479D6DCF" w:rsidR="00984929" w:rsidRDefault="00984929" w:rsidP="009849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8A7B25" w14:textId="44A333FA" w:rsidR="00984929" w:rsidRDefault="00984929" w:rsidP="009849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40DC946" w14:textId="38120736" w:rsidR="00984929" w:rsidRDefault="00984929" w:rsidP="00984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ТВОРЧЕСТВО НА УРОКАХ АНГЛИЙСКОГО ЯЗЫКА</w:t>
      </w:r>
    </w:p>
    <w:p w14:paraId="26AB82E7" w14:textId="1CC99B0E" w:rsidR="00476F74" w:rsidRDefault="00476F74" w:rsidP="00984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BBD9A9" w14:textId="4358D5EB" w:rsidR="00476F74" w:rsidRDefault="00476F74" w:rsidP="00033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F74">
        <w:rPr>
          <w:rFonts w:ascii="Times New Roman" w:hAnsi="Times New Roman" w:cs="Times New Roman"/>
          <w:sz w:val="24"/>
          <w:szCs w:val="24"/>
        </w:rPr>
        <w:t>В начальной школе дети начинают изучать иностранный язык. Многие из них волнуются и переживают</w:t>
      </w:r>
      <w:r w:rsidR="004B3A42">
        <w:rPr>
          <w:rFonts w:ascii="Times New Roman" w:hAnsi="Times New Roman" w:cs="Times New Roman"/>
          <w:sz w:val="24"/>
          <w:szCs w:val="24"/>
        </w:rPr>
        <w:t xml:space="preserve"> о том</w:t>
      </w:r>
      <w:bookmarkStart w:id="0" w:name="_GoBack"/>
      <w:bookmarkEnd w:id="0"/>
      <w:r w:rsidRPr="00476F74">
        <w:rPr>
          <w:rFonts w:ascii="Times New Roman" w:hAnsi="Times New Roman" w:cs="Times New Roman"/>
          <w:sz w:val="24"/>
          <w:szCs w:val="24"/>
        </w:rPr>
        <w:t>, что будет сложно и непонятно. И действительно, часто у детей возникают проблемы с усваиванием лексики и, особенно, грамматики.</w:t>
      </w:r>
    </w:p>
    <w:p w14:paraId="69343571" w14:textId="78CE4BC9" w:rsidR="00476F74" w:rsidRDefault="00476F74" w:rsidP="00033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то, что современные учебники стали красочными и информативными</w:t>
      </w:r>
      <w:r w:rsidR="00025D14">
        <w:rPr>
          <w:rFonts w:ascii="Times New Roman" w:hAnsi="Times New Roman" w:cs="Times New Roman"/>
          <w:sz w:val="24"/>
          <w:szCs w:val="24"/>
        </w:rPr>
        <w:t>, никуда не деться от того, что дети не живут в среде, где все используют иностранный язык. Как следствие, даже если информация запоминается, то только на короткое время – после окончания урока большая часть материала забывается.</w:t>
      </w:r>
    </w:p>
    <w:p w14:paraId="569136FA" w14:textId="083AB97D" w:rsidR="00C11C3A" w:rsidRDefault="00025D14" w:rsidP="00033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того, чтобы решить эту проблему, я ввела на своих уроках элемент творчества. </w:t>
      </w:r>
      <w:r w:rsidR="002E4C70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делаем аппликации и разукрашиваем их. </w:t>
      </w:r>
    </w:p>
    <w:p w14:paraId="1D3E50AA" w14:textId="4FEAACA7" w:rsidR="00025D14" w:rsidRDefault="000A7C0A" w:rsidP="00033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C860E9" wp14:editId="4BB7D8CA">
            <wp:simplePos x="0" y="0"/>
            <wp:positionH relativeFrom="margin">
              <wp:align>right</wp:align>
            </wp:positionH>
            <wp:positionV relativeFrom="paragraph">
              <wp:posOffset>86360</wp:posOffset>
            </wp:positionV>
            <wp:extent cx="1907540" cy="23622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C3A">
        <w:rPr>
          <w:rFonts w:ascii="Times New Roman" w:hAnsi="Times New Roman" w:cs="Times New Roman"/>
          <w:sz w:val="24"/>
          <w:szCs w:val="24"/>
        </w:rPr>
        <w:t xml:space="preserve">Например, сложная для усваивания детьми тема «Глагол </w:t>
      </w:r>
      <w:r w:rsidR="00C11C3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11C3A" w:rsidRPr="00C11C3A">
        <w:rPr>
          <w:rFonts w:ascii="Times New Roman" w:hAnsi="Times New Roman" w:cs="Times New Roman"/>
          <w:sz w:val="24"/>
          <w:szCs w:val="24"/>
        </w:rPr>
        <w:t xml:space="preserve"> </w:t>
      </w:r>
      <w:r w:rsidR="00C11C3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11C3A">
        <w:rPr>
          <w:rFonts w:ascii="Times New Roman" w:hAnsi="Times New Roman" w:cs="Times New Roman"/>
          <w:sz w:val="24"/>
          <w:szCs w:val="24"/>
        </w:rPr>
        <w:t xml:space="preserve">». Мы не записываем в тетрадь теорию – вместо этого мы вырезаем цветочек из семи лепестков. В каждом лепестке пишем местоимения с переводом, а на обратной стороне лепестка пишем форму глагола </w:t>
      </w:r>
      <w:r w:rsidR="00C11C3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11C3A" w:rsidRPr="00C11C3A">
        <w:rPr>
          <w:rFonts w:ascii="Times New Roman" w:hAnsi="Times New Roman" w:cs="Times New Roman"/>
          <w:sz w:val="24"/>
          <w:szCs w:val="24"/>
        </w:rPr>
        <w:t xml:space="preserve"> </w:t>
      </w:r>
      <w:r w:rsidR="00C11C3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11C3A">
        <w:rPr>
          <w:rFonts w:ascii="Times New Roman" w:hAnsi="Times New Roman" w:cs="Times New Roman"/>
          <w:sz w:val="24"/>
          <w:szCs w:val="24"/>
        </w:rPr>
        <w:t xml:space="preserve">, которая используется с этим местоимением. В горшочек мы кладем вырезанные примеры употребления глагола </w:t>
      </w:r>
      <w:r w:rsidR="00C11C3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11C3A" w:rsidRPr="00C11C3A">
        <w:rPr>
          <w:rFonts w:ascii="Times New Roman" w:hAnsi="Times New Roman" w:cs="Times New Roman"/>
          <w:sz w:val="24"/>
          <w:szCs w:val="24"/>
        </w:rPr>
        <w:t xml:space="preserve"> </w:t>
      </w:r>
      <w:r w:rsidR="00C11C3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11C3A" w:rsidRPr="00C11C3A">
        <w:rPr>
          <w:rFonts w:ascii="Times New Roman" w:hAnsi="Times New Roman" w:cs="Times New Roman"/>
          <w:sz w:val="24"/>
          <w:szCs w:val="24"/>
        </w:rPr>
        <w:t xml:space="preserve"> </w:t>
      </w:r>
      <w:r w:rsidR="00C11C3A">
        <w:rPr>
          <w:rFonts w:ascii="Times New Roman" w:hAnsi="Times New Roman" w:cs="Times New Roman"/>
          <w:sz w:val="24"/>
          <w:szCs w:val="24"/>
        </w:rPr>
        <w:t xml:space="preserve">с местоимениями. Все разукрашиваем. </w:t>
      </w:r>
    </w:p>
    <w:p w14:paraId="71551647" w14:textId="792015C7" w:rsidR="00C11C3A" w:rsidRDefault="00C11C3A" w:rsidP="00033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Или, для изучения гласных и согласных букв мы делаем аппликацию, в которой дети делают сначала список цветными фломастерами, а потом делают окошечки, открыв которые нужно вписать в первое гласные буквы красным цветом, а во второе – согласные буквы синим цветом.</w:t>
      </w:r>
    </w:p>
    <w:p w14:paraId="4E0FF1C9" w14:textId="5C7DED8C" w:rsidR="00892B6D" w:rsidRDefault="00033463" w:rsidP="00033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73A86F" wp14:editId="0600B5CD">
            <wp:simplePos x="0" y="0"/>
            <wp:positionH relativeFrom="margin">
              <wp:align>right</wp:align>
            </wp:positionH>
            <wp:positionV relativeFrom="paragraph">
              <wp:posOffset>337820</wp:posOffset>
            </wp:positionV>
            <wp:extent cx="1936115" cy="2635250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B6D">
        <w:rPr>
          <w:rFonts w:ascii="Times New Roman" w:hAnsi="Times New Roman" w:cs="Times New Roman"/>
          <w:sz w:val="24"/>
          <w:szCs w:val="24"/>
        </w:rPr>
        <w:t xml:space="preserve">Так же можно сделать игру со сделанной аппликацией. Например, я распечатывала рисунки овощей и фруктов, а </w:t>
      </w:r>
      <w:proofErr w:type="gramStart"/>
      <w:r w:rsidR="00892B6D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892B6D">
        <w:rPr>
          <w:rFonts w:ascii="Times New Roman" w:hAnsi="Times New Roman" w:cs="Times New Roman"/>
          <w:sz w:val="24"/>
          <w:szCs w:val="24"/>
        </w:rPr>
        <w:t xml:space="preserve"> холодильник и магазин. Ребята сначала вырезали и раскрашивали свои поделки, а потом «ходили в магазин», работали в парах.</w:t>
      </w:r>
    </w:p>
    <w:p w14:paraId="2E16D045" w14:textId="42E0B82F" w:rsidR="00C11C3A" w:rsidRDefault="0048068F" w:rsidP="00033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у детей в памяти остается визуальная информация и когда нужно что-то вспомнить, они непроизвольно вспоминают свою картинку и в памяти «открывают» лепесточек и</w:t>
      </w:r>
      <w:r w:rsidR="002E4C70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окошечко, в котором есть ответ на нужный вопрос. </w:t>
      </w:r>
    </w:p>
    <w:p w14:paraId="4456B27A" w14:textId="79893429" w:rsidR="00984929" w:rsidRDefault="0048068F" w:rsidP="00033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следующих уроках, когда детям сложно вспомнить</w:t>
      </w:r>
      <w:r w:rsidR="0090154D">
        <w:rPr>
          <w:rFonts w:ascii="Times New Roman" w:hAnsi="Times New Roman" w:cs="Times New Roman"/>
          <w:sz w:val="24"/>
          <w:szCs w:val="24"/>
        </w:rPr>
        <w:t xml:space="preserve"> что-то</w:t>
      </w:r>
      <w:r>
        <w:rPr>
          <w:rFonts w:ascii="Times New Roman" w:hAnsi="Times New Roman" w:cs="Times New Roman"/>
          <w:sz w:val="24"/>
          <w:szCs w:val="24"/>
        </w:rPr>
        <w:t xml:space="preserve"> по этой теме, я говорю им: «Давайте посмотрим наш цветоч</w:t>
      </w:r>
      <w:r w:rsidR="00A152C2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152C2">
        <w:rPr>
          <w:rFonts w:ascii="Times New Roman" w:hAnsi="Times New Roman" w:cs="Times New Roman"/>
          <w:sz w:val="24"/>
          <w:szCs w:val="24"/>
        </w:rPr>
        <w:t xml:space="preserve">. Таким образом, </w:t>
      </w:r>
      <w:r w:rsidR="0090154D">
        <w:rPr>
          <w:rFonts w:ascii="Times New Roman" w:hAnsi="Times New Roman" w:cs="Times New Roman"/>
          <w:sz w:val="24"/>
          <w:szCs w:val="24"/>
        </w:rPr>
        <w:t>после того, как ребенок несколько раз вернется к своей аппликации, этот визуальный образ с ответами прочно закрепится в его памяти.</w:t>
      </w:r>
    </w:p>
    <w:p w14:paraId="3137148D" w14:textId="27E6CE1D" w:rsidR="0090154D" w:rsidRDefault="0090154D" w:rsidP="00033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запоминания, для ребенка создается психологически комфортная среда. Ребенок не думает о том, что сейчас нужно идти на урок английского, где надо какие-то и непонятные слова зубрить и сложные правила запоминать. </w:t>
      </w:r>
      <w:r>
        <w:rPr>
          <w:rFonts w:ascii="Times New Roman" w:hAnsi="Times New Roman" w:cs="Times New Roman"/>
          <w:sz w:val="24"/>
          <w:szCs w:val="24"/>
        </w:rPr>
        <w:lastRenderedPageBreak/>
        <w:t>Для него урок начинает ассоциироваться с уроком ИЗО или технологии, где не нужно бояться ошибиться и нужно делать то, что нравится.</w:t>
      </w:r>
    </w:p>
    <w:p w14:paraId="7B1258A0" w14:textId="7383FBB5" w:rsidR="0090154D" w:rsidRDefault="0090154D" w:rsidP="00033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отличный вариант для начальной школы, т.к. в этом возрасте детям сложно находиться в системе оценивания. Элемент творчества помогает им немного расслабиться между уроками занимаясь естественным для их возраста трудом – творчеством.</w:t>
      </w:r>
    </w:p>
    <w:p w14:paraId="295C38A1" w14:textId="51F5454A" w:rsidR="0090154D" w:rsidRDefault="0090154D" w:rsidP="00033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225E28" w14:textId="44163183" w:rsidR="00984929" w:rsidRDefault="000D6F61" w:rsidP="00033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Такие занятия актуальны для </w:t>
      </w:r>
      <w:r w:rsidR="00393D3C">
        <w:rPr>
          <w:rFonts w:ascii="Times New Roman" w:hAnsi="Times New Roman" w:cs="Times New Roman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>2 – 4 классов. Можно еще в 5 классе</w:t>
      </w:r>
      <w:r w:rsidR="00603B9D">
        <w:rPr>
          <w:rFonts w:ascii="Times New Roman" w:hAnsi="Times New Roman" w:cs="Times New Roman"/>
          <w:sz w:val="24"/>
          <w:szCs w:val="24"/>
        </w:rPr>
        <w:t xml:space="preserve"> иногда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эту систему.</w:t>
      </w:r>
      <w:r w:rsidR="00603B9D">
        <w:rPr>
          <w:rFonts w:ascii="Times New Roman" w:hAnsi="Times New Roman" w:cs="Times New Roman"/>
          <w:sz w:val="24"/>
          <w:szCs w:val="24"/>
        </w:rPr>
        <w:t xml:space="preserve"> Более старших ребят эта деятельность уже вряд ли увлечет и заинтересует.</w:t>
      </w:r>
    </w:p>
    <w:p w14:paraId="1BC3B210" w14:textId="77777777" w:rsidR="000D6F61" w:rsidRPr="00476F74" w:rsidRDefault="000D6F61" w:rsidP="00033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A2D82" w14:textId="77777777" w:rsidR="000D6F61" w:rsidRDefault="0090154D" w:rsidP="00033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Нюансы: </w:t>
      </w:r>
    </w:p>
    <w:p w14:paraId="27F3FA36" w14:textId="418A5401" w:rsidR="00984929" w:rsidRDefault="000D6F61" w:rsidP="000334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0154D" w:rsidRPr="000D6F61">
        <w:rPr>
          <w:rFonts w:ascii="Times New Roman" w:hAnsi="Times New Roman" w:cs="Times New Roman"/>
          <w:sz w:val="24"/>
          <w:szCs w:val="24"/>
        </w:rPr>
        <w:t>аготовки для аппликаций нужно распечатывать на весь класс – поэтому нужен принтер.</w:t>
      </w:r>
    </w:p>
    <w:p w14:paraId="72C58147" w14:textId="75A32FEF" w:rsidR="000D6F61" w:rsidRDefault="000D6F61" w:rsidP="000334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 всех детей есть наборы для творчества – поэтому нужно на такие уроки иметь свои фломастеры, клей, ножницы (несколько штук).</w:t>
      </w:r>
    </w:p>
    <w:p w14:paraId="1072CB27" w14:textId="29168976" w:rsidR="00FA1B2A" w:rsidRPr="000D6F61" w:rsidRDefault="00FA1B2A" w:rsidP="000334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B2A" w:rsidRPr="000D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0AE8"/>
    <w:multiLevelType w:val="hybridMultilevel"/>
    <w:tmpl w:val="A9FA4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86"/>
    <w:rsid w:val="00025D14"/>
    <w:rsid w:val="00033463"/>
    <w:rsid w:val="000A7C0A"/>
    <w:rsid w:val="000D6F61"/>
    <w:rsid w:val="001F2D75"/>
    <w:rsid w:val="002078A8"/>
    <w:rsid w:val="00293314"/>
    <w:rsid w:val="002E4C70"/>
    <w:rsid w:val="00393D3C"/>
    <w:rsid w:val="00476F74"/>
    <w:rsid w:val="0048068F"/>
    <w:rsid w:val="004B3A42"/>
    <w:rsid w:val="00504A73"/>
    <w:rsid w:val="00541610"/>
    <w:rsid w:val="00603B9D"/>
    <w:rsid w:val="00722C0A"/>
    <w:rsid w:val="00724C0F"/>
    <w:rsid w:val="007449D8"/>
    <w:rsid w:val="008436C5"/>
    <w:rsid w:val="00892B6D"/>
    <w:rsid w:val="0090154D"/>
    <w:rsid w:val="00910586"/>
    <w:rsid w:val="00984929"/>
    <w:rsid w:val="00A063A2"/>
    <w:rsid w:val="00A152C2"/>
    <w:rsid w:val="00BF037F"/>
    <w:rsid w:val="00C11C3A"/>
    <w:rsid w:val="00C63969"/>
    <w:rsid w:val="00C93A12"/>
    <w:rsid w:val="00FA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5F2B"/>
  <w15:chartTrackingRefBased/>
  <w15:docId w15:val="{CD8EFEFA-50B9-4E37-9EF1-77FBC563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Камаева</dc:creator>
  <cp:keywords/>
  <dc:description/>
  <cp:lastModifiedBy>Светлана Камаева</cp:lastModifiedBy>
  <cp:revision>20</cp:revision>
  <dcterms:created xsi:type="dcterms:W3CDTF">2024-03-04T16:21:00Z</dcterms:created>
  <dcterms:modified xsi:type="dcterms:W3CDTF">2024-03-05T16:00:00Z</dcterms:modified>
</cp:coreProperties>
</file>