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86" w:rsidRPr="00DE1855" w:rsidRDefault="00121786" w:rsidP="009F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  В.П. Гребенщиков</w:t>
      </w:r>
    </w:p>
    <w:p w:rsidR="00121786" w:rsidRPr="00DE1855" w:rsidRDefault="00121786" w:rsidP="009F046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ГБОУ школа №60 Выборгского района Санкт-Петербурга</w:t>
      </w:r>
    </w:p>
    <w:p w:rsidR="00121786" w:rsidRPr="00DE1855" w:rsidRDefault="00121786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8B3" w:rsidRDefault="007668B3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САМООБОРОНА</w:t>
      </w:r>
      <w:r w:rsidR="00880CED">
        <w:rPr>
          <w:rFonts w:ascii="Times New Roman" w:hAnsi="Times New Roman" w:cs="Times New Roman"/>
          <w:b/>
          <w:sz w:val="24"/>
          <w:szCs w:val="24"/>
        </w:rPr>
        <w:t xml:space="preserve"> ДЛЯ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D3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СИСТЕМЕ  </w:t>
      </w:r>
    </w:p>
    <w:p w:rsidR="002E1FA8" w:rsidRPr="00DE1855" w:rsidRDefault="00880CED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DF" w:rsidRPr="00DE1855" w:rsidRDefault="00A47F73" w:rsidP="00913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Школа, это первый этап в жизни детей к их самостоятельности.</w:t>
      </w:r>
      <w:r w:rsidR="00AA3C02" w:rsidRPr="00DE1855">
        <w:rPr>
          <w:rFonts w:ascii="Times New Roman" w:hAnsi="Times New Roman" w:cs="Times New Roman"/>
          <w:sz w:val="24"/>
          <w:szCs w:val="24"/>
        </w:rPr>
        <w:t xml:space="preserve"> 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Ребёнок, попадая в </w:t>
      </w:r>
      <w:r w:rsidR="00E90463" w:rsidRPr="00DE1855">
        <w:rPr>
          <w:rFonts w:ascii="Times New Roman" w:hAnsi="Times New Roman" w:cs="Times New Roman"/>
          <w:sz w:val="24"/>
          <w:szCs w:val="24"/>
        </w:rPr>
        <w:t xml:space="preserve">школьную </w:t>
      </w:r>
      <w:r w:rsidR="00AA3C02" w:rsidRPr="00DE1855">
        <w:rPr>
          <w:rFonts w:ascii="Times New Roman" w:hAnsi="Times New Roman" w:cs="Times New Roman"/>
          <w:sz w:val="24"/>
          <w:szCs w:val="24"/>
        </w:rPr>
        <w:t xml:space="preserve">среду, </w:t>
      </w:r>
      <w:r w:rsidR="00E90463" w:rsidRPr="00DE1855">
        <w:rPr>
          <w:rFonts w:ascii="Times New Roman" w:hAnsi="Times New Roman" w:cs="Times New Roman"/>
          <w:sz w:val="24"/>
          <w:szCs w:val="24"/>
        </w:rPr>
        <w:t>остаётся один</w:t>
      </w:r>
      <w:r w:rsidR="008C72DF" w:rsidRPr="00DE1855">
        <w:rPr>
          <w:rFonts w:ascii="Times New Roman" w:hAnsi="Times New Roman" w:cs="Times New Roman"/>
          <w:sz w:val="24"/>
          <w:szCs w:val="24"/>
        </w:rPr>
        <w:t xml:space="preserve"> на один со своими сверстниками</w:t>
      </w:r>
      <w:r w:rsidR="00E90463" w:rsidRPr="00DE1855">
        <w:rPr>
          <w:rFonts w:ascii="Times New Roman" w:hAnsi="Times New Roman" w:cs="Times New Roman"/>
          <w:sz w:val="24"/>
          <w:szCs w:val="24"/>
        </w:rPr>
        <w:t>, старшеклассниками, учителями. По большей части дети остаются без надзора своих родителей, что развязывает им поведенчески</w:t>
      </w:r>
      <w:r w:rsidR="008C72DF" w:rsidRPr="00DE1855">
        <w:rPr>
          <w:rFonts w:ascii="Times New Roman" w:hAnsi="Times New Roman" w:cs="Times New Roman"/>
          <w:sz w:val="24"/>
          <w:szCs w:val="24"/>
        </w:rPr>
        <w:t xml:space="preserve">е стереотипы семейного уклада. </w:t>
      </w:r>
      <w:r w:rsidR="009130F8">
        <w:rPr>
          <w:rFonts w:ascii="Times New Roman" w:hAnsi="Times New Roman" w:cs="Times New Roman"/>
          <w:sz w:val="24"/>
          <w:szCs w:val="24"/>
        </w:rPr>
        <w:t xml:space="preserve"> </w:t>
      </w:r>
      <w:r w:rsidRPr="00DE1855">
        <w:rPr>
          <w:rFonts w:ascii="Times New Roman" w:hAnsi="Times New Roman" w:cs="Times New Roman"/>
          <w:sz w:val="24"/>
          <w:szCs w:val="24"/>
        </w:rPr>
        <w:t>ситуации,</w:t>
      </w:r>
      <w:r w:rsidR="009130F8">
        <w:rPr>
          <w:rFonts w:ascii="Times New Roman" w:hAnsi="Times New Roman" w:cs="Times New Roman"/>
          <w:sz w:val="24"/>
          <w:szCs w:val="24"/>
        </w:rPr>
        <w:t xml:space="preserve"> </w:t>
      </w:r>
      <w:r w:rsidRPr="00DE1855">
        <w:rPr>
          <w:rFonts w:ascii="Times New Roman" w:hAnsi="Times New Roman" w:cs="Times New Roman"/>
          <w:sz w:val="24"/>
          <w:szCs w:val="24"/>
        </w:rPr>
        <w:t>когда их интересы не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 совпадают с интересам</w:t>
      </w:r>
      <w:r w:rsidRPr="00DE1855">
        <w:rPr>
          <w:rFonts w:ascii="Times New Roman" w:hAnsi="Times New Roman" w:cs="Times New Roman"/>
          <w:sz w:val="24"/>
          <w:szCs w:val="24"/>
        </w:rPr>
        <w:t>и других детей. Отсюда возникают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Pr="00DE1855">
        <w:rPr>
          <w:rFonts w:ascii="Times New Roman" w:hAnsi="Times New Roman" w:cs="Times New Roman"/>
          <w:sz w:val="24"/>
          <w:szCs w:val="24"/>
        </w:rPr>
        <w:t>ы</w:t>
      </w:r>
      <w:r w:rsidR="00AA3C02" w:rsidRPr="00DE1855">
        <w:rPr>
          <w:rFonts w:ascii="Times New Roman" w:hAnsi="Times New Roman" w:cs="Times New Roman"/>
          <w:sz w:val="24"/>
          <w:szCs w:val="24"/>
        </w:rPr>
        <w:t>, разрешить которые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 должным образом даже школьнику или подр</w:t>
      </w:r>
      <w:r w:rsidR="006E70DE" w:rsidRPr="00DE1855">
        <w:rPr>
          <w:rFonts w:ascii="Times New Roman" w:hAnsi="Times New Roman" w:cs="Times New Roman"/>
          <w:sz w:val="24"/>
          <w:szCs w:val="24"/>
        </w:rPr>
        <w:t>остку удаётся далеко не всегда.</w:t>
      </w:r>
    </w:p>
    <w:p w:rsidR="002E1FA8" w:rsidRPr="00DE1855" w:rsidRDefault="00A47F73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К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ак научить ребёнка постоять за себя, какие существуют пути выхода из конфликтной </w:t>
      </w:r>
      <w:r w:rsidR="00AA3C02" w:rsidRPr="00DE1855">
        <w:rPr>
          <w:rFonts w:ascii="Times New Roman" w:hAnsi="Times New Roman" w:cs="Times New Roman"/>
          <w:sz w:val="24"/>
          <w:szCs w:val="24"/>
        </w:rPr>
        <w:t>ситуации,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 </w:t>
      </w:r>
      <w:r w:rsidR="006E70DE" w:rsidRPr="00DE1855">
        <w:rPr>
          <w:rFonts w:ascii="Times New Roman" w:hAnsi="Times New Roman" w:cs="Times New Roman"/>
          <w:sz w:val="24"/>
          <w:szCs w:val="24"/>
        </w:rPr>
        <w:t xml:space="preserve">что стоит знать 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 родителям, если </w:t>
      </w:r>
      <w:r w:rsidR="006E70DE" w:rsidRPr="00DE1855">
        <w:rPr>
          <w:rFonts w:ascii="Times New Roman" w:hAnsi="Times New Roman" w:cs="Times New Roman"/>
          <w:sz w:val="24"/>
          <w:szCs w:val="24"/>
        </w:rPr>
        <w:t>ребенок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 не может самостоятельно </w:t>
      </w:r>
      <w:r w:rsidR="006E70DE" w:rsidRPr="00DE1855">
        <w:rPr>
          <w:rFonts w:ascii="Times New Roman" w:hAnsi="Times New Roman" w:cs="Times New Roman"/>
          <w:sz w:val="24"/>
          <w:szCs w:val="24"/>
        </w:rPr>
        <w:t>разрешить конфликтную ситуацию</w:t>
      </w:r>
      <w:r w:rsidR="002E1FA8" w:rsidRPr="00DE1855">
        <w:rPr>
          <w:rFonts w:ascii="Times New Roman" w:hAnsi="Times New Roman" w:cs="Times New Roman"/>
          <w:sz w:val="24"/>
          <w:szCs w:val="24"/>
        </w:rPr>
        <w:t>.</w:t>
      </w:r>
    </w:p>
    <w:p w:rsidR="006E70DE" w:rsidRPr="00DE1855" w:rsidRDefault="006E70DE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DE" w:rsidRPr="00DE1855" w:rsidRDefault="002E1FA8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E70DE" w:rsidRPr="00DE1855" w:rsidRDefault="009F0464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Конфликты в </w:t>
      </w:r>
      <w:r w:rsidR="006E70DE" w:rsidRPr="00DE1855">
        <w:rPr>
          <w:rFonts w:ascii="Times New Roman" w:hAnsi="Times New Roman" w:cs="Times New Roman"/>
          <w:sz w:val="24"/>
          <w:szCs w:val="24"/>
        </w:rPr>
        <w:t>школе</w:t>
      </w:r>
    </w:p>
    <w:p w:rsidR="002E1FA8" w:rsidRPr="00DE1855" w:rsidRDefault="009F0464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0DE" w:rsidRPr="00DE1855">
        <w:rPr>
          <w:rFonts w:ascii="Times New Roman" w:hAnsi="Times New Roman" w:cs="Times New Roman"/>
          <w:sz w:val="24"/>
          <w:szCs w:val="24"/>
        </w:rPr>
        <w:t>Методы защиты ребенка</w:t>
      </w:r>
    </w:p>
    <w:p w:rsidR="006E70DE" w:rsidRPr="00DE1855" w:rsidRDefault="009F0464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0DE" w:rsidRPr="00DE1855">
        <w:rPr>
          <w:rFonts w:ascii="Times New Roman" w:hAnsi="Times New Roman" w:cs="Times New Roman"/>
          <w:sz w:val="24"/>
          <w:szCs w:val="24"/>
        </w:rPr>
        <w:t>Уход от конфликта</w:t>
      </w:r>
    </w:p>
    <w:p w:rsidR="006E70DE" w:rsidRPr="00DE1855" w:rsidRDefault="009F0464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0DE" w:rsidRPr="00DE1855">
        <w:rPr>
          <w:rFonts w:ascii="Times New Roman" w:hAnsi="Times New Roman" w:cs="Times New Roman"/>
          <w:sz w:val="24"/>
          <w:szCs w:val="24"/>
        </w:rPr>
        <w:t>Самооборона ребенка</w:t>
      </w:r>
    </w:p>
    <w:p w:rsidR="002E1FA8" w:rsidRPr="00DE1855" w:rsidRDefault="009F0464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0DE" w:rsidRPr="00DE1855">
        <w:rPr>
          <w:rFonts w:ascii="Times New Roman" w:hAnsi="Times New Roman" w:cs="Times New Roman"/>
          <w:sz w:val="24"/>
          <w:szCs w:val="24"/>
        </w:rPr>
        <w:t xml:space="preserve">Действие родителей </w:t>
      </w:r>
      <w:r w:rsidR="002E1FA8" w:rsidRPr="00DE1855">
        <w:rPr>
          <w:rFonts w:ascii="Times New Roman" w:hAnsi="Times New Roman" w:cs="Times New Roman"/>
          <w:sz w:val="24"/>
          <w:szCs w:val="24"/>
        </w:rPr>
        <w:t>в случае детских</w:t>
      </w:r>
      <w:r>
        <w:rPr>
          <w:rFonts w:ascii="Times New Roman" w:hAnsi="Times New Roman" w:cs="Times New Roman"/>
          <w:sz w:val="24"/>
          <w:szCs w:val="24"/>
        </w:rPr>
        <w:t xml:space="preserve"> конфликтов</w:t>
      </w:r>
    </w:p>
    <w:p w:rsidR="002E1FA8" w:rsidRPr="00DE1855" w:rsidRDefault="002E1FA8" w:rsidP="00DE1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FA8" w:rsidRPr="00DE1855" w:rsidRDefault="006E70DE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Конфликты в школе</w:t>
      </w:r>
    </w:p>
    <w:p w:rsidR="008C72DF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Столкнуться с разногласиями со сверстниками дети могут </w:t>
      </w:r>
      <w:r w:rsidR="00DD036D" w:rsidRPr="00DE1855">
        <w:rPr>
          <w:rFonts w:ascii="Times New Roman" w:hAnsi="Times New Roman" w:cs="Times New Roman"/>
          <w:sz w:val="24"/>
          <w:szCs w:val="24"/>
        </w:rPr>
        <w:t>по разным причинам:</w:t>
      </w:r>
    </w:p>
    <w:p w:rsidR="008C72DF" w:rsidRPr="00DE1855" w:rsidRDefault="00EC253B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>зависть к чужим успехам</w:t>
      </w:r>
      <w:r w:rsidR="00DD036D" w:rsidRPr="00DE1855">
        <w:rPr>
          <w:rFonts w:ascii="Times New Roman" w:hAnsi="Times New Roman" w:cs="Times New Roman"/>
          <w:sz w:val="24"/>
          <w:szCs w:val="24"/>
        </w:rPr>
        <w:t>, хорошим оценкам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2DF" w:rsidRPr="00DE1855" w:rsidRDefault="00EC253B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>ревность к вниманию</w:t>
      </w:r>
      <w:r w:rsidR="00376258" w:rsidRPr="00DE1855">
        <w:rPr>
          <w:rFonts w:ascii="Times New Roman" w:hAnsi="Times New Roman" w:cs="Times New Roman"/>
          <w:sz w:val="24"/>
          <w:szCs w:val="24"/>
        </w:rPr>
        <w:t xml:space="preserve"> и расположению учителя</w:t>
      </w:r>
      <w:r w:rsidR="002E1FA8" w:rsidRPr="00DE1855">
        <w:rPr>
          <w:rFonts w:ascii="Times New Roman" w:hAnsi="Times New Roman" w:cs="Times New Roman"/>
          <w:sz w:val="24"/>
          <w:szCs w:val="24"/>
        </w:rPr>
        <w:t>;</w:t>
      </w:r>
    </w:p>
    <w:p w:rsidR="00376258" w:rsidRPr="00DE1855" w:rsidRDefault="00EC253B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неприязнь </w:t>
      </w:r>
      <w:r w:rsidR="00376258" w:rsidRPr="00DE1855">
        <w:rPr>
          <w:rFonts w:ascii="Times New Roman" w:hAnsi="Times New Roman" w:cs="Times New Roman"/>
          <w:sz w:val="24"/>
          <w:szCs w:val="24"/>
        </w:rPr>
        <w:t>связанная с каким либо отличием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 от других: </w:t>
      </w:r>
      <w:r w:rsidR="008C72DF" w:rsidRPr="00DE1855">
        <w:rPr>
          <w:rFonts w:ascii="Times New Roman" w:hAnsi="Times New Roman" w:cs="Times New Roman"/>
          <w:sz w:val="24"/>
          <w:szCs w:val="24"/>
        </w:rPr>
        <w:t>(</w:t>
      </w:r>
      <w:r w:rsidR="00376258" w:rsidRPr="00DE1855">
        <w:rPr>
          <w:rFonts w:ascii="Times New Roman" w:hAnsi="Times New Roman" w:cs="Times New Roman"/>
          <w:sz w:val="24"/>
          <w:szCs w:val="24"/>
        </w:rPr>
        <w:t>большой вес, маленький или высокий  рос, ношение  очков и т.д.</w:t>
      </w:r>
      <w:r w:rsidR="008C72DF" w:rsidRPr="00DE1855">
        <w:rPr>
          <w:rFonts w:ascii="Times New Roman" w:hAnsi="Times New Roman" w:cs="Times New Roman"/>
          <w:sz w:val="24"/>
          <w:szCs w:val="24"/>
        </w:rPr>
        <w:t>)</w:t>
      </w:r>
    </w:p>
    <w:p w:rsidR="00376258" w:rsidRPr="00DE1855" w:rsidRDefault="00EC253B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8C72DF" w:rsidRPr="00DE1855">
        <w:rPr>
          <w:rFonts w:ascii="Times New Roman" w:hAnsi="Times New Roman" w:cs="Times New Roman"/>
          <w:sz w:val="24"/>
          <w:szCs w:val="24"/>
        </w:rPr>
        <w:t>м</w:t>
      </w:r>
      <w:r w:rsidR="00376258" w:rsidRPr="00DE1855">
        <w:rPr>
          <w:rFonts w:ascii="Times New Roman" w:hAnsi="Times New Roman" w:cs="Times New Roman"/>
          <w:sz w:val="24"/>
          <w:szCs w:val="24"/>
        </w:rPr>
        <w:t xml:space="preserve">еркантильные чувства – </w:t>
      </w:r>
      <w:r w:rsidR="00AA3C02" w:rsidRPr="00DE1855">
        <w:rPr>
          <w:rFonts w:ascii="Times New Roman" w:hAnsi="Times New Roman" w:cs="Times New Roman"/>
          <w:sz w:val="24"/>
          <w:szCs w:val="24"/>
        </w:rPr>
        <w:t>зависть,</w:t>
      </w:r>
      <w:r w:rsidR="00376258" w:rsidRPr="00DE1855">
        <w:rPr>
          <w:rFonts w:ascii="Times New Roman" w:hAnsi="Times New Roman" w:cs="Times New Roman"/>
          <w:sz w:val="24"/>
          <w:szCs w:val="24"/>
        </w:rPr>
        <w:t xml:space="preserve"> каких либо материальных благ (</w:t>
      </w:r>
      <w:r w:rsidR="00AA3C02" w:rsidRPr="00DE1855">
        <w:rPr>
          <w:rFonts w:ascii="Times New Roman" w:hAnsi="Times New Roman" w:cs="Times New Roman"/>
          <w:sz w:val="24"/>
          <w:szCs w:val="24"/>
        </w:rPr>
        <w:t xml:space="preserve">телефон, часы, дорогая одежда и </w:t>
      </w:r>
      <w:r w:rsidR="00376258" w:rsidRPr="00DE1855">
        <w:rPr>
          <w:rFonts w:ascii="Times New Roman" w:hAnsi="Times New Roman" w:cs="Times New Roman"/>
          <w:sz w:val="24"/>
          <w:szCs w:val="24"/>
        </w:rPr>
        <w:t>т.д</w:t>
      </w:r>
      <w:r w:rsidR="00AA3C02" w:rsidRPr="00DE1855">
        <w:rPr>
          <w:rFonts w:ascii="Times New Roman" w:hAnsi="Times New Roman" w:cs="Times New Roman"/>
          <w:sz w:val="24"/>
          <w:szCs w:val="24"/>
        </w:rPr>
        <w:t>.</w:t>
      </w:r>
      <w:r w:rsidR="00376258" w:rsidRPr="00DE1855">
        <w:rPr>
          <w:rFonts w:ascii="Times New Roman" w:hAnsi="Times New Roman" w:cs="Times New Roman"/>
          <w:sz w:val="24"/>
          <w:szCs w:val="24"/>
        </w:rPr>
        <w:t>)</w:t>
      </w:r>
    </w:p>
    <w:p w:rsidR="008C72DF" w:rsidRPr="00DE1855" w:rsidRDefault="00EC253B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376258" w:rsidRPr="00DE1855">
        <w:rPr>
          <w:rFonts w:ascii="Times New Roman" w:hAnsi="Times New Roman" w:cs="Times New Roman"/>
          <w:sz w:val="24"/>
          <w:szCs w:val="24"/>
        </w:rPr>
        <w:t>Конкуренция лидерства;</w:t>
      </w:r>
    </w:p>
    <w:p w:rsidR="008C72DF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Ребята начинают самоут</w:t>
      </w:r>
      <w:r w:rsidR="00376258" w:rsidRPr="00DE1855">
        <w:rPr>
          <w:rFonts w:ascii="Times New Roman" w:hAnsi="Times New Roman" w:cs="Times New Roman"/>
          <w:sz w:val="24"/>
          <w:szCs w:val="24"/>
        </w:rPr>
        <w:t>верждаться среди своих сверстников за счёт слабого.В этой связи ж</w:t>
      </w:r>
      <w:r w:rsidRPr="00DE1855">
        <w:rPr>
          <w:rFonts w:ascii="Times New Roman" w:hAnsi="Times New Roman" w:cs="Times New Roman"/>
          <w:sz w:val="24"/>
          <w:szCs w:val="24"/>
        </w:rPr>
        <w:t xml:space="preserve">елание унизить </w:t>
      </w:r>
      <w:r w:rsidR="00376258" w:rsidRPr="00DE1855">
        <w:rPr>
          <w:rFonts w:ascii="Times New Roman" w:hAnsi="Times New Roman" w:cs="Times New Roman"/>
          <w:sz w:val="24"/>
          <w:szCs w:val="24"/>
        </w:rPr>
        <w:t>другого ребенка</w:t>
      </w:r>
      <w:r w:rsidRPr="00DE1855">
        <w:rPr>
          <w:rFonts w:ascii="Times New Roman" w:hAnsi="Times New Roman" w:cs="Times New Roman"/>
          <w:sz w:val="24"/>
          <w:szCs w:val="24"/>
        </w:rPr>
        <w:t xml:space="preserve"> за счёт собственной значимости возра</w:t>
      </w:r>
      <w:r w:rsidR="00376258" w:rsidRPr="00DE1855">
        <w:rPr>
          <w:rFonts w:ascii="Times New Roman" w:hAnsi="Times New Roman" w:cs="Times New Roman"/>
          <w:sz w:val="24"/>
          <w:szCs w:val="24"/>
        </w:rPr>
        <w:t>стает к подростковому возрасту.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Многие сталкиваются с таким явлением, как буллинг или травля, которая </w:t>
      </w:r>
      <w:r w:rsidR="00376258" w:rsidRPr="00DE1855">
        <w:rPr>
          <w:rFonts w:ascii="Times New Roman" w:hAnsi="Times New Roman" w:cs="Times New Roman"/>
          <w:sz w:val="24"/>
          <w:szCs w:val="24"/>
        </w:rPr>
        <w:t xml:space="preserve"> происходит в современной школьной среде. </w:t>
      </w:r>
      <w:r w:rsidRPr="00DE1855">
        <w:rPr>
          <w:rFonts w:ascii="Times New Roman" w:hAnsi="Times New Roman" w:cs="Times New Roman"/>
          <w:sz w:val="24"/>
          <w:szCs w:val="24"/>
        </w:rPr>
        <w:t>Как правило, жертвами травли становятся тихие, застенчивые дети, не умеющие дать отпор обидчикам. Причинами буллинга может быть любая деталь, отличающая ребёнка от сверстников.</w:t>
      </w:r>
    </w:p>
    <w:p w:rsidR="008C72DF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И если в младшем школьном возрасте травля ограничивается придумыванием обидных прозвищ и дразнилок, то подростки зачастую примен</w:t>
      </w:r>
      <w:r w:rsidR="00A75A0B" w:rsidRPr="00DE1855">
        <w:rPr>
          <w:rFonts w:ascii="Times New Roman" w:hAnsi="Times New Roman" w:cs="Times New Roman"/>
          <w:sz w:val="24"/>
          <w:szCs w:val="24"/>
        </w:rPr>
        <w:t>яют к «жертве» физическую силу.</w:t>
      </w:r>
    </w:p>
    <w:p w:rsidR="008C72DF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Как показывает практика, нравоучительные беседы с зачинщиками травли и призывы к совести не спасают. Если в ситуацию вовремя не вмешаются взрослые и не</w:t>
      </w:r>
      <w:r w:rsidR="00A75A0B" w:rsidRPr="00DE1855">
        <w:rPr>
          <w:rFonts w:ascii="Times New Roman" w:hAnsi="Times New Roman" w:cs="Times New Roman"/>
          <w:sz w:val="24"/>
          <w:szCs w:val="24"/>
        </w:rPr>
        <w:t xml:space="preserve"> прекратят конфликт, всё может обернуться очень печально.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Кроме травли разногласия между подростками могут быть вызваны:</w:t>
      </w:r>
    </w:p>
    <w:p w:rsidR="002E1FA8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>конкуренцией за внимание понравившегося мальчика или девочки;</w:t>
      </w:r>
    </w:p>
    <w:p w:rsidR="002E1FA8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>попытками добиться расположения авторитетного учителя или тренера;</w:t>
      </w:r>
    </w:p>
    <w:p w:rsidR="008C72DF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>желанием занят</w:t>
      </w:r>
      <w:r w:rsidR="00A75A0B" w:rsidRPr="00DE1855">
        <w:rPr>
          <w:rFonts w:ascii="Times New Roman" w:hAnsi="Times New Roman" w:cs="Times New Roman"/>
          <w:sz w:val="24"/>
          <w:szCs w:val="24"/>
        </w:rPr>
        <w:t>ь определённый статус в группе.</w:t>
      </w:r>
    </w:p>
    <w:p w:rsidR="002E1FA8" w:rsidRPr="00DE1855" w:rsidRDefault="00A75A0B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Л</w:t>
      </w:r>
      <w:r w:rsidR="002E1FA8" w:rsidRPr="00DE1855">
        <w:rPr>
          <w:rFonts w:ascii="Times New Roman" w:hAnsi="Times New Roman" w:cs="Times New Roman"/>
          <w:sz w:val="24"/>
          <w:szCs w:val="24"/>
        </w:rPr>
        <w:t>юбой конфликт между детьми требует разрешения. Но каким способом это лучше сделать? Стоит ли давать обидчикам сдачи или лучше всё решить с помощью слов?</w:t>
      </w:r>
    </w:p>
    <w:p w:rsidR="00EC253B" w:rsidRPr="00DE1855" w:rsidRDefault="00EC253B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FA8" w:rsidRPr="00DE1855" w:rsidRDefault="002D1724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Методы защиты ребенка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Рассмотрим основные пути разрешения конфликта, доступные детям:</w:t>
      </w:r>
    </w:p>
    <w:p w:rsidR="004143BE" w:rsidRPr="00DE1855" w:rsidRDefault="00BE508B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1. Соперничество</w:t>
      </w:r>
    </w:p>
    <w:p w:rsidR="004143BE" w:rsidRPr="00DE1855" w:rsidRDefault="004143BE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7590" cy="1615440"/>
            <wp:effectExtent l="19050" t="0" r="3810" b="0"/>
            <wp:docPr id="1" name="Рисунок 1" descr="https://i05.fotocdn.net/s122/300404ef2af845d3/public_pin_l/279673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5.fotocdn.net/s122/300404ef2af845d3/public_pin_l/2796734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19" cy="16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8B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43BE" w:rsidRPr="00DE1855">
        <w:rPr>
          <w:rFonts w:ascii="Times New Roman" w:hAnsi="Times New Roman" w:cs="Times New Roman"/>
          <w:sz w:val="24"/>
          <w:szCs w:val="24"/>
        </w:rPr>
        <w:t>е</w:t>
      </w:r>
      <w:r w:rsidR="002E1FA8" w:rsidRPr="00DE1855">
        <w:rPr>
          <w:rFonts w:ascii="Times New Roman" w:hAnsi="Times New Roman" w:cs="Times New Roman"/>
          <w:sz w:val="24"/>
          <w:szCs w:val="24"/>
        </w:rPr>
        <w:t>сли ребёнок выбирает эту стратегию, значит, он до конца будет отстаивать свои интересы всеми доступными ему средствами, не исклю</w:t>
      </w:r>
      <w:r w:rsidR="00BE508B" w:rsidRPr="00DE1855">
        <w:rPr>
          <w:rFonts w:ascii="Times New Roman" w:hAnsi="Times New Roman" w:cs="Times New Roman"/>
          <w:sz w:val="24"/>
          <w:szCs w:val="24"/>
        </w:rPr>
        <w:t>чая применение физической силы.</w:t>
      </w:r>
    </w:p>
    <w:p w:rsidR="004143BE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2. Уход от кон</w:t>
      </w:r>
      <w:r w:rsidR="00BE508B" w:rsidRPr="00DE1855">
        <w:rPr>
          <w:rFonts w:ascii="Times New Roman" w:hAnsi="Times New Roman" w:cs="Times New Roman"/>
          <w:b/>
          <w:sz w:val="24"/>
          <w:szCs w:val="24"/>
        </w:rPr>
        <w:t>фликта</w:t>
      </w:r>
    </w:p>
    <w:p w:rsidR="004143BE" w:rsidRPr="00DE1855" w:rsidRDefault="004143BE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5180" cy="1516380"/>
            <wp:effectExtent l="19050" t="0" r="7620" b="0"/>
            <wp:docPr id="2" name="Рисунок 2" descr="http://4.bp.blogspot.com/-j7hRTTQJhUs/Vg1k1rwBbcI/AAAAAAAA-Ys/t2--O1CBtIQ/w1200-h630-p-k-no-nu/bigstock_Concept_-_Different_Direction__378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7hRTTQJhUs/Vg1k1rwBbcI/AAAAAAAA-Ys/t2--O1CBtIQ/w1200-h630-p-k-no-nu/bigstock_Concept_-_Different_Direction__37800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0" cy="152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8B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855">
        <w:rPr>
          <w:rFonts w:ascii="Times New Roman" w:hAnsi="Times New Roman" w:cs="Times New Roman"/>
          <w:sz w:val="24"/>
          <w:szCs w:val="24"/>
        </w:rPr>
        <w:t>ш</w:t>
      </w:r>
      <w:r w:rsidR="002E1FA8" w:rsidRPr="00DE1855">
        <w:rPr>
          <w:rFonts w:ascii="Times New Roman" w:hAnsi="Times New Roman" w:cs="Times New Roman"/>
          <w:sz w:val="24"/>
          <w:szCs w:val="24"/>
        </w:rPr>
        <w:t>кольник или подросток отказывается вступать в диалог с обид</w:t>
      </w:r>
      <w:r w:rsidR="00BE508B" w:rsidRPr="00DE1855">
        <w:rPr>
          <w:rFonts w:ascii="Times New Roman" w:hAnsi="Times New Roman" w:cs="Times New Roman"/>
          <w:sz w:val="24"/>
          <w:szCs w:val="24"/>
        </w:rPr>
        <w:t>чиком, не стремится дать отпор.</w:t>
      </w:r>
    </w:p>
    <w:p w:rsidR="004143BE" w:rsidRPr="00DE1855" w:rsidRDefault="00BE508B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3. Компромисс</w:t>
      </w:r>
    </w:p>
    <w:p w:rsidR="004143BE" w:rsidRPr="00DE1855" w:rsidRDefault="004143BE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0340" cy="1539240"/>
            <wp:effectExtent l="19050" t="0" r="3810" b="0"/>
            <wp:docPr id="3" name="Рисунок 3" descr="https://i.pinimg.com/736x/31/67/66/31676660df0627580ef582ba0fcb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31/67/66/31676660df0627580ef582ba0fcb65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7" cy="15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A8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855">
        <w:rPr>
          <w:rFonts w:ascii="Times New Roman" w:hAnsi="Times New Roman" w:cs="Times New Roman"/>
          <w:sz w:val="24"/>
          <w:szCs w:val="24"/>
        </w:rPr>
        <w:t>п</w:t>
      </w:r>
      <w:r w:rsidR="002E1FA8" w:rsidRPr="00DE1855">
        <w:rPr>
          <w:rFonts w:ascii="Times New Roman" w:hAnsi="Times New Roman" w:cs="Times New Roman"/>
          <w:sz w:val="24"/>
          <w:szCs w:val="24"/>
        </w:rPr>
        <w:t>уть компромисса предполагает стремление договориться с соперником, порой с помощью обмана и лести.</w:t>
      </w:r>
    </w:p>
    <w:p w:rsidR="004143BE" w:rsidRPr="00DE1855" w:rsidRDefault="00BE508B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4. Сглаживание конфликта</w:t>
      </w:r>
    </w:p>
    <w:p w:rsidR="004143BE" w:rsidRPr="00DE1855" w:rsidRDefault="004143BE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7590" cy="1712789"/>
            <wp:effectExtent l="19050" t="0" r="3810" b="0"/>
            <wp:docPr id="5" name="Рисунок 5" descr="http://www.littlevoicecommunications.com/wp-content/uploads/2012/11/re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ttlevoicecommunications.com/wp-content/uploads/2012/11/rel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01" cy="17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A8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р</w:t>
      </w:r>
      <w:r w:rsidR="002E1FA8" w:rsidRPr="00DE1855">
        <w:rPr>
          <w:rFonts w:ascii="Times New Roman" w:hAnsi="Times New Roman" w:cs="Times New Roman"/>
          <w:sz w:val="24"/>
          <w:szCs w:val="24"/>
        </w:rPr>
        <w:t xml:space="preserve">ебёнок жертвует своими интересами в пользу соперника (отдаёт </w:t>
      </w:r>
      <w:r w:rsidR="00BE508B" w:rsidRPr="00DE1855">
        <w:rPr>
          <w:rFonts w:ascii="Times New Roman" w:hAnsi="Times New Roman" w:cs="Times New Roman"/>
          <w:sz w:val="24"/>
          <w:szCs w:val="24"/>
        </w:rPr>
        <w:t xml:space="preserve">свои вещи, </w:t>
      </w:r>
      <w:r w:rsidR="002E1FA8" w:rsidRPr="00DE1855">
        <w:rPr>
          <w:rFonts w:ascii="Times New Roman" w:hAnsi="Times New Roman" w:cs="Times New Roman"/>
          <w:sz w:val="24"/>
          <w:szCs w:val="24"/>
        </w:rPr>
        <w:t>даёт списать домашнее задание).</w:t>
      </w:r>
    </w:p>
    <w:p w:rsidR="004143BE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lastRenderedPageBreak/>
        <w:t>5. Разрыв отношений</w:t>
      </w:r>
    </w:p>
    <w:p w:rsidR="004143BE" w:rsidRPr="00DE1855" w:rsidRDefault="004143BE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7070" cy="1615440"/>
            <wp:effectExtent l="19050" t="0" r="0" b="0"/>
            <wp:docPr id="7" name="Рисунок 7" descr="https://prodawez.ru/wp-content/uploads/2010/08/povedenie-v-konfliktnoy-situa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awez.ru/wp-content/uploads/2010/08/povedenie-v-konfliktnoy-situazi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16" cy="161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A8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855">
        <w:rPr>
          <w:rFonts w:ascii="Times New Roman" w:hAnsi="Times New Roman" w:cs="Times New Roman"/>
          <w:sz w:val="24"/>
          <w:szCs w:val="24"/>
        </w:rPr>
        <w:t>э</w:t>
      </w:r>
      <w:r w:rsidR="002E1FA8" w:rsidRPr="00DE1855">
        <w:rPr>
          <w:rFonts w:ascii="Times New Roman" w:hAnsi="Times New Roman" w:cs="Times New Roman"/>
          <w:sz w:val="24"/>
          <w:szCs w:val="24"/>
        </w:rPr>
        <w:t>то прекращение всяческого общения с соперником, демонстрация ему глубокой обиды и неприязни. Такая стратегия часто используют дети дошкольного возраста.</w:t>
      </w:r>
    </w:p>
    <w:p w:rsidR="004143BE" w:rsidRPr="00DE1855" w:rsidRDefault="00BE508B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6. Сотрудничество</w:t>
      </w:r>
    </w:p>
    <w:p w:rsidR="004143BE" w:rsidRPr="00DE1855" w:rsidRDefault="004143BE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9429" cy="1805940"/>
            <wp:effectExtent l="19050" t="0" r="7621" b="0"/>
            <wp:docPr id="8" name="Рисунок 8" descr="https://thumbs.dreamstime.com/b/%D0%BF%D0%B0%D1%80%D1%82%D0%BD%D0%B5%D1%80%D1%81%D1%82%D0%B2%D0%BE-2282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F%D0%B0%D1%80%D1%82%D0%BD%D0%B5%D1%80%D1%81%D1%82%D0%B2%D0%BE-22827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58" cy="18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A8" w:rsidRPr="00DE1855" w:rsidRDefault="008C72DF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855">
        <w:rPr>
          <w:rFonts w:ascii="Times New Roman" w:hAnsi="Times New Roman" w:cs="Times New Roman"/>
          <w:sz w:val="24"/>
          <w:szCs w:val="24"/>
        </w:rPr>
        <w:t>п</w:t>
      </w:r>
      <w:r w:rsidR="002E1FA8" w:rsidRPr="00DE1855">
        <w:rPr>
          <w:rFonts w:ascii="Times New Roman" w:hAnsi="Times New Roman" w:cs="Times New Roman"/>
          <w:sz w:val="24"/>
          <w:szCs w:val="24"/>
        </w:rPr>
        <w:t>уть сотрудничества с обидчиком требует от ребёнка высокой поведенческой культуры и развитых коммуникативных навыков. Это стратегия предполагает переговоры, совместный поиск решений и конструктивное разрешение ко</w:t>
      </w:r>
      <w:r w:rsidR="00BE508B" w:rsidRPr="00DE1855">
        <w:rPr>
          <w:rFonts w:ascii="Times New Roman" w:hAnsi="Times New Roman" w:cs="Times New Roman"/>
          <w:sz w:val="24"/>
          <w:szCs w:val="24"/>
        </w:rPr>
        <w:t>нфликта.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Задача родителей – рассказать ребёнку обо всех путях выхода из конф</w:t>
      </w:r>
      <w:r w:rsidR="00BE508B" w:rsidRPr="00DE1855">
        <w:rPr>
          <w:rFonts w:ascii="Times New Roman" w:hAnsi="Times New Roman" w:cs="Times New Roman"/>
          <w:sz w:val="24"/>
          <w:szCs w:val="24"/>
        </w:rPr>
        <w:t>ликтной ситуации и обсудить их.</w:t>
      </w:r>
      <w:r w:rsidR="00AA3C02" w:rsidRPr="00DE1855">
        <w:rPr>
          <w:rFonts w:ascii="Times New Roman" w:hAnsi="Times New Roman" w:cs="Times New Roman"/>
          <w:sz w:val="24"/>
          <w:szCs w:val="24"/>
        </w:rPr>
        <w:t xml:space="preserve"> </w:t>
      </w:r>
      <w:r w:rsidRPr="00DE1855">
        <w:rPr>
          <w:rFonts w:ascii="Times New Roman" w:hAnsi="Times New Roman" w:cs="Times New Roman"/>
          <w:sz w:val="24"/>
          <w:szCs w:val="24"/>
        </w:rPr>
        <w:t xml:space="preserve">Выбор определённой стратегии поведения во многом будет зависеть и от самой ситуации, и от способности ребёнка </w:t>
      </w:r>
      <w:r w:rsidR="00BE508B" w:rsidRPr="00DE1855">
        <w:rPr>
          <w:rFonts w:ascii="Times New Roman" w:hAnsi="Times New Roman" w:cs="Times New Roman"/>
          <w:sz w:val="24"/>
          <w:szCs w:val="24"/>
        </w:rPr>
        <w:t>оценить грозящую ему опасность.</w:t>
      </w:r>
      <w:r w:rsidRPr="00DE1855">
        <w:rPr>
          <w:rFonts w:ascii="Times New Roman" w:hAnsi="Times New Roman" w:cs="Times New Roman"/>
          <w:sz w:val="24"/>
          <w:szCs w:val="24"/>
        </w:rPr>
        <w:t>Глупо и небезопасно будет первокласснику защищать своё имущество или применять физическую силу, если на него в подъезде нападут хулиганы. Но в то же время стоит дать отпор соседскому мальчишке, вымогающему деньги у тех, кто младше. Если ребёнок сам не может этого сделать, он должен обязательно рассказать о происходящем взрослым.</w:t>
      </w:r>
    </w:p>
    <w:p w:rsidR="00BE508B" w:rsidRPr="00DE1855" w:rsidRDefault="00BE508B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Самооборона ребенка</w:t>
      </w:r>
    </w:p>
    <w:p w:rsidR="008C0E7C" w:rsidRPr="00DE1855" w:rsidRDefault="008C0E7C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Прежде чем, говорить ребенку, что он должен уметь защитить себя и в случае чего давать сдачи и драться,  необходимо объяснить правомерность применения такой самообороны. Эта задача не простая.</w:t>
      </w:r>
      <w:r w:rsidR="00C36342" w:rsidRPr="00DE1855">
        <w:rPr>
          <w:rFonts w:ascii="Times New Roman" w:hAnsi="Times New Roman" w:cs="Times New Roman"/>
          <w:sz w:val="24"/>
          <w:szCs w:val="24"/>
        </w:rPr>
        <w:t xml:space="preserve"> Учитывая какие они могут дать последствия для обеих сторон конфликта, включая и взрослых.</w:t>
      </w:r>
    </w:p>
    <w:p w:rsidR="00C36342" w:rsidRPr="00DE1855" w:rsidRDefault="00C36342" w:rsidP="00DE18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855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Статья 45 Конституции Российской Федерации</w:t>
      </w:r>
      <w:r w:rsidRPr="00DE1855">
        <w:rPr>
          <w:rFonts w:ascii="Times New Roman" w:eastAsia="Calibri" w:hAnsi="Times New Roman" w:cs="Times New Roman"/>
          <w:sz w:val="24"/>
          <w:szCs w:val="24"/>
        </w:rPr>
        <w:t xml:space="preserve"> провозглашает, что каждый вправе защищать свои права и свободы всеми способами, не запрещенными законом.</w:t>
      </w:r>
    </w:p>
    <w:p w:rsidR="00C36342" w:rsidRPr="00DE1855" w:rsidRDefault="00C36342" w:rsidP="00DE18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Необходимая оборона – это определенные действия, предпринимаемые человеком для пресечения каких-либо противоправных деяний, совершаемых против него самого или его родных, близких или просто незнакомых людей, попавших в беду. </w:t>
      </w:r>
    </w:p>
    <w:p w:rsidR="00C36342" w:rsidRPr="00DE1855" w:rsidRDefault="00C36342" w:rsidP="00DE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Основания и признаки необходимой обороны</w:t>
      </w:r>
      <w:r w:rsidRPr="00DE1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36342" w:rsidRPr="00DE1855" w:rsidRDefault="00C36342" w:rsidP="00DE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чтобы стать правомерной, необходимая оборона должна отвечать определенным условиям. В уголовно-правовой науке их принято делить на:</w:t>
      </w:r>
    </w:p>
    <w:p w:rsidR="00C36342" w:rsidRPr="00DE1855" w:rsidRDefault="00C36342" w:rsidP="00DE18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правомерности, относящиеся к посягательству;</w:t>
      </w:r>
    </w:p>
    <w:p w:rsidR="00C36342" w:rsidRPr="00DE1855" w:rsidRDefault="00C36342" w:rsidP="00DE18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правомерности, относящиеся к защите</w:t>
      </w:r>
    </w:p>
    <w:p w:rsidR="00C36342" w:rsidRPr="00DE1855" w:rsidRDefault="00C36342" w:rsidP="00DE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правомерности, относящиеся к посягательству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342" w:rsidRPr="00DE1855" w:rsidRDefault="00C36342" w:rsidP="00DE18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Посягательство должно быть общественно опасным</w:t>
      </w:r>
    </w:p>
    <w:p w:rsidR="00C36342" w:rsidRPr="00DE1855" w:rsidRDefault="00C36342" w:rsidP="00DE18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Посягательство должно быть действительным.</w:t>
      </w:r>
    </w:p>
    <w:p w:rsidR="00C36342" w:rsidRPr="00DE1855" w:rsidRDefault="00C36342" w:rsidP="00DE1855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условие необходимой обороны означает, что посягательство существует не в воображении защищающегося лица, а в реальной жизни. В противном случае состояние необходимой обороны отсутствует и возникает ситуация, которую в праве именуют «мнимой обороной».</w:t>
      </w:r>
    </w:p>
    <w:p w:rsidR="00C36342" w:rsidRPr="00DE1855" w:rsidRDefault="00C36342" w:rsidP="00DE18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Посягательство должно быть наличным.</w:t>
      </w:r>
    </w:p>
    <w:p w:rsidR="00C36342" w:rsidRPr="00DE1855" w:rsidRDefault="00C36342" w:rsidP="00DE1855">
      <w:pPr>
        <w:shd w:val="clear" w:color="auto" w:fill="FFFFFF"/>
        <w:spacing w:after="0" w:line="240" w:lineRule="auto"/>
        <w:ind w:left="72"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условие правомерности необходимой обороны означает, что она возможна только в рамках </w:t>
      </w: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осуществляющегося 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 опасного посягательства. </w:t>
      </w:r>
      <w:r w:rsidRPr="00DE1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Оно имеет свои границы – начало и конец посягательства. </w:t>
      </w:r>
    </w:p>
    <w:p w:rsidR="00C36342" w:rsidRPr="00DE1855" w:rsidRDefault="00C36342" w:rsidP="00DE1855">
      <w:pPr>
        <w:shd w:val="clear" w:color="auto" w:fill="FFFFFF"/>
        <w:spacing w:after="0" w:line="240" w:lineRule="auto"/>
        <w:ind w:left="72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обратить внимание, что </w:t>
      </w: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начало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E1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посягательства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необходимой обороне не совпадает с началом его фактического осуществления. Оно связывается с более ранним моментом – наличием реальной угрозы причинения вреда.</w:t>
      </w:r>
    </w:p>
    <w:p w:rsidR="00C36342" w:rsidRPr="00DE1855" w:rsidRDefault="00C36342" w:rsidP="00DE18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DE185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При защите не должно быть допущено превышение пределов необходимой обороны.</w:t>
      </w:r>
    </w:p>
    <w:p w:rsidR="00C36342" w:rsidRPr="00DE1855" w:rsidRDefault="00C36342" w:rsidP="00DE18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E1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Уголовная ответственность за превышение пределов необходимой обороны наступает лишь при убийстве посягающего и причинении тяжкого и средней тяжести вреда его здоровью. Установлена она в ст. ст. 108 и 114 УК. </w:t>
      </w:r>
    </w:p>
    <w:p w:rsidR="00C36342" w:rsidRPr="00DE1855" w:rsidRDefault="00C36342" w:rsidP="00DE18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Частенько ребят школьного возраста можно заметить в потасовке со своими сверстниками. Некоторые учиняют драки с целью доказать собственное превосходство над группой ребят, а некоторые становятся участниками потасовок в качестве защитников собственных прав или своих товарищей. </w:t>
      </w:r>
    </w:p>
    <w:p w:rsidR="00C36342" w:rsidRPr="00DE1855" w:rsidRDefault="00C36342" w:rsidP="00DE18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Действительно, настоящие мальчики всегда должны уметь защищать свою честь и заступиться за девочек или своих товарищей, за родных и близких. </w:t>
      </w:r>
    </w:p>
    <w:p w:rsidR="00C36342" w:rsidRPr="00DE1855" w:rsidRDefault="00C36342" w:rsidP="00DE18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55">
        <w:rPr>
          <w:rFonts w:ascii="Times New Roman" w:eastAsia="Calibri" w:hAnsi="Times New Roman" w:cs="Times New Roman"/>
          <w:sz w:val="24"/>
          <w:szCs w:val="24"/>
          <w:lang w:eastAsia="ru-RU"/>
        </w:rPr>
        <w:t>Однако применения неправомерного насилия может негативно сказаться на всю дальнейшую вашу судьбу.</w:t>
      </w:r>
    </w:p>
    <w:p w:rsidR="00C36342" w:rsidRPr="00DE1855" w:rsidRDefault="00C36342" w:rsidP="00DE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какого возраста наступает уголовная ответственность?</w:t>
      </w:r>
    </w:p>
    <w:p w:rsidR="00C36342" w:rsidRPr="00DE1855" w:rsidRDefault="00C36342" w:rsidP="00DE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лет (ч.1 ст.20 УК РФ), а за отдельные виды преступлений уголовная ответственность наступает с 14 лет (ч.2 ст.20 УК РФ).</w:t>
      </w:r>
    </w:p>
    <w:p w:rsidR="002E1FA8" w:rsidRPr="00DE1855" w:rsidRDefault="00C36342" w:rsidP="00DE18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вышеописанное родителям необходимо ответственно подойти к тому как это преподнести своему ребенку.</w:t>
      </w:r>
    </w:p>
    <w:p w:rsidR="008C72DF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Так стоит ли учить ребёнка защищаться от обидчиков посредством кулаков</w:t>
      </w:r>
      <w:r w:rsidR="00C36342" w:rsidRPr="00DE1855">
        <w:rPr>
          <w:rFonts w:ascii="Times New Roman" w:hAnsi="Times New Roman" w:cs="Times New Roman"/>
          <w:sz w:val="24"/>
          <w:szCs w:val="24"/>
        </w:rPr>
        <w:t xml:space="preserve"> и каких либо подручных средств</w:t>
      </w:r>
      <w:r w:rsidRPr="00DE1855">
        <w:rPr>
          <w:rFonts w:ascii="Times New Roman" w:hAnsi="Times New Roman" w:cs="Times New Roman"/>
          <w:sz w:val="24"/>
          <w:szCs w:val="24"/>
        </w:rPr>
        <w:t>? Ребёнок, владея элементами самообороны, сможет защитить себя в любой ситуации, в том числе и от нападения хулиганов.Школьник или подросток будет чувствовать уверенность в собственных силах в любой острой ситуации.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Если ребёнок зани</w:t>
      </w:r>
      <w:r w:rsidR="00C36342" w:rsidRPr="00DE1855">
        <w:rPr>
          <w:rFonts w:ascii="Times New Roman" w:hAnsi="Times New Roman" w:cs="Times New Roman"/>
          <w:sz w:val="24"/>
          <w:szCs w:val="24"/>
        </w:rPr>
        <w:t>мается спортивными единоборствами</w:t>
      </w:r>
      <w:r w:rsidRPr="00DE1855">
        <w:rPr>
          <w:rFonts w:ascii="Times New Roman" w:hAnsi="Times New Roman" w:cs="Times New Roman"/>
          <w:sz w:val="24"/>
          <w:szCs w:val="24"/>
        </w:rPr>
        <w:t>, это положительно сказывается на его здоровье, воспитывает выносливость, дисциплинированность и выдержку</w:t>
      </w:r>
      <w:r w:rsidR="00C36342" w:rsidRPr="00DE1855">
        <w:rPr>
          <w:rFonts w:ascii="Times New Roman" w:hAnsi="Times New Roman" w:cs="Times New Roman"/>
          <w:sz w:val="24"/>
          <w:szCs w:val="24"/>
        </w:rPr>
        <w:t xml:space="preserve"> и физические качества</w:t>
      </w:r>
      <w:r w:rsidRPr="00DE1855">
        <w:rPr>
          <w:rFonts w:ascii="Times New Roman" w:hAnsi="Times New Roman" w:cs="Times New Roman"/>
          <w:sz w:val="24"/>
          <w:szCs w:val="24"/>
        </w:rPr>
        <w:t>.</w:t>
      </w:r>
    </w:p>
    <w:p w:rsidR="002E1FA8" w:rsidRPr="00DE1855" w:rsidRDefault="00C36342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Однако,  п</w:t>
      </w:r>
      <w:r w:rsidR="002E1FA8" w:rsidRPr="00DE1855">
        <w:rPr>
          <w:rFonts w:ascii="Times New Roman" w:hAnsi="Times New Roman" w:cs="Times New Roman"/>
          <w:sz w:val="24"/>
          <w:szCs w:val="24"/>
        </w:rPr>
        <w:t>ривыкая пускать в ход кулаки, ребёнок будет рассматривать этот способ как единственно возможный в разрешении конфликта.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    Давая сыну или дочери «добро» на применение физической силы, родители не учитывают тот факт, что ребёнок будет её применять по отношению ко всем, в том числе и к слабым </w:t>
      </w:r>
      <w:r w:rsidR="00C36342" w:rsidRPr="00DE1855">
        <w:rPr>
          <w:rFonts w:ascii="Times New Roman" w:hAnsi="Times New Roman" w:cs="Times New Roman"/>
          <w:sz w:val="24"/>
          <w:szCs w:val="24"/>
        </w:rPr>
        <w:t>детям</w:t>
      </w:r>
      <w:r w:rsidRPr="00DE1855">
        <w:rPr>
          <w:rFonts w:ascii="Times New Roman" w:hAnsi="Times New Roman" w:cs="Times New Roman"/>
          <w:sz w:val="24"/>
          <w:szCs w:val="24"/>
        </w:rPr>
        <w:t>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    Ребёнок может нанести кому-то сильный физический урон, за что придётся отвечать его родителям.</w:t>
      </w:r>
    </w:p>
    <w:p w:rsidR="008C72DF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Поэтому родителям важно научить ребёнка простому правилу: если тебя ударят, тебе необходимо защитить себя и ты можешь ударить в ответ, но никогда </w:t>
      </w:r>
      <w:r w:rsidR="00C36342" w:rsidRPr="00DE1855">
        <w:rPr>
          <w:rFonts w:ascii="Times New Roman" w:hAnsi="Times New Roman" w:cs="Times New Roman"/>
          <w:sz w:val="24"/>
          <w:szCs w:val="24"/>
        </w:rPr>
        <w:t xml:space="preserve">перегибать ситуацию, </w:t>
      </w:r>
      <w:r w:rsidRPr="00DE1855">
        <w:rPr>
          <w:rFonts w:ascii="Times New Roman" w:hAnsi="Times New Roman" w:cs="Times New Roman"/>
          <w:sz w:val="24"/>
          <w:szCs w:val="24"/>
        </w:rPr>
        <w:t>не поднимай руку первым, особенно на девочек и тех, кто слабее тебя.</w:t>
      </w:r>
    </w:p>
    <w:p w:rsidR="002A0A98" w:rsidRPr="00DE1855" w:rsidRDefault="002A0A9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Так же не стоит давать ребенку  неправильные родительские установки</w:t>
      </w:r>
      <w:r w:rsidR="008C72DF" w:rsidRPr="00DE1855">
        <w:rPr>
          <w:rFonts w:ascii="Times New Roman" w:hAnsi="Times New Roman" w:cs="Times New Roman"/>
          <w:sz w:val="24"/>
          <w:szCs w:val="24"/>
        </w:rPr>
        <w:t>, к</w:t>
      </w:r>
      <w:r w:rsidRPr="00DE1855">
        <w:rPr>
          <w:rFonts w:ascii="Times New Roman" w:hAnsi="Times New Roman" w:cs="Times New Roman"/>
          <w:sz w:val="24"/>
          <w:szCs w:val="24"/>
        </w:rPr>
        <w:t xml:space="preserve">огда </w:t>
      </w:r>
      <w:r w:rsidR="008C72DF" w:rsidRPr="00DE1855">
        <w:rPr>
          <w:rFonts w:ascii="Times New Roman" w:hAnsi="Times New Roman" w:cs="Times New Roman"/>
          <w:sz w:val="24"/>
          <w:szCs w:val="24"/>
        </w:rPr>
        <w:t>р</w:t>
      </w:r>
      <w:r w:rsidRPr="00DE1855">
        <w:rPr>
          <w:rFonts w:ascii="Times New Roman" w:hAnsi="Times New Roman" w:cs="Times New Roman"/>
          <w:sz w:val="24"/>
          <w:szCs w:val="24"/>
        </w:rPr>
        <w:t>ебёнку с детства внушают, что «дерутся только плохие мальчики и девочки».</w:t>
      </w:r>
    </w:p>
    <w:p w:rsidR="002E1FA8" w:rsidRPr="00DE1855" w:rsidRDefault="002A0A9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В результате, когда ребёнок сталкивается с посягательством на его имущество или с физической агрессией со стороны сверстников, он подсознательно боится осуждения родителей и не предпринимает никаких действий.</w:t>
      </w:r>
    </w:p>
    <w:p w:rsidR="008C72DF" w:rsidRPr="00DE1855" w:rsidRDefault="002A0A9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E1FA8" w:rsidRPr="00DE1855">
        <w:rPr>
          <w:rFonts w:ascii="Times New Roman" w:hAnsi="Times New Roman" w:cs="Times New Roman"/>
          <w:sz w:val="24"/>
          <w:szCs w:val="24"/>
        </w:rPr>
        <w:t>акие действия родителей должны помочь малышу стать более уверенным в своих силах.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В первую очередь, ребёнок должен чувствовать, что вы на его стороне и всегда придёте ему на помощь. Не ругайте и не кричите на него, это приведёт к противоположному результату – ребёнок будет чувствовать себя ещё более слабым и беспомощным.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    Если ребёнок ещё маленький и не способен отразить нападки других детей, родителям необходимо самим</w:t>
      </w:r>
      <w:r w:rsidR="002A0A98" w:rsidRPr="00DE1855">
        <w:rPr>
          <w:rFonts w:ascii="Times New Roman" w:hAnsi="Times New Roman" w:cs="Times New Roman"/>
          <w:sz w:val="24"/>
          <w:szCs w:val="24"/>
        </w:rPr>
        <w:t xml:space="preserve"> разрешить конфликтную ситуацию. </w:t>
      </w:r>
      <w:r w:rsidRPr="00DE1855">
        <w:rPr>
          <w:rFonts w:ascii="Times New Roman" w:hAnsi="Times New Roman" w:cs="Times New Roman"/>
          <w:sz w:val="24"/>
          <w:szCs w:val="24"/>
        </w:rPr>
        <w:t>Затем постепенно давать в этом вопросе ребёнку больше самостоятельности, наблюдая за тем, как развиваются события, и быть г</w:t>
      </w:r>
      <w:r w:rsidR="002A0A98" w:rsidRPr="00DE1855">
        <w:rPr>
          <w:rFonts w:ascii="Times New Roman" w:hAnsi="Times New Roman" w:cs="Times New Roman"/>
          <w:sz w:val="24"/>
          <w:szCs w:val="24"/>
        </w:rPr>
        <w:t>отовыми всегда прийти на помощь.</w:t>
      </w:r>
    </w:p>
    <w:p w:rsidR="002A0A9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    Выработайте вместе с ребёнком алгоритм действий при конфликте</w:t>
      </w:r>
      <w:r w:rsidR="002A0A98" w:rsidRPr="00DE1855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DE1855">
        <w:rPr>
          <w:rFonts w:ascii="Times New Roman" w:hAnsi="Times New Roman" w:cs="Times New Roman"/>
          <w:sz w:val="24"/>
          <w:szCs w:val="24"/>
        </w:rPr>
        <w:t>: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0A98" w:rsidRPr="00DE1855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DE1855">
        <w:rPr>
          <w:rFonts w:ascii="Times New Roman" w:hAnsi="Times New Roman" w:cs="Times New Roman"/>
          <w:sz w:val="24"/>
          <w:szCs w:val="24"/>
        </w:rPr>
        <w:t xml:space="preserve">физической агрессии со стороны </w:t>
      </w:r>
      <w:r w:rsidR="002A0A98" w:rsidRPr="00DE1855">
        <w:rPr>
          <w:rFonts w:ascii="Times New Roman" w:hAnsi="Times New Roman" w:cs="Times New Roman"/>
          <w:sz w:val="24"/>
          <w:szCs w:val="24"/>
        </w:rPr>
        <w:t>другого ребенкаостановить интонацией о недопустимости конфликта: «Прекрати</w:t>
      </w:r>
      <w:r w:rsidRPr="00DE1855">
        <w:rPr>
          <w:rFonts w:ascii="Times New Roman" w:hAnsi="Times New Roman" w:cs="Times New Roman"/>
          <w:sz w:val="24"/>
          <w:szCs w:val="24"/>
        </w:rPr>
        <w:t xml:space="preserve">. Если ты не прекратишь так делать, </w:t>
      </w:r>
      <w:r w:rsidR="002A0A98" w:rsidRPr="00DE1855">
        <w:rPr>
          <w:rFonts w:ascii="Times New Roman" w:hAnsi="Times New Roman" w:cs="Times New Roman"/>
          <w:sz w:val="24"/>
          <w:szCs w:val="24"/>
        </w:rPr>
        <w:t>я всё расскажу учителю</w:t>
      </w:r>
      <w:r w:rsidRPr="00DE1855">
        <w:rPr>
          <w:rFonts w:ascii="Times New Roman" w:hAnsi="Times New Roman" w:cs="Times New Roman"/>
          <w:sz w:val="24"/>
          <w:szCs w:val="24"/>
        </w:rPr>
        <w:t>»;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        если обидчик продолжает нападение, стоит остановить его самому </w:t>
      </w:r>
      <w:r w:rsidR="002A0A98" w:rsidRPr="00DE1855">
        <w:rPr>
          <w:rFonts w:ascii="Times New Roman" w:hAnsi="Times New Roman" w:cs="Times New Roman"/>
          <w:sz w:val="24"/>
          <w:szCs w:val="24"/>
        </w:rPr>
        <w:t xml:space="preserve">путем блокировки ударов, ухода с линии атаки, привлечения внимания других детей в том числе учителя и </w:t>
      </w:r>
      <w:r w:rsidRPr="00DE1855">
        <w:rPr>
          <w:rFonts w:ascii="Times New Roman" w:hAnsi="Times New Roman" w:cs="Times New Roman"/>
          <w:sz w:val="24"/>
          <w:szCs w:val="24"/>
        </w:rPr>
        <w:t>любого взрослого рядом.</w:t>
      </w:r>
    </w:p>
    <w:p w:rsidR="002A0A9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Эти ситуации можно закрепить в игре или беседе на тему «Что ты будешь делать, если…» (тебя обзывают, </w:t>
      </w:r>
      <w:r w:rsidR="002A0A98" w:rsidRPr="00DE1855">
        <w:rPr>
          <w:rFonts w:ascii="Times New Roman" w:hAnsi="Times New Roman" w:cs="Times New Roman"/>
          <w:sz w:val="24"/>
          <w:szCs w:val="24"/>
        </w:rPr>
        <w:t xml:space="preserve">начинают толкать, наносить удары, </w:t>
      </w:r>
      <w:r w:rsidRPr="00DE1855">
        <w:rPr>
          <w:rFonts w:ascii="Times New Roman" w:hAnsi="Times New Roman" w:cs="Times New Roman"/>
          <w:sz w:val="24"/>
          <w:szCs w:val="24"/>
        </w:rPr>
        <w:t>напали хулиганы и т.д.).</w:t>
      </w:r>
    </w:p>
    <w:p w:rsidR="002E1FA8" w:rsidRPr="00DE1855" w:rsidRDefault="002E1FA8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Как вести себя родителям в случае детских конфликтов</w:t>
      </w:r>
      <w:r w:rsidR="005B62D2" w:rsidRPr="00DE1855">
        <w:rPr>
          <w:rFonts w:ascii="Times New Roman" w:hAnsi="Times New Roman" w:cs="Times New Roman"/>
          <w:b/>
          <w:sz w:val="24"/>
          <w:szCs w:val="24"/>
        </w:rPr>
        <w:t xml:space="preserve"> и как их избежать</w:t>
      </w:r>
      <w:r w:rsidRPr="00DE1855">
        <w:rPr>
          <w:rFonts w:ascii="Times New Roman" w:hAnsi="Times New Roman" w:cs="Times New Roman"/>
          <w:b/>
          <w:sz w:val="24"/>
          <w:szCs w:val="24"/>
        </w:rPr>
        <w:t>?</w:t>
      </w:r>
    </w:p>
    <w:p w:rsidR="005B62D2" w:rsidRPr="00DE1855" w:rsidRDefault="005B62D2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Мы живем в век информационных технологий, полезным будет для родителей обеспечить своего ребенком </w:t>
      </w:r>
      <w:r w:rsidR="00AA3C02" w:rsidRPr="00DE1855">
        <w:rPr>
          <w:rFonts w:ascii="Times New Roman" w:hAnsi="Times New Roman" w:cs="Times New Roman"/>
          <w:sz w:val="24"/>
          <w:szCs w:val="24"/>
        </w:rPr>
        <w:t>н</w:t>
      </w:r>
      <w:r w:rsidRPr="00DE1855">
        <w:rPr>
          <w:rFonts w:ascii="Times New Roman" w:hAnsi="Times New Roman" w:cs="Times New Roman"/>
          <w:sz w:val="24"/>
          <w:szCs w:val="24"/>
        </w:rPr>
        <w:t xml:space="preserve">еобходимыми полезными гаджетами такие как (смарт часы, простенький сотовый телефон,  </w:t>
      </w:r>
      <w:r w:rsidRPr="00DE1855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DE1855">
        <w:rPr>
          <w:rFonts w:ascii="Times New Roman" w:hAnsi="Times New Roman" w:cs="Times New Roman"/>
          <w:sz w:val="24"/>
          <w:szCs w:val="24"/>
        </w:rPr>
        <w:t xml:space="preserve"> датчики, что бы знать геолокацию местонахождения своего ребенка)</w:t>
      </w:r>
    </w:p>
    <w:p w:rsidR="002E1FA8" w:rsidRPr="00DE1855" w:rsidRDefault="005B62D2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AA3C02" w:rsidRPr="00DE1855">
        <w:rPr>
          <w:rFonts w:ascii="Times New Roman" w:hAnsi="Times New Roman" w:cs="Times New Roman"/>
          <w:sz w:val="24"/>
          <w:szCs w:val="24"/>
        </w:rPr>
        <w:t>всего,</w:t>
      </w:r>
      <w:r w:rsidRPr="00DE1855">
        <w:rPr>
          <w:rFonts w:ascii="Times New Roman" w:hAnsi="Times New Roman" w:cs="Times New Roman"/>
          <w:sz w:val="24"/>
          <w:szCs w:val="24"/>
        </w:rPr>
        <w:t xml:space="preserve"> необходимо наладить с ребенком доверитель</w:t>
      </w:r>
      <w:r w:rsidR="00AA3C02" w:rsidRPr="00DE1855">
        <w:rPr>
          <w:rFonts w:ascii="Times New Roman" w:hAnsi="Times New Roman" w:cs="Times New Roman"/>
          <w:sz w:val="24"/>
          <w:szCs w:val="24"/>
        </w:rPr>
        <w:t>ные отношение по принципу: «Что</w:t>
      </w:r>
      <w:r w:rsidRPr="00DE1855">
        <w:rPr>
          <w:rFonts w:ascii="Times New Roman" w:hAnsi="Times New Roman" w:cs="Times New Roman"/>
          <w:sz w:val="24"/>
          <w:szCs w:val="24"/>
        </w:rPr>
        <w:t>бы не случилось в школе, тебе необходимо обо всем нам рассказывать</w:t>
      </w:r>
      <w:r w:rsidR="004F3EC5" w:rsidRPr="00DE1855">
        <w:rPr>
          <w:rFonts w:ascii="Times New Roman" w:hAnsi="Times New Roman" w:cs="Times New Roman"/>
          <w:sz w:val="24"/>
          <w:szCs w:val="24"/>
        </w:rPr>
        <w:t>,</w:t>
      </w:r>
      <w:r w:rsidRPr="00DE1855">
        <w:rPr>
          <w:rFonts w:ascii="Times New Roman" w:hAnsi="Times New Roman" w:cs="Times New Roman"/>
          <w:sz w:val="24"/>
          <w:szCs w:val="24"/>
        </w:rPr>
        <w:t xml:space="preserve"> честно не боясь правды»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Как показывает практика, игнорировать проблемы </w:t>
      </w:r>
      <w:r w:rsidR="002A0A98" w:rsidRPr="00DE1855">
        <w:rPr>
          <w:rFonts w:ascii="Times New Roman" w:hAnsi="Times New Roman" w:cs="Times New Roman"/>
          <w:sz w:val="24"/>
          <w:szCs w:val="24"/>
        </w:rPr>
        <w:t>ребенка  нельзя.</w:t>
      </w:r>
      <w:r w:rsidRPr="00DE1855">
        <w:rPr>
          <w:rFonts w:ascii="Times New Roman" w:hAnsi="Times New Roman" w:cs="Times New Roman"/>
          <w:sz w:val="24"/>
          <w:szCs w:val="24"/>
        </w:rPr>
        <w:t>Давайте разберёмся, чем могут помочь родители ребёнку в конфликтной ситуации, а чего делать не стоит.</w:t>
      </w:r>
    </w:p>
    <w:p w:rsidR="002E1FA8" w:rsidRPr="00DE1855" w:rsidRDefault="005B62D2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При остром конфликте немедленно сигнализировать учителю, классному руководителю и родителей обидчика. Попытаться совместно решить проблему.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Чего делать не стоит:</w:t>
      </w:r>
    </w:p>
    <w:p w:rsidR="002E1FA8" w:rsidRPr="00DE1855" w:rsidRDefault="004F3EC5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 - </w:t>
      </w:r>
      <w:r w:rsidR="002E1FA8" w:rsidRPr="00DE1855">
        <w:rPr>
          <w:rFonts w:ascii="Times New Roman" w:hAnsi="Times New Roman" w:cs="Times New Roman"/>
          <w:sz w:val="24"/>
          <w:szCs w:val="24"/>
        </w:rPr>
        <w:t>кричать на обидчика и его родителей;</w:t>
      </w:r>
    </w:p>
    <w:p w:rsidR="005B62D2" w:rsidRPr="00DE1855" w:rsidRDefault="004F3EC5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5B62D2" w:rsidRPr="00DE1855">
        <w:rPr>
          <w:rFonts w:ascii="Times New Roman" w:hAnsi="Times New Roman" w:cs="Times New Roman"/>
          <w:sz w:val="24"/>
          <w:szCs w:val="24"/>
        </w:rPr>
        <w:t>угрожать обидчику</w:t>
      </w:r>
    </w:p>
    <w:p w:rsidR="002E1FA8" w:rsidRPr="00DE1855" w:rsidRDefault="004F3EC5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- </w:t>
      </w:r>
      <w:r w:rsidR="002E1FA8" w:rsidRPr="00DE1855">
        <w:rPr>
          <w:rFonts w:ascii="Times New Roman" w:hAnsi="Times New Roman" w:cs="Times New Roman"/>
          <w:sz w:val="24"/>
          <w:szCs w:val="24"/>
        </w:rPr>
        <w:t>стоять в стороне, когда дети начинают драться.</w:t>
      </w:r>
    </w:p>
    <w:p w:rsidR="004F3EC5" w:rsidRPr="00DE1855" w:rsidRDefault="004F3EC5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 xml:space="preserve"> - </w:t>
      </w:r>
      <w:r w:rsidR="005B62D2" w:rsidRPr="00DE1855">
        <w:rPr>
          <w:rFonts w:ascii="Times New Roman" w:hAnsi="Times New Roman" w:cs="Times New Roman"/>
          <w:sz w:val="24"/>
          <w:szCs w:val="24"/>
        </w:rPr>
        <w:t xml:space="preserve"> не разобравшись в ситуации, объявлять ребёнка виноватым в ссоре и публично отчитывать за содеянное;</w:t>
      </w:r>
    </w:p>
    <w:p w:rsidR="005B62D2" w:rsidRPr="00DE1855" w:rsidRDefault="004F3EC5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-</w:t>
      </w:r>
      <w:r w:rsidR="005B62D2" w:rsidRPr="00DE1855">
        <w:rPr>
          <w:rFonts w:ascii="Times New Roman" w:hAnsi="Times New Roman" w:cs="Times New Roman"/>
          <w:sz w:val="24"/>
          <w:szCs w:val="24"/>
        </w:rPr>
        <w:t xml:space="preserve"> называть сына или дочь слабаком, неспособным дать отпор обидчику.</w:t>
      </w:r>
    </w:p>
    <w:p w:rsidR="002E1FA8" w:rsidRPr="00DE1855" w:rsidRDefault="004F3EC5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-</w:t>
      </w:r>
      <w:r w:rsidR="005B62D2" w:rsidRPr="00DE1855">
        <w:rPr>
          <w:rFonts w:ascii="Times New Roman" w:hAnsi="Times New Roman" w:cs="Times New Roman"/>
          <w:sz w:val="24"/>
          <w:szCs w:val="24"/>
        </w:rPr>
        <w:t xml:space="preserve"> надеяться, что школьник сам разрешит конфликтную ситуацию;</w:t>
      </w:r>
    </w:p>
    <w:p w:rsidR="002E1FA8" w:rsidRPr="00DE1855" w:rsidRDefault="002E1FA8" w:rsidP="00DE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Как вы уже поняли, оградить ребёнка от конфликтных ситуаций практически невозможно. Поэтому важно научить его правильно реагировать на нападки сверстников и не растеряться в напряжённой ситуации.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Существует несколько способов дать отпор агрессорам. Расскажите о них ребёнку от своего лица, или дайте ознакомиться ему самостоятельно.</w:t>
      </w:r>
    </w:p>
    <w:p w:rsidR="004F3EC5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1. Игнорировать обидчиков, не обращать внимание на прозвища и дразнилки</w:t>
      </w:r>
      <w:r w:rsidR="004F3EC5" w:rsidRPr="00DE18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Да, это действительно сложно. Особенно, когда внутри всё кипит, и так и хочется ответить чем-нибудь обидным.Но противник, скорей всего, этого и ждёт, чтобы вывести жертву из себя и самоутвердиться за её счёт.Сохраняйте спокойствие и уверенность в себе. Для этого можно представить, что вы находитесь под стеклянным колпаком, и насмешки до вас просто не долетают. Или, например, что надеваете на обидчика шапку-невидимку, и он постепенно исчезает.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lastRenderedPageBreak/>
        <w:t>2. Спокойным тоном объяснить обидчикам их неправоту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Зачастую агрессоры не ожидают встретить достойный отпор, поэтому бывает достаточно уверенного и спокойного разговора, чтобы поставить их на место.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3. Не поддаваться на провокации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Вы имеете право отказаться делать то, что вам не хочется или неприятно. Поэтому если кто-то заставляет вас попробовать алкоголь, сигареты или запрещённые вещества, твёрдо стойте на своей позиции: «Я не хочу этого делать. Это вредно для моего здоровья. А мне оно ещё пригодится».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4. Подготовить ответы заранее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Из поколения в поколения передаются универсальные ответы на дразнилки: «Кто обзывается, тот сам так и называется», «От такого слышу», «Это ты, а я кто?». Можете использовать их, а можете придумать свои. Главное, произносите их уверенным тоном, с гордо поднятой головой и глядя обидчику прямо в глаза.Такой психологический приём обескуражит агрессоров и собьёт с них всю спесь.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5. Неожиданное поведение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Также противник будут очень удивлен, если вы сделаете совсем не то, что он от вас ожидает.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Например, улыбнетесь и спросите: «Почему ты хочешь меня обидеть?». Или: «А помнишь, как мы с тобой….?»</w:t>
      </w:r>
      <w:r w:rsidR="00AA3C02" w:rsidRPr="00DE1855">
        <w:rPr>
          <w:rFonts w:ascii="Times New Roman" w:hAnsi="Times New Roman" w:cs="Times New Roman"/>
          <w:sz w:val="24"/>
          <w:szCs w:val="24"/>
        </w:rPr>
        <w:t xml:space="preserve"> </w:t>
      </w:r>
      <w:r w:rsidRPr="00DE1855">
        <w:rPr>
          <w:rFonts w:ascii="Times New Roman" w:hAnsi="Times New Roman" w:cs="Times New Roman"/>
          <w:sz w:val="24"/>
          <w:szCs w:val="24"/>
        </w:rPr>
        <w:t>Главное – сохранять уверенность в себе и не реагировать на насмешки и колкости.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6. Использовать методы самообороны</w:t>
      </w:r>
    </w:p>
    <w:p w:rsidR="002E1FA8" w:rsidRPr="00DE1855" w:rsidRDefault="004F3EC5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Крайняя и последняя мера, е</w:t>
      </w:r>
      <w:r w:rsidR="002E1FA8" w:rsidRPr="00DE1855">
        <w:rPr>
          <w:rFonts w:ascii="Times New Roman" w:hAnsi="Times New Roman" w:cs="Times New Roman"/>
          <w:sz w:val="24"/>
          <w:szCs w:val="24"/>
        </w:rPr>
        <w:t>сли ни один из перечисленных способов не помог, и обидчики уже машут кулаками в вашу сторону, вам нужно защитить себя. Способам самообороны вас научат на занятиях по самбо, дзюдо или восточным единоборствам. Но не забывайте – вы должны ответить на удар, а не избить противника.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7. Обратиться за помощью к взрослым</w:t>
      </w:r>
    </w:p>
    <w:p w:rsidR="002E1FA8" w:rsidRPr="00DE1855" w:rsidRDefault="002E1FA8" w:rsidP="00DE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5">
        <w:rPr>
          <w:rFonts w:ascii="Times New Roman" w:hAnsi="Times New Roman" w:cs="Times New Roman"/>
          <w:sz w:val="24"/>
          <w:szCs w:val="24"/>
        </w:rPr>
        <w:t>Да, вы не Супермен и не можете решать все конфликты грубой физической силой, особенно, если её нет. Поэтому если обидчики угрожают вам или применяют насилие, самым верным шагом будет позвать на помощь взрослых людей – учителей, родителей или просто прохожих.</w:t>
      </w:r>
      <w:r w:rsidR="00AA3C02" w:rsidRPr="00DE1855">
        <w:rPr>
          <w:rFonts w:ascii="Times New Roman" w:hAnsi="Times New Roman" w:cs="Times New Roman"/>
          <w:sz w:val="24"/>
          <w:szCs w:val="24"/>
        </w:rPr>
        <w:t xml:space="preserve"> </w:t>
      </w:r>
      <w:r w:rsidRPr="00DE1855">
        <w:rPr>
          <w:rFonts w:ascii="Times New Roman" w:hAnsi="Times New Roman" w:cs="Times New Roman"/>
          <w:sz w:val="24"/>
          <w:szCs w:val="24"/>
        </w:rPr>
        <w:t>Эти способы самозащиты предназначены как для мальчиков, так и для девочек. Ведь девчонкам нисколько не меньше</w:t>
      </w:r>
      <w:r w:rsidR="00AA3C02" w:rsidRPr="00DE1855">
        <w:rPr>
          <w:rFonts w:ascii="Times New Roman" w:hAnsi="Times New Roman" w:cs="Times New Roman"/>
          <w:sz w:val="24"/>
          <w:szCs w:val="24"/>
        </w:rPr>
        <w:t xml:space="preserve">, </w:t>
      </w:r>
      <w:r w:rsidRPr="00DE1855">
        <w:rPr>
          <w:rFonts w:ascii="Times New Roman" w:hAnsi="Times New Roman" w:cs="Times New Roman"/>
          <w:sz w:val="24"/>
          <w:szCs w:val="24"/>
        </w:rPr>
        <w:t>а то и больше</w:t>
      </w:r>
      <w:r w:rsidR="00AA3C02" w:rsidRPr="00DE1855">
        <w:rPr>
          <w:rFonts w:ascii="Times New Roman" w:hAnsi="Times New Roman" w:cs="Times New Roman"/>
          <w:sz w:val="24"/>
          <w:szCs w:val="24"/>
        </w:rPr>
        <w:t>,</w:t>
      </w:r>
      <w:r w:rsidRPr="00DE1855">
        <w:rPr>
          <w:rFonts w:ascii="Times New Roman" w:hAnsi="Times New Roman" w:cs="Times New Roman"/>
          <w:sz w:val="24"/>
          <w:szCs w:val="24"/>
        </w:rPr>
        <w:t xml:space="preserve"> приходится терпеть насмешки и издевательства со стороны сверстников. Поэтому родители должны научить свою принцессу в случае конфликта уметь постоять за себя и дать отпор всем недоброжелателям.</w:t>
      </w:r>
    </w:p>
    <w:p w:rsidR="0001436E" w:rsidRPr="00DE1855" w:rsidRDefault="00AA3C02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1098B" w:rsidRPr="00DE1855" w:rsidRDefault="00F1098B" w:rsidP="00DE1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E1855">
        <w:rPr>
          <w:rFonts w:ascii="Times New Roman" w:hAnsi="Times New Roman" w:cs="Times New Roman"/>
          <w:color w:val="000000"/>
          <w:sz w:val="24"/>
          <w:szCs w:val="24"/>
        </w:rPr>
        <w:t>1.     Казанская В.Г., Подросток. Трудности взросления </w:t>
      </w:r>
      <w:r w:rsidRPr="00DE1855">
        <w:rPr>
          <w:rFonts w:ascii="Times New Roman" w:hAnsi="Times New Roman" w:cs="Times New Roman"/>
          <w:color w:val="181818"/>
          <w:sz w:val="24"/>
          <w:szCs w:val="24"/>
        </w:rPr>
        <w:t>PDF </w:t>
      </w:r>
      <w:r w:rsidRPr="00DE1855">
        <w:rPr>
          <w:rFonts w:ascii="Times New Roman" w:hAnsi="Times New Roman" w:cs="Times New Roman"/>
          <w:color w:val="000000"/>
          <w:sz w:val="24"/>
          <w:szCs w:val="24"/>
        </w:rPr>
        <w:t>Раздел: [Текст]:/ Понятие о созревании и развитии, их влияние на формирование личности подростка.  СПб.: Питер, 2008. – 240 с.</w:t>
      </w:r>
    </w:p>
    <w:p w:rsidR="00F1098B" w:rsidRPr="00DE1855" w:rsidRDefault="00F1098B" w:rsidP="00DE1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E1855">
        <w:rPr>
          <w:rFonts w:ascii="Times New Roman" w:hAnsi="Times New Roman" w:cs="Times New Roman"/>
          <w:color w:val="181818"/>
          <w:sz w:val="24"/>
          <w:szCs w:val="24"/>
        </w:rPr>
        <w:t>2. Крупник Е.Я. "Боевые слоны" или игровой способ изучения приемов самозащиты. PDF раздел:[Текст]:/ Москва,  2012 г. – 82с.</w:t>
      </w:r>
    </w:p>
    <w:p w:rsidR="00F1098B" w:rsidRPr="00DE1855" w:rsidRDefault="00F1098B" w:rsidP="00DE1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E1855">
        <w:rPr>
          <w:rFonts w:ascii="Times New Roman" w:hAnsi="Times New Roman" w:cs="Times New Roman"/>
          <w:color w:val="181818"/>
          <w:sz w:val="24"/>
          <w:szCs w:val="24"/>
        </w:rPr>
        <w:t>3. Лях, В.И., Зданевич, А.А. Комплексная программа физического воспитания    учащихся I - XI классов PDF раздел: [Текст]:/ Элементы единоборств. Учебное пособие.  М.: Просвещение, 2016  – 171 стр.</w:t>
      </w:r>
    </w:p>
    <w:p w:rsidR="00F1098B" w:rsidRPr="00DE1855" w:rsidRDefault="00F1098B" w:rsidP="00DE1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E1855">
        <w:rPr>
          <w:rFonts w:ascii="Times New Roman" w:hAnsi="Times New Roman" w:cs="Times New Roman"/>
          <w:color w:val="181818"/>
          <w:sz w:val="24"/>
          <w:szCs w:val="24"/>
        </w:rPr>
        <w:t>4. Романенко Л. Г. К формированию эмоционально-нравственного фонда младшего школьника [Текст] / Л. Г. Романенко.Молодой ученый. 2011., №1. С 225-228.</w:t>
      </w:r>
    </w:p>
    <w:p w:rsidR="00F1098B" w:rsidRPr="00DE1855" w:rsidRDefault="00F1098B" w:rsidP="00DE1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E1855">
        <w:rPr>
          <w:rFonts w:ascii="Times New Roman" w:hAnsi="Times New Roman" w:cs="Times New Roman"/>
          <w:color w:val="181818"/>
          <w:sz w:val="24"/>
          <w:szCs w:val="24"/>
        </w:rPr>
        <w:t>5. Рудман Д. Л., Азбука спорта. Самбо,  [Текст] М.: «Физкультура  и спорт» , 1979 г. – 255 с.</w:t>
      </w:r>
    </w:p>
    <w:p w:rsidR="00F1098B" w:rsidRPr="00DE1855" w:rsidRDefault="00F1098B" w:rsidP="00DE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98B" w:rsidRPr="00DE1855" w:rsidSect="00B46FF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17" w:rsidRDefault="00F65C17" w:rsidP="00EC253B">
      <w:pPr>
        <w:spacing w:after="0" w:line="240" w:lineRule="auto"/>
      </w:pPr>
      <w:r>
        <w:separator/>
      </w:r>
    </w:p>
  </w:endnote>
  <w:endnote w:type="continuationSeparator" w:id="1">
    <w:p w:rsidR="00F65C17" w:rsidRDefault="00F65C17" w:rsidP="00EC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92748"/>
    </w:sdtPr>
    <w:sdtContent>
      <w:p w:rsidR="00EC253B" w:rsidRDefault="00A54EF2">
        <w:pPr>
          <w:pStyle w:val="a6"/>
          <w:jc w:val="right"/>
        </w:pPr>
        <w:r>
          <w:fldChar w:fldCharType="begin"/>
        </w:r>
        <w:r w:rsidR="00EC253B">
          <w:instrText>PAGE   \* MERGEFORMAT</w:instrText>
        </w:r>
        <w:r>
          <w:fldChar w:fldCharType="separate"/>
        </w:r>
        <w:r w:rsidR="00CE2D3D">
          <w:rPr>
            <w:noProof/>
          </w:rPr>
          <w:t>1</w:t>
        </w:r>
        <w:r>
          <w:fldChar w:fldCharType="end"/>
        </w:r>
      </w:p>
    </w:sdtContent>
  </w:sdt>
  <w:p w:rsidR="00EC253B" w:rsidRDefault="00EC25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17" w:rsidRDefault="00F65C17" w:rsidP="00EC253B">
      <w:pPr>
        <w:spacing w:after="0" w:line="240" w:lineRule="auto"/>
      </w:pPr>
      <w:r>
        <w:separator/>
      </w:r>
    </w:p>
  </w:footnote>
  <w:footnote w:type="continuationSeparator" w:id="1">
    <w:p w:rsidR="00F65C17" w:rsidRDefault="00F65C17" w:rsidP="00EC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088A"/>
    <w:multiLevelType w:val="multilevel"/>
    <w:tmpl w:val="0B18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53B71"/>
    <w:multiLevelType w:val="multilevel"/>
    <w:tmpl w:val="52ECA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A8"/>
    <w:rsid w:val="0001436E"/>
    <w:rsid w:val="00121786"/>
    <w:rsid w:val="00196EE7"/>
    <w:rsid w:val="00261C19"/>
    <w:rsid w:val="002A0A98"/>
    <w:rsid w:val="002D1724"/>
    <w:rsid w:val="002E1FA8"/>
    <w:rsid w:val="002F449B"/>
    <w:rsid w:val="00305F76"/>
    <w:rsid w:val="00376258"/>
    <w:rsid w:val="004143BE"/>
    <w:rsid w:val="004F3EC5"/>
    <w:rsid w:val="00543B67"/>
    <w:rsid w:val="005B62D2"/>
    <w:rsid w:val="006A2B52"/>
    <w:rsid w:val="006E70DE"/>
    <w:rsid w:val="007668B3"/>
    <w:rsid w:val="00836F6F"/>
    <w:rsid w:val="00880CED"/>
    <w:rsid w:val="008C0E7C"/>
    <w:rsid w:val="008C72DF"/>
    <w:rsid w:val="009130F8"/>
    <w:rsid w:val="00941E0B"/>
    <w:rsid w:val="009574AC"/>
    <w:rsid w:val="009F0464"/>
    <w:rsid w:val="00A17525"/>
    <w:rsid w:val="00A47F73"/>
    <w:rsid w:val="00A54EF2"/>
    <w:rsid w:val="00A75A0B"/>
    <w:rsid w:val="00AA3C02"/>
    <w:rsid w:val="00B46FFE"/>
    <w:rsid w:val="00B72841"/>
    <w:rsid w:val="00BE508B"/>
    <w:rsid w:val="00C36342"/>
    <w:rsid w:val="00CC7CCE"/>
    <w:rsid w:val="00CE2D3D"/>
    <w:rsid w:val="00CF1FF5"/>
    <w:rsid w:val="00D44B8C"/>
    <w:rsid w:val="00D70763"/>
    <w:rsid w:val="00D9290C"/>
    <w:rsid w:val="00DD036D"/>
    <w:rsid w:val="00DE1855"/>
    <w:rsid w:val="00DF1790"/>
    <w:rsid w:val="00E90463"/>
    <w:rsid w:val="00EC253B"/>
    <w:rsid w:val="00F1098B"/>
    <w:rsid w:val="00F6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53B"/>
  </w:style>
  <w:style w:type="paragraph" w:styleId="a6">
    <w:name w:val="footer"/>
    <w:basedOn w:val="a"/>
    <w:link w:val="a7"/>
    <w:uiPriority w:val="99"/>
    <w:unhideWhenUsed/>
    <w:rsid w:val="00EC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53B"/>
  </w:style>
  <w:style w:type="paragraph" w:styleId="a8">
    <w:name w:val="Balloon Text"/>
    <w:basedOn w:val="a"/>
    <w:link w:val="a9"/>
    <w:uiPriority w:val="99"/>
    <w:semiHidden/>
    <w:unhideWhenUsed/>
    <w:rsid w:val="0012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786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121786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21786"/>
    <w:pPr>
      <w:widowControl w:val="0"/>
      <w:shd w:val="clear" w:color="auto" w:fill="FFFFFF"/>
      <w:spacing w:after="1040" w:line="341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 Г</cp:lastModifiedBy>
  <cp:revision>23</cp:revision>
  <dcterms:created xsi:type="dcterms:W3CDTF">2022-01-21T05:15:00Z</dcterms:created>
  <dcterms:modified xsi:type="dcterms:W3CDTF">2024-02-26T09:32:00Z</dcterms:modified>
</cp:coreProperties>
</file>