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31A" w:rsidRPr="0040045C" w:rsidRDefault="00886073">
      <w:pPr>
        <w:rPr>
          <w:rFonts w:ascii="Times New Roman" w:hAnsi="Times New Roman" w:cs="Times New Roman"/>
          <w:sz w:val="24"/>
          <w:szCs w:val="24"/>
        </w:rPr>
      </w:pPr>
      <w:r w:rsidRPr="0040045C">
        <w:rPr>
          <w:rFonts w:ascii="Times New Roman" w:hAnsi="Times New Roman" w:cs="Times New Roman"/>
          <w:sz w:val="24"/>
          <w:szCs w:val="24"/>
        </w:rPr>
        <w:t xml:space="preserve">     Здравствуйте! Меня </w:t>
      </w:r>
      <w:proofErr w:type="gramStart"/>
      <w:r w:rsidRPr="0040045C">
        <w:rPr>
          <w:rFonts w:ascii="Times New Roman" w:hAnsi="Times New Roman" w:cs="Times New Roman"/>
          <w:sz w:val="24"/>
          <w:szCs w:val="24"/>
        </w:rPr>
        <w:t xml:space="preserve">зовут </w:t>
      </w:r>
      <w:proofErr w:type="spellStart"/>
      <w:r w:rsidRPr="0040045C">
        <w:rPr>
          <w:rFonts w:ascii="Times New Roman" w:hAnsi="Times New Roman" w:cs="Times New Roman"/>
          <w:sz w:val="24"/>
          <w:szCs w:val="24"/>
        </w:rPr>
        <w:t>Нонна</w:t>
      </w:r>
      <w:proofErr w:type="spellEnd"/>
      <w:r w:rsidRPr="0040045C">
        <w:rPr>
          <w:rFonts w:ascii="Times New Roman" w:hAnsi="Times New Roman" w:cs="Times New Roman"/>
          <w:sz w:val="24"/>
          <w:szCs w:val="24"/>
        </w:rPr>
        <w:t xml:space="preserve"> Валерьевна Петр</w:t>
      </w:r>
      <w:r w:rsidR="00435775" w:rsidRPr="0040045C">
        <w:rPr>
          <w:rFonts w:ascii="Times New Roman" w:hAnsi="Times New Roman" w:cs="Times New Roman"/>
          <w:sz w:val="24"/>
          <w:szCs w:val="24"/>
        </w:rPr>
        <w:t>ова работаю</w:t>
      </w:r>
      <w:proofErr w:type="gramEnd"/>
      <w:r w:rsidR="00435775" w:rsidRPr="0040045C">
        <w:rPr>
          <w:rFonts w:ascii="Times New Roman" w:hAnsi="Times New Roman" w:cs="Times New Roman"/>
          <w:sz w:val="24"/>
          <w:szCs w:val="24"/>
        </w:rPr>
        <w:t xml:space="preserve"> в</w:t>
      </w:r>
      <w:r w:rsidRPr="0040045C">
        <w:rPr>
          <w:rFonts w:ascii="Times New Roman" w:hAnsi="Times New Roman" w:cs="Times New Roman"/>
          <w:sz w:val="24"/>
          <w:szCs w:val="24"/>
        </w:rPr>
        <w:t xml:space="preserve"> МОБУ СОШ №6 города Якутска учителем начальных классов.</w:t>
      </w:r>
    </w:p>
    <w:p w:rsidR="0040045C" w:rsidRPr="0040045C" w:rsidRDefault="0040045C" w:rsidP="0040045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45C">
        <w:rPr>
          <w:rFonts w:ascii="Times New Roman" w:hAnsi="Times New Roman" w:cs="Times New Roman"/>
          <w:sz w:val="24"/>
          <w:szCs w:val="24"/>
        </w:rPr>
        <w:t xml:space="preserve">Успешное обучение в школе невозможно без формирования у младших школьников учебных умений, которые вносят существенный вклад в развитие познавательной деятельности ученика. В то же время возрастные особенности развития детей младшего школьного возраста обуславливают необходимость плавного перехода </w:t>
      </w:r>
      <w:proofErr w:type="gramStart"/>
      <w:r w:rsidRPr="0040045C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40045C">
        <w:rPr>
          <w:rFonts w:ascii="Times New Roman" w:hAnsi="Times New Roman" w:cs="Times New Roman"/>
          <w:sz w:val="24"/>
          <w:szCs w:val="24"/>
        </w:rPr>
        <w:t xml:space="preserve"> игровой к учебной познавательной деятельности. Данный переход обеспечивается преемственностью содержаний этих двух видов деятельности. В жизнедеятельности младших школьников игра продолжает влиять на их развитие, поскольку через игру они реализуют свои потребности в общении, в движении, приобретают новые знания и виды деятельности. Но, к сожалению, плавный переход от игры к учениям осуществляется далеко не всегда. </w:t>
      </w:r>
    </w:p>
    <w:p w:rsidR="004E2404" w:rsidRDefault="0040045C" w:rsidP="0040045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45C">
        <w:rPr>
          <w:rFonts w:ascii="Times New Roman" w:hAnsi="Times New Roman" w:cs="Times New Roman"/>
          <w:sz w:val="24"/>
          <w:szCs w:val="24"/>
        </w:rPr>
        <w:t xml:space="preserve">Исходя из этого, становится необходимым включать в образовательную среду младших школьников средства, побуждающие их в игровой деятельности, через которые они также незаметно для себя будут решать обучающие задачи. Одним из таких средств является дидактическая игра. Особенно, если эта игра выполнена своими руками. Именно поэтому </w:t>
      </w:r>
      <w:r w:rsidR="003C6CFD">
        <w:rPr>
          <w:rFonts w:ascii="Times New Roman" w:hAnsi="Times New Roman" w:cs="Times New Roman"/>
          <w:sz w:val="24"/>
          <w:szCs w:val="24"/>
        </w:rPr>
        <w:t>решила создать проект по внеурочной деятельности «</w:t>
      </w:r>
      <w:r w:rsidR="0034478D">
        <w:rPr>
          <w:rFonts w:ascii="Times New Roman" w:hAnsi="Times New Roman" w:cs="Times New Roman"/>
          <w:sz w:val="24"/>
          <w:szCs w:val="24"/>
        </w:rPr>
        <w:t>Самодельные р</w:t>
      </w:r>
      <w:r w:rsidR="003C6CFD">
        <w:rPr>
          <w:rFonts w:ascii="Times New Roman" w:hAnsi="Times New Roman" w:cs="Times New Roman"/>
          <w:sz w:val="24"/>
          <w:szCs w:val="24"/>
        </w:rPr>
        <w:t xml:space="preserve">азвивающие </w:t>
      </w:r>
      <w:r w:rsidR="00A21650">
        <w:rPr>
          <w:rFonts w:ascii="Times New Roman" w:hAnsi="Times New Roman" w:cs="Times New Roman"/>
          <w:sz w:val="24"/>
          <w:szCs w:val="24"/>
        </w:rPr>
        <w:t xml:space="preserve">математические </w:t>
      </w:r>
      <w:r w:rsidR="003C6CFD">
        <w:rPr>
          <w:rFonts w:ascii="Times New Roman" w:hAnsi="Times New Roman" w:cs="Times New Roman"/>
          <w:sz w:val="24"/>
          <w:szCs w:val="24"/>
        </w:rPr>
        <w:t>игры</w:t>
      </w:r>
      <w:r w:rsidR="0034478D">
        <w:rPr>
          <w:rFonts w:ascii="Times New Roman" w:hAnsi="Times New Roman" w:cs="Times New Roman"/>
          <w:sz w:val="24"/>
          <w:szCs w:val="24"/>
        </w:rPr>
        <w:t xml:space="preserve"> </w:t>
      </w:r>
      <w:r w:rsidR="003C6CFD">
        <w:rPr>
          <w:rFonts w:ascii="Times New Roman" w:hAnsi="Times New Roman" w:cs="Times New Roman"/>
          <w:sz w:val="24"/>
          <w:szCs w:val="24"/>
        </w:rPr>
        <w:t>»</w:t>
      </w:r>
      <w:r w:rsidR="00A2165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0045C" w:rsidRDefault="00A21650" w:rsidP="0040045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начали</w:t>
      </w:r>
      <w:r w:rsidR="009E26C9">
        <w:rPr>
          <w:rFonts w:ascii="Times New Roman" w:hAnsi="Times New Roman" w:cs="Times New Roman"/>
          <w:sz w:val="24"/>
          <w:szCs w:val="24"/>
        </w:rPr>
        <w:t xml:space="preserve"> в 2019</w:t>
      </w:r>
      <w:r w:rsidR="0034478D">
        <w:rPr>
          <w:rFonts w:ascii="Times New Roman" w:hAnsi="Times New Roman" w:cs="Times New Roman"/>
          <w:sz w:val="24"/>
          <w:szCs w:val="24"/>
        </w:rPr>
        <w:t xml:space="preserve"> году и успешно дополняем  новыми играми каждый год.</w:t>
      </w:r>
    </w:p>
    <w:p w:rsidR="008771D8" w:rsidRDefault="00A21650" w:rsidP="003D3E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0838CA">
        <w:rPr>
          <w:rFonts w:ascii="Times New Roman" w:hAnsi="Times New Roman" w:cs="Times New Roman"/>
          <w:sz w:val="24"/>
          <w:szCs w:val="24"/>
        </w:rPr>
        <w:t xml:space="preserve">ыли </w:t>
      </w:r>
      <w:r>
        <w:rPr>
          <w:rFonts w:ascii="Times New Roman" w:hAnsi="Times New Roman" w:cs="Times New Roman"/>
          <w:sz w:val="24"/>
          <w:szCs w:val="24"/>
        </w:rPr>
        <w:t xml:space="preserve">созданы </w:t>
      </w:r>
      <w:r w:rsidR="0006058B">
        <w:rPr>
          <w:rFonts w:ascii="Times New Roman" w:hAnsi="Times New Roman" w:cs="Times New Roman"/>
          <w:sz w:val="24"/>
          <w:szCs w:val="24"/>
        </w:rPr>
        <w:t xml:space="preserve">авторские </w:t>
      </w:r>
      <w:r>
        <w:rPr>
          <w:rFonts w:ascii="Times New Roman" w:hAnsi="Times New Roman" w:cs="Times New Roman"/>
          <w:sz w:val="24"/>
          <w:szCs w:val="24"/>
        </w:rPr>
        <w:t xml:space="preserve">дидактические игры и </w:t>
      </w:r>
      <w:r w:rsidRPr="000838CA">
        <w:rPr>
          <w:rFonts w:ascii="Times New Roman" w:hAnsi="Times New Roman" w:cs="Times New Roman"/>
          <w:sz w:val="24"/>
          <w:szCs w:val="24"/>
        </w:rPr>
        <w:t xml:space="preserve">разработаны электронный </w:t>
      </w:r>
      <w:r>
        <w:rPr>
          <w:rFonts w:ascii="Times New Roman" w:hAnsi="Times New Roman" w:cs="Times New Roman"/>
          <w:sz w:val="24"/>
          <w:szCs w:val="24"/>
        </w:rPr>
        <w:t xml:space="preserve">и бумажный варианты </w:t>
      </w:r>
      <w:r w:rsidRPr="000838CA">
        <w:rPr>
          <w:rFonts w:ascii="Times New Roman" w:hAnsi="Times New Roman" w:cs="Times New Roman"/>
          <w:sz w:val="24"/>
          <w:szCs w:val="24"/>
        </w:rPr>
        <w:t>сборник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838CA">
        <w:rPr>
          <w:rFonts w:ascii="Times New Roman" w:hAnsi="Times New Roman" w:cs="Times New Roman"/>
          <w:sz w:val="24"/>
          <w:szCs w:val="24"/>
        </w:rPr>
        <w:t xml:space="preserve"> дидактических игр, созданных своими руками вместе с учащи</w:t>
      </w:r>
      <w:r>
        <w:rPr>
          <w:rFonts w:ascii="Times New Roman" w:hAnsi="Times New Roman" w:cs="Times New Roman"/>
          <w:sz w:val="24"/>
          <w:szCs w:val="24"/>
        </w:rPr>
        <w:t xml:space="preserve">мися для занятий по математике. </w:t>
      </w:r>
      <w:r w:rsidR="004A4581">
        <w:rPr>
          <w:rFonts w:ascii="Times New Roman" w:hAnsi="Times New Roman" w:cs="Times New Roman"/>
          <w:sz w:val="24"/>
          <w:szCs w:val="24"/>
        </w:rPr>
        <w:t>Пр</w:t>
      </w:r>
      <w:r w:rsidR="00F455A0">
        <w:rPr>
          <w:rFonts w:ascii="Times New Roman" w:hAnsi="Times New Roman" w:cs="Times New Roman"/>
          <w:sz w:val="24"/>
          <w:szCs w:val="24"/>
        </w:rPr>
        <w:t>и создании сборника мне помогает</w:t>
      </w:r>
      <w:r w:rsidR="004A4581">
        <w:rPr>
          <w:rFonts w:ascii="Times New Roman" w:hAnsi="Times New Roman" w:cs="Times New Roman"/>
          <w:sz w:val="24"/>
          <w:szCs w:val="24"/>
        </w:rPr>
        <w:t xml:space="preserve"> </w:t>
      </w:r>
      <w:r w:rsidR="008771D8">
        <w:rPr>
          <w:rFonts w:ascii="Times New Roman" w:hAnsi="Times New Roman" w:cs="Times New Roman"/>
          <w:sz w:val="24"/>
          <w:szCs w:val="24"/>
        </w:rPr>
        <w:t xml:space="preserve"> моя </w:t>
      </w:r>
      <w:r w:rsidR="004A4581">
        <w:rPr>
          <w:rFonts w:ascii="Times New Roman" w:hAnsi="Times New Roman" w:cs="Times New Roman"/>
          <w:sz w:val="24"/>
          <w:szCs w:val="24"/>
        </w:rPr>
        <w:t>дочь Никонова Виктория</w:t>
      </w:r>
      <w:r w:rsidR="00D0664E">
        <w:rPr>
          <w:rFonts w:ascii="Times New Roman" w:hAnsi="Times New Roman" w:cs="Times New Roman"/>
          <w:sz w:val="24"/>
          <w:szCs w:val="24"/>
        </w:rPr>
        <w:t xml:space="preserve">, </w:t>
      </w:r>
      <w:r w:rsidR="008771D8">
        <w:rPr>
          <w:rFonts w:ascii="Times New Roman" w:hAnsi="Times New Roman" w:cs="Times New Roman"/>
          <w:sz w:val="24"/>
          <w:szCs w:val="24"/>
        </w:rPr>
        <w:t>чему я очень благодарна ей.</w:t>
      </w:r>
    </w:p>
    <w:p w:rsidR="00A21650" w:rsidRDefault="008771D8" w:rsidP="003D3E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A4581">
        <w:rPr>
          <w:rFonts w:ascii="Times New Roman" w:hAnsi="Times New Roman" w:cs="Times New Roman"/>
          <w:sz w:val="24"/>
          <w:szCs w:val="24"/>
        </w:rPr>
        <w:t xml:space="preserve"> </w:t>
      </w:r>
      <w:r w:rsidR="008F694D">
        <w:rPr>
          <w:rFonts w:ascii="Times New Roman" w:hAnsi="Times New Roman" w:cs="Times New Roman"/>
          <w:sz w:val="24"/>
          <w:szCs w:val="24"/>
        </w:rPr>
        <w:t>Для создания игр мы используем</w:t>
      </w:r>
      <w:r w:rsidR="00A21650">
        <w:rPr>
          <w:rFonts w:ascii="Times New Roman" w:hAnsi="Times New Roman" w:cs="Times New Roman"/>
          <w:sz w:val="24"/>
          <w:szCs w:val="24"/>
        </w:rPr>
        <w:t xml:space="preserve"> подручные бросовые материалы. Например, после новогоднего мероприятия у нас</w:t>
      </w:r>
      <w:r w:rsidR="008F694D">
        <w:rPr>
          <w:rFonts w:ascii="Times New Roman" w:hAnsi="Times New Roman" w:cs="Times New Roman"/>
          <w:sz w:val="24"/>
          <w:szCs w:val="24"/>
        </w:rPr>
        <w:t xml:space="preserve"> остались трубочки для коктейля, п</w:t>
      </w:r>
      <w:r w:rsidR="00A21650">
        <w:rPr>
          <w:rFonts w:ascii="Times New Roman" w:hAnsi="Times New Roman" w:cs="Times New Roman"/>
          <w:sz w:val="24"/>
          <w:szCs w:val="24"/>
        </w:rPr>
        <w:t xml:space="preserve">ришла идея из них создать игры на стереометрию. У </w:t>
      </w:r>
      <w:r w:rsidR="009E26C9">
        <w:rPr>
          <w:rFonts w:ascii="Times New Roman" w:hAnsi="Times New Roman" w:cs="Times New Roman"/>
          <w:sz w:val="24"/>
          <w:szCs w:val="24"/>
        </w:rPr>
        <w:t>дочери</w:t>
      </w:r>
      <w:r w:rsidR="00A21650">
        <w:rPr>
          <w:rFonts w:ascii="Times New Roman" w:hAnsi="Times New Roman" w:cs="Times New Roman"/>
          <w:sz w:val="24"/>
          <w:szCs w:val="24"/>
        </w:rPr>
        <w:t xml:space="preserve"> оставались остатки от конструктора «LEGO», мы их быстро применили в играх таких как: «Посади цветочек» на </w:t>
      </w:r>
      <w:r w:rsidR="008F694D">
        <w:rPr>
          <w:rFonts w:ascii="Times New Roman" w:hAnsi="Times New Roman" w:cs="Times New Roman"/>
          <w:sz w:val="24"/>
          <w:szCs w:val="24"/>
        </w:rPr>
        <w:t>ознакомление с координатной</w:t>
      </w:r>
      <w:r w:rsidR="00A21650">
        <w:rPr>
          <w:rFonts w:ascii="Times New Roman" w:hAnsi="Times New Roman" w:cs="Times New Roman"/>
          <w:sz w:val="24"/>
          <w:szCs w:val="24"/>
        </w:rPr>
        <w:t xml:space="preserve"> ось</w:t>
      </w:r>
      <w:r w:rsidR="008F694D">
        <w:rPr>
          <w:rFonts w:ascii="Times New Roman" w:hAnsi="Times New Roman" w:cs="Times New Roman"/>
          <w:sz w:val="24"/>
          <w:szCs w:val="24"/>
        </w:rPr>
        <w:t>ю</w:t>
      </w:r>
      <w:r w:rsidR="00A21650">
        <w:rPr>
          <w:rFonts w:ascii="Times New Roman" w:hAnsi="Times New Roman" w:cs="Times New Roman"/>
          <w:sz w:val="24"/>
          <w:szCs w:val="24"/>
        </w:rPr>
        <w:t xml:space="preserve">, «Обуй сороконожку», «Бабочка» игры на симметрию </w:t>
      </w:r>
      <w:proofErr w:type="spellStart"/>
      <w:r w:rsidR="00A21650">
        <w:rPr>
          <w:rFonts w:ascii="Times New Roman" w:hAnsi="Times New Roman" w:cs="Times New Roman"/>
          <w:sz w:val="24"/>
          <w:szCs w:val="24"/>
        </w:rPr>
        <w:t>итд</w:t>
      </w:r>
      <w:proofErr w:type="spellEnd"/>
      <w:r w:rsidR="00A21650">
        <w:rPr>
          <w:rFonts w:ascii="Times New Roman" w:hAnsi="Times New Roman" w:cs="Times New Roman"/>
          <w:sz w:val="24"/>
          <w:szCs w:val="24"/>
        </w:rPr>
        <w:t>.</w:t>
      </w:r>
    </w:p>
    <w:p w:rsidR="00A21650" w:rsidRDefault="00A21650" w:rsidP="00A2165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</w:t>
      </w:r>
      <w:r w:rsidR="00524BD1">
        <w:rPr>
          <w:rFonts w:ascii="Times New Roman" w:hAnsi="Times New Roman" w:cs="Times New Roman"/>
          <w:sz w:val="24"/>
          <w:szCs w:val="24"/>
        </w:rPr>
        <w:t>и создании игр учащиеся проявляют</w:t>
      </w:r>
      <w:r>
        <w:rPr>
          <w:rFonts w:ascii="Times New Roman" w:hAnsi="Times New Roman" w:cs="Times New Roman"/>
          <w:sz w:val="24"/>
          <w:szCs w:val="24"/>
        </w:rPr>
        <w:t xml:space="preserve"> свою активность, терпение, изобретательность,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креативность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>, выдумку, творч</w:t>
      </w:r>
      <w:r w:rsidR="00524BD1">
        <w:rPr>
          <w:rFonts w:ascii="Times New Roman" w:hAnsi="Times New Roman" w:cs="Times New Roman"/>
          <w:sz w:val="24"/>
          <w:szCs w:val="24"/>
        </w:rPr>
        <w:t>ество. Интересные идеи воплощаем</w:t>
      </w:r>
      <w:r>
        <w:rPr>
          <w:rFonts w:ascii="Times New Roman" w:hAnsi="Times New Roman" w:cs="Times New Roman"/>
          <w:sz w:val="24"/>
          <w:szCs w:val="24"/>
        </w:rPr>
        <w:t xml:space="preserve"> в реальность.</w:t>
      </w:r>
    </w:p>
    <w:p w:rsidR="00A21650" w:rsidRDefault="00524BD1" w:rsidP="00A2165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Получаются</w:t>
      </w:r>
      <w:r w:rsidR="00A21650">
        <w:rPr>
          <w:rFonts w:ascii="Times New Roman" w:hAnsi="Times New Roman" w:cs="Times New Roman"/>
          <w:sz w:val="24"/>
          <w:szCs w:val="24"/>
        </w:rPr>
        <w:t xml:space="preserve"> интересные игры, а самое гла</w:t>
      </w:r>
      <w:r>
        <w:rPr>
          <w:rFonts w:ascii="Times New Roman" w:hAnsi="Times New Roman" w:cs="Times New Roman"/>
          <w:sz w:val="24"/>
          <w:szCs w:val="24"/>
        </w:rPr>
        <w:t>вное дети полноценно участвуют</w:t>
      </w:r>
      <w:r w:rsidR="00A21650">
        <w:rPr>
          <w:rFonts w:ascii="Times New Roman" w:hAnsi="Times New Roman" w:cs="Times New Roman"/>
          <w:sz w:val="24"/>
          <w:szCs w:val="24"/>
        </w:rPr>
        <w:t xml:space="preserve"> в процессе от начала и до конца, активно обсуждая и затрагивая математические представления.</w:t>
      </w:r>
    </w:p>
    <w:p w:rsidR="003A1FED" w:rsidRPr="000838CA" w:rsidRDefault="003A1FED" w:rsidP="003A1FE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занятии стараюсь</w:t>
      </w:r>
      <w:r w:rsidRPr="001A1FE5">
        <w:rPr>
          <w:rFonts w:ascii="Times New Roman" w:hAnsi="Times New Roman" w:cs="Times New Roman"/>
          <w:sz w:val="24"/>
          <w:szCs w:val="24"/>
        </w:rPr>
        <w:t xml:space="preserve"> не давать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1A1FE5">
        <w:rPr>
          <w:rFonts w:ascii="Times New Roman" w:hAnsi="Times New Roman" w:cs="Times New Roman"/>
          <w:sz w:val="24"/>
          <w:szCs w:val="24"/>
        </w:rPr>
        <w:t>ото</w:t>
      </w:r>
      <w:r>
        <w:rPr>
          <w:rFonts w:ascii="Times New Roman" w:hAnsi="Times New Roman" w:cs="Times New Roman"/>
          <w:sz w:val="24"/>
          <w:szCs w:val="24"/>
        </w:rPr>
        <w:t>вые знания</w:t>
      </w:r>
      <w:r w:rsidR="001F5C8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1FE5">
        <w:rPr>
          <w:rFonts w:ascii="Times New Roman" w:hAnsi="Times New Roman" w:cs="Times New Roman"/>
          <w:sz w:val="24"/>
          <w:szCs w:val="24"/>
        </w:rPr>
        <w:t xml:space="preserve"> </w:t>
      </w:r>
      <w:r w:rsidR="001F5C88">
        <w:rPr>
          <w:rFonts w:ascii="Times New Roman" w:hAnsi="Times New Roman" w:cs="Times New Roman"/>
          <w:sz w:val="24"/>
          <w:szCs w:val="24"/>
        </w:rPr>
        <w:t>Пытаюсь</w:t>
      </w:r>
      <w:r w:rsidRPr="001A1FE5">
        <w:rPr>
          <w:rFonts w:ascii="Times New Roman" w:hAnsi="Times New Roman" w:cs="Times New Roman"/>
          <w:sz w:val="24"/>
          <w:szCs w:val="24"/>
        </w:rPr>
        <w:t>, чтоб дети самостоятельно стремились узнать для себя к</w:t>
      </w:r>
      <w:r w:rsidR="001F5C88">
        <w:rPr>
          <w:rFonts w:ascii="Times New Roman" w:hAnsi="Times New Roman" w:cs="Times New Roman"/>
          <w:sz w:val="24"/>
          <w:szCs w:val="24"/>
        </w:rPr>
        <w:t>ак можно больше нового.  Стараю</w:t>
      </w:r>
      <w:r w:rsidRPr="001A1FE5">
        <w:rPr>
          <w:rFonts w:ascii="Times New Roman" w:hAnsi="Times New Roman" w:cs="Times New Roman"/>
          <w:sz w:val="24"/>
          <w:szCs w:val="24"/>
        </w:rPr>
        <w:t xml:space="preserve">сь включать в деятельность всех </w:t>
      </w:r>
      <w:r w:rsidR="001F5C88">
        <w:rPr>
          <w:rFonts w:ascii="Times New Roman" w:hAnsi="Times New Roman" w:cs="Times New Roman"/>
          <w:sz w:val="24"/>
          <w:szCs w:val="24"/>
        </w:rPr>
        <w:t xml:space="preserve"> учащихся, где они сами находят ответы, додумываются</w:t>
      </w:r>
      <w:r w:rsidRPr="001A1FE5">
        <w:rPr>
          <w:rFonts w:ascii="Times New Roman" w:hAnsi="Times New Roman" w:cs="Times New Roman"/>
          <w:sz w:val="24"/>
          <w:szCs w:val="24"/>
        </w:rPr>
        <w:t xml:space="preserve"> до решени</w:t>
      </w:r>
      <w:r w:rsidR="00E04F11">
        <w:rPr>
          <w:rFonts w:ascii="Times New Roman" w:hAnsi="Times New Roman" w:cs="Times New Roman"/>
          <w:sz w:val="24"/>
          <w:szCs w:val="24"/>
        </w:rPr>
        <w:t>я ключевой проблемы и предлагают</w:t>
      </w:r>
      <w:r w:rsidRPr="001A1FE5">
        <w:rPr>
          <w:rFonts w:ascii="Times New Roman" w:hAnsi="Times New Roman" w:cs="Times New Roman"/>
          <w:sz w:val="24"/>
          <w:szCs w:val="24"/>
        </w:rPr>
        <w:t xml:space="preserve"> свои идей и действия. В процессе такого занятия учащиеся стали активнее и самостоятельнее.</w:t>
      </w:r>
    </w:p>
    <w:p w:rsidR="003A1FED" w:rsidRPr="000838CA" w:rsidRDefault="00415C08" w:rsidP="003A1FE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4597400</wp:posOffset>
            </wp:positionH>
            <wp:positionV relativeFrom="paragraph">
              <wp:posOffset>1034415</wp:posOffset>
            </wp:positionV>
            <wp:extent cx="1570355" cy="1508125"/>
            <wp:effectExtent l="209550" t="209550" r="201295" b="168275"/>
            <wp:wrapSquare wrapText="bothSides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70317-WA0016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0355" cy="15081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glow rad="228600">
                        <a:schemeClr val="accent2">
                          <a:satMod val="175000"/>
                          <a:alpha val="40000"/>
                        </a:schemeClr>
                      </a:glow>
                    </a:effectLst>
                    <a:scene3d>
                      <a:camera prst="orthographicFront">
                        <a:rot lat="0" lon="0" rev="0"/>
                      </a:camera>
                      <a:lightRig rig="glow" dir="t">
                        <a:rot lat="0" lon="0" rev="14100000"/>
                      </a:lightRig>
                    </a:scene3d>
                    <a:sp3d prstMaterial="softEdge">
                      <a:bevelT w="127000" prst="artDeco"/>
                    </a:sp3d>
                  </pic:spPr>
                </pic:pic>
              </a:graphicData>
            </a:graphic>
          </wp:anchor>
        </w:drawing>
      </w:r>
      <w:r w:rsidR="00E04F11">
        <w:rPr>
          <w:rFonts w:ascii="Times New Roman" w:hAnsi="Times New Roman" w:cs="Times New Roman"/>
          <w:sz w:val="24"/>
          <w:szCs w:val="24"/>
        </w:rPr>
        <w:t>Н</w:t>
      </w:r>
      <w:r w:rsidR="003A1FED" w:rsidRPr="000838CA">
        <w:rPr>
          <w:rFonts w:ascii="Times New Roman" w:hAnsi="Times New Roman" w:cs="Times New Roman"/>
          <w:sz w:val="24"/>
          <w:szCs w:val="24"/>
        </w:rPr>
        <w:t>аблюдая за детьми, было отмечено, что дети активнее стали работать на занятиях, стали проявлять живой интерес к математике, пр</w:t>
      </w:r>
      <w:r w:rsidR="003A1FED">
        <w:rPr>
          <w:rFonts w:ascii="Times New Roman" w:hAnsi="Times New Roman" w:cs="Times New Roman"/>
          <w:sz w:val="24"/>
          <w:szCs w:val="24"/>
        </w:rPr>
        <w:t>иобрели опыт совместной работы</w:t>
      </w:r>
      <w:r w:rsidR="003A1FED" w:rsidRPr="000838CA">
        <w:rPr>
          <w:rFonts w:ascii="Times New Roman" w:hAnsi="Times New Roman" w:cs="Times New Roman"/>
          <w:sz w:val="24"/>
          <w:szCs w:val="24"/>
        </w:rPr>
        <w:t xml:space="preserve">. Предложенные дидактические игры внесли в занятие интерес, оживление, проявились индивидуальные способности детей. </w:t>
      </w:r>
    </w:p>
    <w:p w:rsidR="00524BD1" w:rsidRPr="00AD1F17" w:rsidRDefault="00D7396F" w:rsidP="00A2165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4526915</wp:posOffset>
            </wp:positionH>
            <wp:positionV relativeFrom="paragraph">
              <wp:posOffset>1624330</wp:posOffset>
            </wp:positionV>
            <wp:extent cx="1643380" cy="927735"/>
            <wp:effectExtent l="57150" t="76200" r="52070" b="0"/>
            <wp:wrapTight wrapText="bothSides">
              <wp:wrapPolygon edited="0">
                <wp:start x="22351" y="23374"/>
                <wp:lineTo x="22351" y="310"/>
                <wp:lineTo x="-434" y="310"/>
                <wp:lineTo x="-684" y="310"/>
                <wp:lineTo x="-684" y="16278"/>
                <wp:lineTo x="-434" y="22931"/>
                <wp:lineTo x="-434" y="23374"/>
                <wp:lineTo x="22351" y="23374"/>
              </wp:wrapPolygon>
            </wp:wrapTight>
            <wp:docPr id="15" name="Рисунок 7" descr="C:\Users\admin\AppData\Local\Microsoft\Windows\INetCache\IE\O22PIKMM\DSC_000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AppData\Local\Microsoft\Windows\INetCache\IE\O22PIKMM\DSC_0004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643380" cy="92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44450" dist="27940" dir="5400000" algn="ctr">
                        <a:srgbClr val="000000">
                          <a:alpha val="32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balanced" dir="t">
                        <a:rot lat="0" lon="0" rev="8700000"/>
                      </a:lightRig>
                    </a:scene3d>
                    <a:sp3d>
                      <a:bevelT w="190500" h="38100"/>
                    </a:sp3d>
                  </pic:spPr>
                </pic:pic>
              </a:graphicData>
            </a:graphic>
          </wp:anchor>
        </w:drawing>
      </w:r>
      <w:r w:rsidRPr="00D7396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53913" cy="1105316"/>
            <wp:effectExtent l="76200" t="247650" r="60537" b="113884"/>
            <wp:docPr id="9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етр мат игры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4898" cy="111499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84150" dist="241300" dir="11520000" sx="110000" sy="110000" algn="ctr">
                        <a:srgbClr val="000000">
                          <a:alpha val="18000"/>
                        </a:srgbClr>
                      </a:outerShdw>
                    </a:effectLst>
                    <a:scene3d>
                      <a:camera prst="perspectiveFront" fov="5100000">
                        <a:rot lat="0" lon="2100000" rev="0"/>
                      </a:camera>
                      <a:lightRig rig="flood" dir="t">
                        <a:rot lat="0" lon="0" rev="13800000"/>
                      </a:lightRig>
                    </a:scene3d>
                    <a:sp3d extrusionH="107950" prstMaterial="plastic">
                      <a:bevelT w="82550" h="63500" prst="divot"/>
                      <a:bevelB/>
                    </a:sp3d>
                  </pic:spPr>
                </pic:pic>
              </a:graphicData>
            </a:graphic>
          </wp:inline>
        </w:drawing>
      </w:r>
      <w:r w:rsidR="0006058B" w:rsidRPr="0006058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19352" cy="914400"/>
            <wp:effectExtent l="57150" t="19050" r="14198" b="0"/>
            <wp:docPr id="3" name="Рисунок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80127-WA000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2613" cy="916134"/>
                    </a:xfrm>
                    <a:prstGeom prst="rect">
                      <a:avLst/>
                    </a:prstGeom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</pic:spPr>
                </pic:pic>
              </a:graphicData>
            </a:graphic>
          </wp:inline>
        </w:drawing>
      </w:r>
      <w:r w:rsidR="0006058B" w:rsidRPr="0006058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96193" cy="1066401"/>
            <wp:effectExtent l="247650" t="209550" r="237407" b="171849"/>
            <wp:docPr id="4" name="Рисунок 19" descr="C:\Users\admin\AppData\Local\Microsoft\Windows\INetCache\Content.Word\DSC_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dmin\AppData\Local\Microsoft\Windows\INetCache\Content.Word\DSC_00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895528" cy="1066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228600">
                        <a:schemeClr val="accent2">
                          <a:satMod val="175000"/>
                          <a:alpha val="40000"/>
                        </a:schemeClr>
                      </a:glo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152400" h="50800" prst="softRound"/>
                    </a:sp3d>
                  </pic:spPr>
                </pic:pic>
              </a:graphicData>
            </a:graphic>
          </wp:inline>
        </w:drawing>
      </w:r>
      <w:r w:rsidR="009C58BA" w:rsidRPr="009C58B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10184" cy="1403461"/>
            <wp:effectExtent l="57150" t="19050" r="18566" b="0"/>
            <wp:docPr id="8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p="http://schemas.openxmlformats.org/presentationml/2006/main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411948" cy="1405217"/>
                    </a:xfrm>
                    <a:prstGeom prst="rect">
                      <a:avLst/>
                    </a:prstGeom>
                    <a:scene3d>
                      <a:camera prst="orthographicFront"/>
                      <a:lightRig rig="threePt" dir="t"/>
                    </a:scene3d>
                    <a:sp3d>
                      <a:bevelT w="152400" h="50800" prst="softRound"/>
                    </a:sp3d>
                  </pic:spPr>
                </pic:pic>
              </a:graphicData>
            </a:graphic>
          </wp:inline>
        </w:drawing>
      </w:r>
      <w:r w:rsidRPr="00D7396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24480" cy="1308847"/>
            <wp:effectExtent l="19050" t="0" r="0" b="0"/>
            <wp:docPr id="10" name="Рисунок 1" descr="фото 1а с играми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Содержимое 9" descr="фото 1а с играми.jpg"/>
                    <pic:cNvPicPr>
                      <a:picLocks noGrp="1"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3161" cy="1307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D6437" w:rsidRPr="005D643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59104" cy="1361403"/>
            <wp:effectExtent l="247650" t="209550" r="222046" b="162597"/>
            <wp:docPr id="11" name="Рисунок 3" descr="C:\Users\admin\AppData\Local\Microsoft\Windows\INetCache\Content.Word\DSC_000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унок 15" descr="C:\Users\admin\AppData\Local\Microsoft\Windows\INetCache\Content.Word\DSC_0006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p="http://schemas.openxmlformats.org/presentationml/2006/main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359765" cy="136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228600">
                        <a:schemeClr val="accent4">
                          <a:satMod val="175000"/>
                          <a:alpha val="40000"/>
                        </a:schemeClr>
                      </a:glo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152400" h="50800" prst="softRound"/>
                    </a:sp3d>
                  </pic:spPr>
                </pic:pic>
              </a:graphicData>
            </a:graphic>
          </wp:inline>
        </w:drawing>
      </w:r>
    </w:p>
    <w:p w:rsidR="00A21650" w:rsidRPr="0040045C" w:rsidRDefault="00A21650" w:rsidP="0040045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5775" w:rsidRPr="0040045C" w:rsidRDefault="00435775">
      <w:pPr>
        <w:rPr>
          <w:rFonts w:ascii="Times New Roman" w:hAnsi="Times New Roman" w:cs="Times New Roman"/>
          <w:sz w:val="24"/>
          <w:szCs w:val="24"/>
        </w:rPr>
      </w:pPr>
    </w:p>
    <w:sectPr w:rsidR="00435775" w:rsidRPr="0040045C" w:rsidSect="00FF0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5"/>
  <w:proofState w:spelling="clean" w:grammar="clean"/>
  <w:defaultTabStop w:val="708"/>
  <w:characterSpacingControl w:val="doNotCompress"/>
  <w:compat>
    <w:useFELayout/>
  </w:compat>
  <w:rsids>
    <w:rsidRoot w:val="00BD5F4E"/>
    <w:rsid w:val="0006058B"/>
    <w:rsid w:val="00133C87"/>
    <w:rsid w:val="001F5C88"/>
    <w:rsid w:val="002D1A16"/>
    <w:rsid w:val="0034478D"/>
    <w:rsid w:val="003A1FED"/>
    <w:rsid w:val="003C6CFD"/>
    <w:rsid w:val="003D3E0D"/>
    <w:rsid w:val="0040045C"/>
    <w:rsid w:val="00415C08"/>
    <w:rsid w:val="00435775"/>
    <w:rsid w:val="004A4581"/>
    <w:rsid w:val="004E2404"/>
    <w:rsid w:val="00524BD1"/>
    <w:rsid w:val="005D6437"/>
    <w:rsid w:val="0063249D"/>
    <w:rsid w:val="008771D8"/>
    <w:rsid w:val="00886073"/>
    <w:rsid w:val="008F694D"/>
    <w:rsid w:val="009C58BA"/>
    <w:rsid w:val="009D3F75"/>
    <w:rsid w:val="009E26C9"/>
    <w:rsid w:val="00A21650"/>
    <w:rsid w:val="00AA42AD"/>
    <w:rsid w:val="00B975FC"/>
    <w:rsid w:val="00BD5F4E"/>
    <w:rsid w:val="00D0664E"/>
    <w:rsid w:val="00D7396F"/>
    <w:rsid w:val="00E04F11"/>
    <w:rsid w:val="00E3077F"/>
    <w:rsid w:val="00EB0DF6"/>
    <w:rsid w:val="00F455A0"/>
    <w:rsid w:val="00F74F0C"/>
    <w:rsid w:val="00FF0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3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5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5C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16</cp:revision>
  <dcterms:created xsi:type="dcterms:W3CDTF">2024-02-18T12:40:00Z</dcterms:created>
  <dcterms:modified xsi:type="dcterms:W3CDTF">2024-02-19T12:35:00Z</dcterms:modified>
</cp:coreProperties>
</file>