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6F" w:rsidRDefault="0063776F" w:rsidP="00615CFA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63776F" w:rsidRDefault="0063776F" w:rsidP="00615CFA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8C17F5" w:rsidRDefault="008C17F5" w:rsidP="008C17F5">
      <w:pPr>
        <w:spacing w:after="0"/>
        <w:jc w:val="center"/>
        <w:rPr>
          <w:rFonts w:cs="Times New Roman"/>
          <w:sz w:val="24"/>
          <w:szCs w:val="28"/>
        </w:rPr>
      </w:pPr>
      <w:r w:rsidRPr="00013C35">
        <w:rPr>
          <w:rFonts w:cs="Times New Roman"/>
          <w:sz w:val="24"/>
          <w:szCs w:val="28"/>
        </w:rPr>
        <w:t xml:space="preserve">Государственное бюджетное дошкольное образовательное учреждение </w:t>
      </w:r>
    </w:p>
    <w:p w:rsidR="008C17F5" w:rsidRDefault="008C17F5" w:rsidP="008C17F5">
      <w:pPr>
        <w:spacing w:after="0"/>
        <w:jc w:val="center"/>
        <w:rPr>
          <w:rFonts w:cs="Times New Roman"/>
          <w:sz w:val="24"/>
          <w:szCs w:val="28"/>
        </w:rPr>
      </w:pPr>
      <w:r w:rsidRPr="00013C35">
        <w:rPr>
          <w:rFonts w:cs="Times New Roman"/>
          <w:sz w:val="24"/>
          <w:szCs w:val="28"/>
        </w:rPr>
        <w:t>детский сад № 67 комбинированного вида</w:t>
      </w:r>
      <w:r>
        <w:rPr>
          <w:rFonts w:cs="Times New Roman"/>
          <w:sz w:val="24"/>
          <w:szCs w:val="28"/>
        </w:rPr>
        <w:t xml:space="preserve"> </w:t>
      </w:r>
      <w:r w:rsidRPr="00013C35">
        <w:rPr>
          <w:rFonts w:cs="Times New Roman"/>
          <w:sz w:val="24"/>
          <w:szCs w:val="28"/>
        </w:rPr>
        <w:t xml:space="preserve">Выборгского района </w:t>
      </w:r>
    </w:p>
    <w:p w:rsidR="008C17F5" w:rsidRPr="00013C35" w:rsidRDefault="008C17F5" w:rsidP="008C17F5">
      <w:pPr>
        <w:spacing w:after="0"/>
        <w:jc w:val="center"/>
        <w:rPr>
          <w:rFonts w:cs="Times New Roman"/>
          <w:sz w:val="24"/>
          <w:szCs w:val="28"/>
        </w:rPr>
      </w:pPr>
      <w:r w:rsidRPr="00013C35">
        <w:rPr>
          <w:rFonts w:cs="Times New Roman"/>
          <w:sz w:val="24"/>
          <w:szCs w:val="28"/>
        </w:rPr>
        <w:t>г. Санкт – Петербурга</w:t>
      </w: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1E13F4" w:rsidRDefault="001E13F4" w:rsidP="008C17F5">
      <w:pPr>
        <w:spacing w:after="0"/>
        <w:ind w:firstLine="709"/>
        <w:jc w:val="center"/>
        <w:rPr>
          <w:b/>
          <w:bCs/>
          <w:szCs w:val="24"/>
        </w:rPr>
      </w:pPr>
      <w:r w:rsidRPr="001E13F4">
        <w:rPr>
          <w:b/>
          <w:bCs/>
          <w:szCs w:val="24"/>
        </w:rPr>
        <w:t>Эссе «</w:t>
      </w:r>
      <w:r w:rsidR="00D90F7E">
        <w:rPr>
          <w:b/>
          <w:bCs/>
          <w:szCs w:val="24"/>
        </w:rPr>
        <w:t>Опыт применения технологий</w:t>
      </w:r>
      <w:r w:rsidRPr="001E13F4">
        <w:rPr>
          <w:b/>
          <w:bCs/>
          <w:szCs w:val="24"/>
        </w:rPr>
        <w:t xml:space="preserve"> </w:t>
      </w:r>
      <w:r w:rsidR="008C17F5" w:rsidRPr="001E13F4">
        <w:rPr>
          <w:b/>
          <w:bCs/>
          <w:szCs w:val="24"/>
        </w:rPr>
        <w:t>ТРИЗ и КРОССЕНС</w:t>
      </w:r>
      <w:r w:rsidRPr="001E13F4">
        <w:rPr>
          <w:b/>
          <w:bCs/>
          <w:szCs w:val="24"/>
        </w:rPr>
        <w:t>»</w:t>
      </w:r>
      <w:r w:rsidR="008C17F5" w:rsidRPr="001E13F4">
        <w:rPr>
          <w:b/>
          <w:bCs/>
          <w:szCs w:val="24"/>
        </w:rPr>
        <w:t xml:space="preserve"> </w:t>
      </w:r>
    </w:p>
    <w:p w:rsidR="0063776F" w:rsidRPr="001E13F4" w:rsidRDefault="0063776F" w:rsidP="0063776F">
      <w:pPr>
        <w:spacing w:after="0"/>
        <w:ind w:right="-1"/>
        <w:rPr>
          <w:rFonts w:eastAsia="Times New Roman" w:cs="Times New Roman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b/>
          <w:color w:val="002060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  <w:r w:rsidRPr="00B64235">
        <w:rPr>
          <w:rFonts w:cs="Times New Roman"/>
          <w:sz w:val="24"/>
          <w:szCs w:val="24"/>
        </w:rPr>
        <w:t xml:space="preserve">     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B64235">
        <w:rPr>
          <w:rFonts w:cs="Times New Roman"/>
          <w:sz w:val="24"/>
          <w:szCs w:val="24"/>
        </w:rPr>
        <w:t>Воспитатель</w:t>
      </w:r>
      <w:r>
        <w:rPr>
          <w:rFonts w:cs="Times New Roman"/>
          <w:sz w:val="24"/>
          <w:szCs w:val="24"/>
        </w:rPr>
        <w:t xml:space="preserve">: </w:t>
      </w:r>
      <w:r w:rsidR="008C17F5">
        <w:rPr>
          <w:rFonts w:cs="Times New Roman"/>
          <w:sz w:val="24"/>
          <w:szCs w:val="24"/>
        </w:rPr>
        <w:t>Бубликова Марина Сергеевна</w:t>
      </w:r>
      <w:r w:rsidRPr="00B64235">
        <w:rPr>
          <w:rFonts w:cs="Times New Roman"/>
          <w:sz w:val="24"/>
          <w:szCs w:val="24"/>
        </w:rPr>
        <w:t xml:space="preserve">    </w:t>
      </w: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8C17F5" w:rsidRDefault="008C17F5" w:rsidP="0063776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Санкт-Петербург</w:t>
      </w:r>
    </w:p>
    <w:p w:rsidR="0063776F" w:rsidRDefault="008C17F5" w:rsidP="0063776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3776F" w:rsidRPr="00B64235">
        <w:rPr>
          <w:rFonts w:cs="Times New Roman"/>
          <w:sz w:val="24"/>
          <w:szCs w:val="24"/>
        </w:rPr>
        <w:t>2024г.</w:t>
      </w:r>
    </w:p>
    <w:p w:rsidR="001E13F4" w:rsidRDefault="001E13F4" w:rsidP="0063776F">
      <w:pPr>
        <w:jc w:val="center"/>
        <w:rPr>
          <w:rFonts w:cs="Times New Roman"/>
          <w:sz w:val="24"/>
          <w:szCs w:val="24"/>
        </w:rPr>
      </w:pPr>
    </w:p>
    <w:p w:rsidR="001E13F4" w:rsidRDefault="001E13F4" w:rsidP="0063776F">
      <w:pPr>
        <w:jc w:val="center"/>
        <w:rPr>
          <w:rFonts w:cs="Times New Roman"/>
          <w:sz w:val="24"/>
          <w:szCs w:val="24"/>
        </w:rPr>
      </w:pPr>
    </w:p>
    <w:p w:rsidR="001E13F4" w:rsidRDefault="001E13F4" w:rsidP="0018233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Работаю в детском саду около 10 лет. Был большой перерыв, но судьба все-таки вернула меня в детский сад к детям. Чему я очень рада, это моё. Хотя сейчас есть очень сложные детки и их родители. Но речь совсем не об этом.</w:t>
      </w:r>
    </w:p>
    <w:p w:rsidR="001E13F4" w:rsidRDefault="001E13F4" w:rsidP="0018233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Работаю я в логопедической</w:t>
      </w:r>
      <w:r w:rsidR="00182336">
        <w:rPr>
          <w:rFonts w:cs="Times New Roman"/>
          <w:sz w:val="24"/>
          <w:szCs w:val="24"/>
        </w:rPr>
        <w:t xml:space="preserve"> группе с детьми с проблемами в речевом развитии. Сейчас в нашем мире большое количество всевозможных развивающих игр, пособий, технологий обучения. Мне и моей коллеге предложили выступить на семинаре по теме «Использование методов графической визуализации в ТРИЗ и КРОССЕНС технологиях, как средство развития речевой активности у детей с ТНР». Могу сказать, что до этого я не сталкивалась с данными технологиями</w:t>
      </w:r>
      <w:r w:rsidR="00BC2185">
        <w:rPr>
          <w:rFonts w:cs="Times New Roman"/>
          <w:sz w:val="24"/>
          <w:szCs w:val="24"/>
        </w:rPr>
        <w:t xml:space="preserve">, но так как я работаю с речевыми детьми, конечно же меня это заинтересовало. Я великолепно понимала, что предстоит большая работа по изучению темы. У меня было всего несколько месяцев чтобы подготовиться. Хотелось подробно и понятно для других людей дать описание данных технологий и вызвать к ним интерес, особенно для </w:t>
      </w:r>
      <w:r w:rsidR="00F42B68">
        <w:rPr>
          <w:rFonts w:cs="Times New Roman"/>
          <w:sz w:val="24"/>
          <w:szCs w:val="24"/>
        </w:rPr>
        <w:t>тех,</w:t>
      </w:r>
      <w:r w:rsidR="00BC2185">
        <w:rPr>
          <w:rFonts w:cs="Times New Roman"/>
          <w:sz w:val="24"/>
          <w:szCs w:val="24"/>
        </w:rPr>
        <w:t xml:space="preserve"> кто был с ними не </w:t>
      </w:r>
      <w:r w:rsidR="00F42B68">
        <w:rPr>
          <w:rFonts w:cs="Times New Roman"/>
          <w:sz w:val="24"/>
          <w:szCs w:val="24"/>
        </w:rPr>
        <w:t>знаком,</w:t>
      </w:r>
      <w:r w:rsidR="00BC2185">
        <w:rPr>
          <w:rFonts w:cs="Times New Roman"/>
          <w:sz w:val="24"/>
          <w:szCs w:val="24"/>
        </w:rPr>
        <w:t xml:space="preserve"> как и я.</w:t>
      </w:r>
    </w:p>
    <w:p w:rsidR="00F42B68" w:rsidRDefault="00F42B68" w:rsidP="00F42B6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Началась подготовка, я читала информацию, делала игры – головоломки для детей, продумывала ход игры, где и когда и в какой теме можно их применить. В общем с головой окунулась в работу. Очень понравилось. Ведь игры-головоломки развивают внимание, память, логическое мышление и самое главное это речь. Когда игры были готовы я начала их применять в работе с детьми по разным темам</w:t>
      </w:r>
      <w:r w:rsidR="00FF6E88">
        <w:rPr>
          <w:rFonts w:cs="Times New Roman"/>
          <w:sz w:val="24"/>
          <w:szCs w:val="24"/>
        </w:rPr>
        <w:t>. Как всегда, идем от простого к сложному. Могу сказать, что дети старшего дошкольного возраста быстро схватывают информацию.</w:t>
      </w:r>
    </w:p>
    <w:p w:rsidR="009614DE" w:rsidRDefault="00721DFA" w:rsidP="00F42B6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Работу</w:t>
      </w:r>
      <w:r w:rsidR="00FF6E88">
        <w:rPr>
          <w:rFonts w:cs="Times New Roman"/>
          <w:sz w:val="24"/>
          <w:szCs w:val="24"/>
        </w:rPr>
        <w:t xml:space="preserve"> я начала с русских народных сказок, т.к. дети их довольно хорошо знают. Когда детям стало довольно легко, и мы с ними изучили эту тему, решила усложнить. Сделала кроссенс по авторским сказкам. Мы педагоги великолепно знаем, что дети плохо знают и запоминают писателей. Решила взять известных А.С. Пушкина и К.И. Чуковского.</w:t>
      </w:r>
      <w:r w:rsidR="00EA3ADB">
        <w:rPr>
          <w:rFonts w:cs="Times New Roman"/>
          <w:sz w:val="24"/>
          <w:szCs w:val="24"/>
        </w:rPr>
        <w:t xml:space="preserve"> Чем хорош кроссенс? Можно взять героев определенной сказки и надо будет угадать сказку, а можно взять произведения, и дети должны угадать автора</w:t>
      </w:r>
      <w:r w:rsidR="009706F9">
        <w:rPr>
          <w:rFonts w:cs="Times New Roman"/>
          <w:sz w:val="24"/>
          <w:szCs w:val="24"/>
        </w:rPr>
        <w:t>. Прежде всего мы с детьми повторили, почитали эти сказки, вспомнили авторов</w:t>
      </w:r>
      <w:r>
        <w:rPr>
          <w:rFonts w:cs="Times New Roman"/>
          <w:sz w:val="24"/>
          <w:szCs w:val="24"/>
        </w:rPr>
        <w:t>, героев</w:t>
      </w:r>
      <w:r w:rsidR="009706F9">
        <w:rPr>
          <w:rFonts w:cs="Times New Roman"/>
          <w:sz w:val="24"/>
          <w:szCs w:val="24"/>
        </w:rPr>
        <w:t xml:space="preserve"> и только после этого приступили к играм. Ребята с удовольствием играли, </w:t>
      </w:r>
      <w:r w:rsidR="009614DE">
        <w:rPr>
          <w:rFonts w:cs="Times New Roman"/>
          <w:sz w:val="24"/>
          <w:szCs w:val="24"/>
        </w:rPr>
        <w:t xml:space="preserve">рассказывали сказку, вспоминали героев, выстраивали последовательность сюжета. Было увлекательно и интересно. Главная цель это - речь. В данных играх она полностью была удовлетворена. </w:t>
      </w:r>
    </w:p>
    <w:p w:rsidR="00FF6E88" w:rsidRDefault="009614DE" w:rsidP="00F42B6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 что же еще можно поиграть? Есть игры, где нужно раскрыть хронологическую последовательность</w:t>
      </w:r>
      <w:r w:rsidR="00721DFA">
        <w:rPr>
          <w:rFonts w:cs="Times New Roman"/>
          <w:sz w:val="24"/>
          <w:szCs w:val="24"/>
        </w:rPr>
        <w:t xml:space="preserve"> (паровозик</w:t>
      </w:r>
      <w:bookmarkStart w:id="0" w:name="_GoBack"/>
      <w:bookmarkEnd w:id="0"/>
      <w:r w:rsidR="00721DFA">
        <w:rPr>
          <w:rFonts w:cs="Times New Roman"/>
          <w:sz w:val="24"/>
          <w:szCs w:val="24"/>
        </w:rPr>
        <w:t xml:space="preserve"> времени)</w:t>
      </w:r>
      <w:r>
        <w:rPr>
          <w:rFonts w:cs="Times New Roman"/>
          <w:sz w:val="24"/>
          <w:szCs w:val="24"/>
        </w:rPr>
        <w:t>, подбирая картинки «Что сначала, что потом?»</w:t>
      </w:r>
      <w:r w:rsidR="00F913E2">
        <w:rPr>
          <w:rFonts w:cs="Times New Roman"/>
          <w:sz w:val="24"/>
          <w:szCs w:val="24"/>
        </w:rPr>
        <w:t xml:space="preserve">. Например, «Что было до того, как изобрели автомобиль?», «С чего начинается жизнь и чем заканчивается?» (младенец, дошкольник, </w:t>
      </w:r>
      <w:proofErr w:type="gramStart"/>
      <w:r w:rsidR="00F913E2">
        <w:rPr>
          <w:rFonts w:cs="Times New Roman"/>
          <w:sz w:val="24"/>
          <w:szCs w:val="24"/>
        </w:rPr>
        <w:t>школьник….</w:t>
      </w:r>
      <w:proofErr w:type="gramEnd"/>
      <w:r w:rsidR="00F913E2">
        <w:rPr>
          <w:rFonts w:cs="Times New Roman"/>
          <w:sz w:val="24"/>
          <w:szCs w:val="24"/>
        </w:rPr>
        <w:t>старик) и др. похожие игры можно придумать по разным темам.</w:t>
      </w:r>
    </w:p>
    <w:p w:rsidR="00C85C51" w:rsidRDefault="00F913E2" w:rsidP="00C85C51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 же можно поиграть в игру «Кто мой друг?». например, по теме «Морские обитатели». Воспитатель выбирает картинку с </w:t>
      </w:r>
      <w:r w:rsidR="00D90F7E">
        <w:rPr>
          <w:rFonts w:cs="Times New Roman"/>
          <w:sz w:val="24"/>
          <w:szCs w:val="24"/>
        </w:rPr>
        <w:t>Водяным</w:t>
      </w:r>
      <w:r>
        <w:rPr>
          <w:rFonts w:cs="Times New Roman"/>
          <w:sz w:val="24"/>
          <w:szCs w:val="24"/>
        </w:rPr>
        <w:t xml:space="preserve"> и спрашивает детей «Кто мой друг?», ребята подби</w:t>
      </w:r>
      <w:r w:rsidR="00C85C51">
        <w:rPr>
          <w:rFonts w:cs="Times New Roman"/>
          <w:sz w:val="24"/>
          <w:szCs w:val="24"/>
        </w:rPr>
        <w:t xml:space="preserve">рают изображения по данной теме, подходят к воспитателю и говорят почему они его друзья. Так можно играть практически на любые темы. </w:t>
      </w:r>
    </w:p>
    <w:p w:rsidR="00F913E2" w:rsidRDefault="00C85C51" w:rsidP="00C85C51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Данные технологии можно применять и в математике. Игры можно использовать в занятиях, в индивидуальной работе с детьми, так и во внеурочной деятельности. Можно играть группой, подгруппой, применять в малых подгруппах. </w:t>
      </w:r>
    </w:p>
    <w:p w:rsidR="00D90F7E" w:rsidRDefault="00D90F7E" w:rsidP="00C85C51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Изучая эту тему, я получила много информации и разных идей для работы.</w:t>
      </w:r>
    </w:p>
    <w:p w:rsidR="00D90F7E" w:rsidRDefault="00D90F7E" w:rsidP="00C85C5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90F7E" w:rsidRDefault="00D90F7E" w:rsidP="00C85C5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90F7E" w:rsidRDefault="00D90F7E" w:rsidP="00721DFA">
      <w:pPr>
        <w:spacing w:after="0"/>
        <w:ind w:hanging="993"/>
        <w:rPr>
          <w:rFonts w:cs="Times New Roman"/>
          <w:sz w:val="24"/>
          <w:szCs w:val="24"/>
        </w:rPr>
      </w:pPr>
      <w:r w:rsidRPr="00D90F7E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9119" cy="2339340"/>
            <wp:effectExtent l="0" t="0" r="0" b="0"/>
            <wp:docPr id="1" name="Рисунок 1" descr="D:\Леново\садик\23-24 уч.год\триз кроссенс\image-12-11-23-06-3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ово\садик\23-24 уч.год\триз кроссенс\image-12-11-23-06-35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86" cy="23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</w:t>
      </w:r>
      <w:r w:rsidRPr="00D90F7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011680" cy="2404436"/>
            <wp:effectExtent l="0" t="0" r="0" b="0"/>
            <wp:docPr id="2" name="Рисунок 2" descr="D:\Леново\садик\23-24 уч.год\триз кроссенс\IMG_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ово\садик\23-24 уч.год\триз кроссенс\IMG_6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24" cy="241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7E" w:rsidRDefault="00D90F7E" w:rsidP="00D90F7E">
      <w:pPr>
        <w:spacing w:after="0"/>
        <w:ind w:hanging="993"/>
        <w:jc w:val="both"/>
        <w:rPr>
          <w:rFonts w:cs="Times New Roman"/>
          <w:sz w:val="24"/>
          <w:szCs w:val="24"/>
        </w:rPr>
      </w:pPr>
    </w:p>
    <w:p w:rsidR="00D90F7E" w:rsidRDefault="00D90F7E" w:rsidP="00D90F7E">
      <w:pPr>
        <w:spacing w:after="0"/>
        <w:ind w:hanging="993"/>
        <w:rPr>
          <w:rFonts w:cs="Times New Roman"/>
          <w:sz w:val="24"/>
          <w:szCs w:val="24"/>
        </w:rPr>
      </w:pPr>
      <w:r w:rsidRPr="00D90F7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78480" cy="2308860"/>
            <wp:effectExtent l="0" t="0" r="0" b="0"/>
            <wp:docPr id="3" name="Рисунок 3" descr="D:\Леново\садик\23-24 уч.год\триз кроссенс\image-09-11-23-09-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ово\садик\23-24 уч.год\триз кроссенс\image-09-11-23-09-19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12" cy="23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</w:t>
      </w:r>
      <w:r w:rsidRPr="00D90F7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1482856" wp14:editId="284057D1">
            <wp:extent cx="3025140" cy="2268856"/>
            <wp:effectExtent l="0" t="0" r="0" b="0"/>
            <wp:docPr id="4" name="Рисунок 4" descr="D:\Леново\садик\23-24 уч.год\триз кроссенс\image-09-11-23-09-1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ово\садик\23-24 уч.год\триз кроссенс\image-09-11-23-09-19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03" cy="22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7E" w:rsidRDefault="00D90F7E" w:rsidP="00D90F7E">
      <w:pPr>
        <w:spacing w:after="0"/>
        <w:ind w:hanging="993"/>
        <w:jc w:val="center"/>
        <w:rPr>
          <w:rFonts w:cs="Times New Roman"/>
          <w:sz w:val="24"/>
          <w:szCs w:val="24"/>
        </w:rPr>
      </w:pPr>
    </w:p>
    <w:p w:rsidR="00D90F7E" w:rsidRDefault="00D90F7E" w:rsidP="00D90F7E">
      <w:pPr>
        <w:spacing w:after="0"/>
        <w:ind w:hanging="993"/>
        <w:jc w:val="center"/>
        <w:rPr>
          <w:rFonts w:cs="Times New Roman"/>
          <w:sz w:val="24"/>
          <w:szCs w:val="24"/>
        </w:rPr>
      </w:pPr>
    </w:p>
    <w:p w:rsidR="00D90F7E" w:rsidRDefault="00D90F7E" w:rsidP="00D90F7E">
      <w:pPr>
        <w:spacing w:after="0"/>
        <w:ind w:hanging="993"/>
        <w:jc w:val="center"/>
        <w:rPr>
          <w:rFonts w:cs="Times New Roman"/>
          <w:sz w:val="24"/>
          <w:szCs w:val="24"/>
        </w:rPr>
      </w:pPr>
      <w:r w:rsidRPr="00D90F7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400300"/>
            <wp:effectExtent l="0" t="0" r="0" b="0"/>
            <wp:docPr id="5" name="Рисунок 5" descr="D:\Леново\садик\23-24 уч.год\триз кроссенс\image-12-11-23-06-3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ново\садик\23-24 уч.год\триз кроссенс\image-12-11-23-06-35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31" cy="24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7E" w:rsidRDefault="00D90F7E" w:rsidP="00D90F7E">
      <w:pPr>
        <w:spacing w:after="0"/>
        <w:ind w:hanging="993"/>
        <w:jc w:val="center"/>
        <w:rPr>
          <w:rFonts w:cs="Times New Roman"/>
          <w:sz w:val="24"/>
          <w:szCs w:val="24"/>
        </w:rPr>
      </w:pPr>
    </w:p>
    <w:p w:rsidR="00615CFA" w:rsidRPr="00615CFA" w:rsidRDefault="00615CFA" w:rsidP="0063776F">
      <w:pPr>
        <w:spacing w:after="0"/>
        <w:jc w:val="both"/>
        <w:rPr>
          <w:sz w:val="24"/>
          <w:szCs w:val="24"/>
        </w:rPr>
      </w:pPr>
    </w:p>
    <w:p w:rsidR="00615CFA" w:rsidRPr="00615CFA" w:rsidRDefault="00615CFA" w:rsidP="00615CFA">
      <w:pPr>
        <w:spacing w:after="0" w:line="360" w:lineRule="auto"/>
        <w:rPr>
          <w:sz w:val="24"/>
          <w:szCs w:val="24"/>
        </w:rPr>
      </w:pPr>
    </w:p>
    <w:p w:rsidR="00615CFA" w:rsidRPr="00615CFA" w:rsidRDefault="00615CFA" w:rsidP="00615CFA">
      <w:pPr>
        <w:spacing w:after="0" w:line="360" w:lineRule="auto"/>
        <w:rPr>
          <w:sz w:val="24"/>
          <w:szCs w:val="24"/>
        </w:rPr>
      </w:pPr>
    </w:p>
    <w:p w:rsidR="00F12C76" w:rsidRPr="00615CFA" w:rsidRDefault="00F12C76" w:rsidP="0063776F">
      <w:pPr>
        <w:spacing w:after="0"/>
        <w:ind w:hanging="142"/>
        <w:rPr>
          <w:sz w:val="24"/>
          <w:szCs w:val="24"/>
        </w:rPr>
      </w:pPr>
    </w:p>
    <w:sectPr w:rsidR="00F12C76" w:rsidRPr="00615CFA" w:rsidSect="00615CF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CFA"/>
    <w:rsid w:val="00182336"/>
    <w:rsid w:val="001E13F4"/>
    <w:rsid w:val="00356C08"/>
    <w:rsid w:val="00362CA4"/>
    <w:rsid w:val="003B6828"/>
    <w:rsid w:val="005646CC"/>
    <w:rsid w:val="00615CFA"/>
    <w:rsid w:val="0063776F"/>
    <w:rsid w:val="006C0B77"/>
    <w:rsid w:val="00721DFA"/>
    <w:rsid w:val="008242FF"/>
    <w:rsid w:val="00870751"/>
    <w:rsid w:val="008B6C12"/>
    <w:rsid w:val="008C17F5"/>
    <w:rsid w:val="00922C48"/>
    <w:rsid w:val="009614DE"/>
    <w:rsid w:val="009706F9"/>
    <w:rsid w:val="00B915B7"/>
    <w:rsid w:val="00BC2185"/>
    <w:rsid w:val="00C85C51"/>
    <w:rsid w:val="00C955FB"/>
    <w:rsid w:val="00D90F7E"/>
    <w:rsid w:val="00EA3ADB"/>
    <w:rsid w:val="00EA59DF"/>
    <w:rsid w:val="00EE4070"/>
    <w:rsid w:val="00F12C76"/>
    <w:rsid w:val="00F42B68"/>
    <w:rsid w:val="00F913E2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47B7"/>
  <w15:docId w15:val="{05631C9D-4207-445E-8AB4-E3CBF370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4</cp:revision>
  <dcterms:created xsi:type="dcterms:W3CDTF">2024-03-26T18:34:00Z</dcterms:created>
  <dcterms:modified xsi:type="dcterms:W3CDTF">2024-04-14T08:01:00Z</dcterms:modified>
</cp:coreProperties>
</file>