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33F7C" w:rsidRDefault="00B33F7C" w:rsidP="00B33F7C">
      <w:pPr>
        <w:jc w:val="center"/>
        <w:rPr>
          <w:rFonts w:ascii="Times New Roman" w:hAnsi="Times New Roman"/>
          <w:b/>
          <w:sz w:val="28"/>
          <w:szCs w:val="28"/>
        </w:rPr>
      </w:pPr>
      <w:r w:rsidRPr="009349E5">
        <w:rPr>
          <w:rFonts w:ascii="Times New Roman" w:hAnsi="Times New Roman"/>
          <w:b/>
          <w:sz w:val="28"/>
          <w:szCs w:val="28"/>
        </w:rPr>
        <w:t>Технологическая карта урока</w:t>
      </w:r>
      <w:r>
        <w:rPr>
          <w:rFonts w:ascii="Times New Roman" w:hAnsi="Times New Roman"/>
          <w:b/>
          <w:sz w:val="28"/>
          <w:szCs w:val="28"/>
        </w:rPr>
        <w:t xml:space="preserve"> математики</w:t>
      </w:r>
    </w:p>
    <w:p w:rsidR="00B33F7C" w:rsidRPr="009349E5" w:rsidRDefault="00B33F7C" w:rsidP="00B33F7C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Учитель начальных классов МОУ «</w:t>
      </w:r>
      <w:proofErr w:type="spellStart"/>
      <w:r>
        <w:rPr>
          <w:rFonts w:ascii="Times New Roman" w:hAnsi="Times New Roman"/>
          <w:b/>
          <w:sz w:val="28"/>
          <w:szCs w:val="28"/>
        </w:rPr>
        <w:t>Демиховский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лицей» Герасева И.Д.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5"/>
        <w:gridCol w:w="8052"/>
        <w:gridCol w:w="5973"/>
      </w:tblGrid>
      <w:tr w:rsidR="00B33F7C" w:rsidRPr="005E018A" w:rsidTr="00B33F7C">
        <w:trPr>
          <w:trHeight w:val="466"/>
        </w:trPr>
        <w:tc>
          <w:tcPr>
            <w:tcW w:w="535" w:type="dxa"/>
            <w:tcBorders>
              <w:top w:val="single" w:sz="4" w:space="0" w:color="auto"/>
            </w:tcBorders>
          </w:tcPr>
          <w:p w:rsidR="00B33F7C" w:rsidRPr="005E018A" w:rsidRDefault="00B33F7C" w:rsidP="00B33F7C">
            <w:pPr>
              <w:numPr>
                <w:ilvl w:val="0"/>
                <w:numId w:val="1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52" w:type="dxa"/>
            <w:tcBorders>
              <w:top w:val="single" w:sz="4" w:space="0" w:color="auto"/>
            </w:tcBorders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>Предмет</w:t>
            </w:r>
          </w:p>
        </w:tc>
        <w:tc>
          <w:tcPr>
            <w:tcW w:w="5973" w:type="dxa"/>
            <w:tcBorders>
              <w:top w:val="single" w:sz="4" w:space="0" w:color="auto"/>
            </w:tcBorders>
          </w:tcPr>
          <w:p w:rsidR="00B33F7C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 xml:space="preserve">Математика </w:t>
            </w:r>
          </w:p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33F7C" w:rsidRPr="005E018A" w:rsidTr="00B33F7C">
        <w:tc>
          <w:tcPr>
            <w:tcW w:w="535" w:type="dxa"/>
          </w:tcPr>
          <w:p w:rsidR="00B33F7C" w:rsidRPr="005E018A" w:rsidRDefault="00B33F7C" w:rsidP="00B33F7C">
            <w:pPr>
              <w:numPr>
                <w:ilvl w:val="0"/>
                <w:numId w:val="1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52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>Класс</w:t>
            </w:r>
          </w:p>
        </w:tc>
        <w:tc>
          <w:tcPr>
            <w:tcW w:w="5973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33F7C" w:rsidRPr="005E018A" w:rsidTr="00B33F7C">
        <w:tc>
          <w:tcPr>
            <w:tcW w:w="535" w:type="dxa"/>
          </w:tcPr>
          <w:p w:rsidR="00B33F7C" w:rsidRPr="005E018A" w:rsidRDefault="00B33F7C" w:rsidP="00B33F7C">
            <w:pPr>
              <w:numPr>
                <w:ilvl w:val="0"/>
                <w:numId w:val="1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52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 xml:space="preserve">Базовый учебник </w:t>
            </w:r>
          </w:p>
        </w:tc>
        <w:tc>
          <w:tcPr>
            <w:tcW w:w="5973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>Математика</w:t>
            </w:r>
            <w:r w:rsidRPr="00550E19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Pr="00550E19">
              <w:rPr>
                <w:rFonts w:ascii="Times New Roman" w:hAnsi="Times New Roman"/>
                <w:color w:val="404040"/>
                <w:sz w:val="28"/>
                <w:szCs w:val="28"/>
                <w:shd w:val="clear" w:color="auto" w:fill="FFFFFF"/>
              </w:rPr>
              <w:t xml:space="preserve">М. И. Моро, М. А. </w:t>
            </w:r>
            <w:proofErr w:type="spellStart"/>
            <w:r w:rsidRPr="00550E19">
              <w:rPr>
                <w:rFonts w:ascii="Times New Roman" w:hAnsi="Times New Roman"/>
                <w:color w:val="404040"/>
                <w:sz w:val="28"/>
                <w:szCs w:val="28"/>
                <w:shd w:val="clear" w:color="auto" w:fill="FFFFFF"/>
              </w:rPr>
              <w:t>Бантова</w:t>
            </w:r>
            <w:proofErr w:type="spellEnd"/>
            <w:r w:rsidRPr="00550E19">
              <w:rPr>
                <w:rFonts w:ascii="Times New Roman" w:hAnsi="Times New Roman"/>
                <w:color w:val="404040"/>
                <w:sz w:val="28"/>
                <w:szCs w:val="28"/>
                <w:shd w:val="clear" w:color="auto" w:fill="FFFFFF"/>
              </w:rPr>
              <w:t xml:space="preserve"> УМК «Школа России»</w:t>
            </w:r>
          </w:p>
        </w:tc>
      </w:tr>
      <w:tr w:rsidR="00B33F7C" w:rsidRPr="005E018A" w:rsidTr="00B33F7C">
        <w:tc>
          <w:tcPr>
            <w:tcW w:w="535" w:type="dxa"/>
          </w:tcPr>
          <w:p w:rsidR="00B33F7C" w:rsidRPr="005E018A" w:rsidRDefault="00B33F7C" w:rsidP="00B33F7C">
            <w:pPr>
              <w:numPr>
                <w:ilvl w:val="0"/>
                <w:numId w:val="1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52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>Тема урока</w:t>
            </w:r>
          </w:p>
        </w:tc>
        <w:tc>
          <w:tcPr>
            <w:tcW w:w="5973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32"/>
                <w:szCs w:val="28"/>
              </w:rPr>
              <w:t>Устные приемы умножения и деления трехзначных чисел</w:t>
            </w:r>
          </w:p>
        </w:tc>
      </w:tr>
      <w:tr w:rsidR="00B33F7C" w:rsidRPr="005E018A" w:rsidTr="00B33F7C">
        <w:tc>
          <w:tcPr>
            <w:tcW w:w="535" w:type="dxa"/>
          </w:tcPr>
          <w:p w:rsidR="00B33F7C" w:rsidRPr="005E018A" w:rsidRDefault="00B33F7C" w:rsidP="00B33F7C">
            <w:pPr>
              <w:numPr>
                <w:ilvl w:val="0"/>
                <w:numId w:val="1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52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 xml:space="preserve">Тип урока </w:t>
            </w:r>
          </w:p>
        </w:tc>
        <w:tc>
          <w:tcPr>
            <w:tcW w:w="5973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Усвоение новых знаний</w:t>
            </w:r>
          </w:p>
        </w:tc>
      </w:tr>
      <w:tr w:rsidR="00B33F7C" w:rsidRPr="005E018A" w:rsidTr="00B33F7C">
        <w:tc>
          <w:tcPr>
            <w:tcW w:w="535" w:type="dxa"/>
          </w:tcPr>
          <w:p w:rsidR="00B33F7C" w:rsidRPr="005E018A" w:rsidRDefault="00B33F7C" w:rsidP="00B33F7C">
            <w:pPr>
              <w:numPr>
                <w:ilvl w:val="0"/>
                <w:numId w:val="1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52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 xml:space="preserve">Цели урока в соответствии с планируемыми </w:t>
            </w:r>
            <w:proofErr w:type="gramStart"/>
            <w:r w:rsidRPr="005E018A">
              <w:rPr>
                <w:rFonts w:ascii="Times New Roman" w:hAnsi="Times New Roman"/>
                <w:sz w:val="28"/>
                <w:szCs w:val="28"/>
              </w:rPr>
              <w:t>результатами .</w:t>
            </w:r>
            <w:proofErr w:type="gramEnd"/>
          </w:p>
        </w:tc>
        <w:tc>
          <w:tcPr>
            <w:tcW w:w="5973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5E018A">
              <w:rPr>
                <w:rFonts w:ascii="Times New Roman" w:hAnsi="Times New Roman"/>
                <w:sz w:val="28"/>
                <w:szCs w:val="28"/>
                <w:u w:val="single"/>
              </w:rPr>
              <w:t>Личностные:</w:t>
            </w:r>
          </w:p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5E018A">
              <w:rPr>
                <w:rFonts w:ascii="Times New Roman" w:hAnsi="Times New Roman"/>
                <w:sz w:val="28"/>
                <w:szCs w:val="28"/>
              </w:rPr>
              <w:t>уметь чётко формулировать смысл своей деятельности на каждом этапе учебного занятия;</w:t>
            </w:r>
          </w:p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5E018A">
              <w:rPr>
                <w:rFonts w:ascii="Times New Roman" w:hAnsi="Times New Roman"/>
                <w:sz w:val="28"/>
                <w:szCs w:val="28"/>
              </w:rPr>
              <w:t>проявлять познавательную инициативу;</w:t>
            </w:r>
          </w:p>
          <w:p w:rsidR="00B33F7C" w:rsidRPr="005E018A" w:rsidRDefault="00B33F7C" w:rsidP="00CE0DE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5E018A">
              <w:rPr>
                <w:rFonts w:ascii="Times New Roman" w:hAnsi="Times New Roman"/>
                <w:sz w:val="28"/>
                <w:szCs w:val="28"/>
              </w:rPr>
              <w:t>сохранять мотивацию к учёбе</w:t>
            </w:r>
            <w:r w:rsidR="00CE0DE8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>Метапредметные:</w:t>
            </w:r>
          </w:p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5E018A">
              <w:rPr>
                <w:rFonts w:ascii="Times New Roman" w:hAnsi="Times New Roman"/>
                <w:sz w:val="28"/>
                <w:szCs w:val="28"/>
              </w:rPr>
              <w:t>определять цель и задачи урока;</w:t>
            </w:r>
          </w:p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5E018A">
              <w:rPr>
                <w:rFonts w:ascii="Times New Roman" w:hAnsi="Times New Roman"/>
                <w:sz w:val="28"/>
                <w:szCs w:val="28"/>
              </w:rPr>
              <w:t>строить логическую цепь рассуждений;</w:t>
            </w:r>
          </w:p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5E018A">
              <w:rPr>
                <w:rFonts w:ascii="Times New Roman" w:hAnsi="Times New Roman"/>
                <w:sz w:val="28"/>
                <w:szCs w:val="28"/>
              </w:rPr>
              <w:t>осуществлять самоконтроль;</w:t>
            </w:r>
          </w:p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5E018A">
              <w:rPr>
                <w:rFonts w:ascii="Times New Roman" w:hAnsi="Times New Roman"/>
                <w:sz w:val="28"/>
                <w:szCs w:val="28"/>
              </w:rPr>
              <w:t xml:space="preserve">сотрудничать в </w:t>
            </w:r>
            <w:r w:rsidR="00CE0DE8">
              <w:rPr>
                <w:rFonts w:ascii="Times New Roman" w:hAnsi="Times New Roman"/>
                <w:sz w:val="28"/>
                <w:szCs w:val="28"/>
              </w:rPr>
              <w:t>группе</w:t>
            </w:r>
            <w:r w:rsidRPr="005E018A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>Предметные:</w:t>
            </w:r>
          </w:p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5E018A">
              <w:rPr>
                <w:rFonts w:ascii="Times New Roman" w:hAnsi="Times New Roman"/>
                <w:sz w:val="28"/>
                <w:szCs w:val="28"/>
              </w:rPr>
              <w:t>приобрести опыт творческой деятельности, используя имеющиеся знания, умения и навыки.</w:t>
            </w:r>
          </w:p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33F7C" w:rsidRPr="005E018A" w:rsidTr="00B33F7C">
        <w:tc>
          <w:tcPr>
            <w:tcW w:w="535" w:type="dxa"/>
          </w:tcPr>
          <w:p w:rsidR="00B33F7C" w:rsidRPr="005E018A" w:rsidRDefault="00B33F7C" w:rsidP="00B33F7C">
            <w:pPr>
              <w:numPr>
                <w:ilvl w:val="0"/>
                <w:numId w:val="1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52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>Межпредметные связи</w:t>
            </w:r>
          </w:p>
        </w:tc>
        <w:tc>
          <w:tcPr>
            <w:tcW w:w="5973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>Интеграция с предметом «Окружающий мир».</w:t>
            </w:r>
          </w:p>
        </w:tc>
      </w:tr>
      <w:tr w:rsidR="00B33F7C" w:rsidRPr="005E018A" w:rsidTr="00B33F7C">
        <w:tc>
          <w:tcPr>
            <w:tcW w:w="535" w:type="dxa"/>
          </w:tcPr>
          <w:p w:rsidR="00B33F7C" w:rsidRPr="005E018A" w:rsidRDefault="00B33F7C" w:rsidP="00B33F7C">
            <w:pPr>
              <w:numPr>
                <w:ilvl w:val="0"/>
                <w:numId w:val="1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52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 xml:space="preserve">Виды используемых ИКТ, интернет-ресурсы </w:t>
            </w:r>
            <w:r w:rsidRPr="005E018A">
              <w:rPr>
                <w:rFonts w:ascii="Times New Roman" w:hAnsi="Times New Roman"/>
                <w:i/>
                <w:sz w:val="28"/>
                <w:szCs w:val="28"/>
              </w:rPr>
              <w:t>(указать источники)</w:t>
            </w:r>
          </w:p>
        </w:tc>
        <w:tc>
          <w:tcPr>
            <w:tcW w:w="5973" w:type="dxa"/>
          </w:tcPr>
          <w:p w:rsidR="00B33F7C" w:rsidRPr="00550E19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GB"/>
              </w:rPr>
              <w:t>Google-о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прос</w:t>
            </w:r>
            <w:proofErr w:type="spellEnd"/>
          </w:p>
        </w:tc>
      </w:tr>
      <w:tr w:rsidR="00B33F7C" w:rsidRPr="005E018A" w:rsidTr="00B33F7C">
        <w:tc>
          <w:tcPr>
            <w:tcW w:w="535" w:type="dxa"/>
          </w:tcPr>
          <w:p w:rsidR="00B33F7C" w:rsidRPr="005E018A" w:rsidRDefault="00B33F7C" w:rsidP="00B33F7C">
            <w:pPr>
              <w:numPr>
                <w:ilvl w:val="0"/>
                <w:numId w:val="1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52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>Материалы и оборудование</w:t>
            </w:r>
          </w:p>
        </w:tc>
        <w:tc>
          <w:tcPr>
            <w:tcW w:w="5973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 xml:space="preserve">Интерактивная доска, раздаточный материал, </w:t>
            </w:r>
            <w:r>
              <w:rPr>
                <w:rFonts w:ascii="Times New Roman" w:hAnsi="Times New Roman"/>
                <w:sz w:val="28"/>
                <w:szCs w:val="28"/>
              </w:rPr>
              <w:t>телефоны с выходом в интернет</w:t>
            </w:r>
          </w:p>
        </w:tc>
      </w:tr>
      <w:tr w:rsidR="00B33F7C" w:rsidRPr="005E018A" w:rsidTr="00B33F7C">
        <w:tc>
          <w:tcPr>
            <w:tcW w:w="535" w:type="dxa"/>
          </w:tcPr>
          <w:p w:rsidR="00B33F7C" w:rsidRPr="005E018A" w:rsidRDefault="00B33F7C" w:rsidP="00B33F7C">
            <w:pPr>
              <w:numPr>
                <w:ilvl w:val="0"/>
                <w:numId w:val="1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52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8"/>
              </w:rPr>
              <w:t>Список используемой литературы</w:t>
            </w:r>
          </w:p>
        </w:tc>
        <w:tc>
          <w:tcPr>
            <w:tcW w:w="5973" w:type="dxa"/>
          </w:tcPr>
          <w:p w:rsidR="00B33F7C" w:rsidRPr="005E018A" w:rsidRDefault="00B33F7C" w:rsidP="00B33F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50E19">
              <w:rPr>
                <w:rFonts w:ascii="Times New Roman" w:hAnsi="Times New Roman"/>
                <w:color w:val="404040"/>
                <w:sz w:val="28"/>
                <w:szCs w:val="28"/>
                <w:shd w:val="clear" w:color="auto" w:fill="FFFFFF"/>
              </w:rPr>
              <w:t xml:space="preserve">М. И. Моро, М. А. </w:t>
            </w:r>
            <w:proofErr w:type="spellStart"/>
            <w:r w:rsidRPr="00550E19">
              <w:rPr>
                <w:rFonts w:ascii="Times New Roman" w:hAnsi="Times New Roman"/>
                <w:color w:val="404040"/>
                <w:sz w:val="28"/>
                <w:szCs w:val="28"/>
                <w:shd w:val="clear" w:color="auto" w:fill="FFFFFF"/>
              </w:rPr>
              <w:t>Бантова</w:t>
            </w:r>
            <w:proofErr w:type="spellEnd"/>
            <w:r>
              <w:rPr>
                <w:rFonts w:ascii="Times New Roman" w:hAnsi="Times New Roman"/>
                <w:color w:val="404040"/>
                <w:sz w:val="28"/>
                <w:szCs w:val="28"/>
                <w:shd w:val="clear" w:color="auto" w:fill="FFFFFF"/>
              </w:rPr>
              <w:t>, учебник, 2 часть, Просвещение, 2021 год</w:t>
            </w:r>
          </w:p>
        </w:tc>
      </w:tr>
    </w:tbl>
    <w:p w:rsidR="00B33F7C" w:rsidRDefault="00B33F7C" w:rsidP="00B33F7C">
      <w:pPr>
        <w:jc w:val="center"/>
        <w:rPr>
          <w:rFonts w:ascii="Times New Roman" w:hAnsi="Times New Roman"/>
          <w:b/>
          <w:sz w:val="28"/>
          <w:szCs w:val="24"/>
        </w:rPr>
      </w:pPr>
    </w:p>
    <w:p w:rsidR="00B33F7C" w:rsidRPr="009A5A44" w:rsidRDefault="00B33F7C" w:rsidP="00B33F7C">
      <w:pPr>
        <w:jc w:val="center"/>
        <w:rPr>
          <w:rFonts w:ascii="Times New Roman" w:hAnsi="Times New Roman"/>
          <w:b/>
          <w:sz w:val="28"/>
          <w:szCs w:val="24"/>
        </w:rPr>
      </w:pPr>
      <w:r w:rsidRPr="009A5A44">
        <w:rPr>
          <w:rFonts w:ascii="Times New Roman" w:hAnsi="Times New Roman"/>
          <w:b/>
          <w:sz w:val="28"/>
          <w:szCs w:val="24"/>
        </w:rPr>
        <w:t>Структура и ход урока</w:t>
      </w:r>
    </w:p>
    <w:tbl>
      <w:tblPr>
        <w:tblW w:w="151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24"/>
        <w:gridCol w:w="1681"/>
        <w:gridCol w:w="4678"/>
        <w:gridCol w:w="4791"/>
        <w:gridCol w:w="3260"/>
      </w:tblGrid>
      <w:tr w:rsidR="00B33F7C" w:rsidRPr="005E018A" w:rsidTr="00B33F7C">
        <w:trPr>
          <w:trHeight w:val="2685"/>
        </w:trPr>
        <w:tc>
          <w:tcPr>
            <w:tcW w:w="724" w:type="dxa"/>
            <w:vAlign w:val="center"/>
          </w:tcPr>
          <w:p w:rsidR="00B33F7C" w:rsidRPr="005E018A" w:rsidRDefault="00B33F7C" w:rsidP="009B10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  <w:r w:rsidRPr="005E018A">
              <w:rPr>
                <w:rFonts w:ascii="Times New Roman" w:hAnsi="Times New Roman"/>
                <w:b/>
                <w:color w:val="000000"/>
                <w:sz w:val="28"/>
                <w:szCs w:val="24"/>
              </w:rPr>
              <w:t>№</w:t>
            </w:r>
          </w:p>
        </w:tc>
        <w:tc>
          <w:tcPr>
            <w:tcW w:w="1681" w:type="dxa"/>
            <w:vAlign w:val="center"/>
          </w:tcPr>
          <w:p w:rsidR="00B33F7C" w:rsidRPr="005E018A" w:rsidRDefault="00B33F7C" w:rsidP="009B102F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b/>
                <w:color w:val="000000"/>
                <w:sz w:val="28"/>
                <w:szCs w:val="24"/>
              </w:rPr>
              <w:t xml:space="preserve">Этап урока </w:t>
            </w:r>
            <w:r w:rsidRPr="005E018A">
              <w:rPr>
                <w:rFonts w:ascii="Times New Roman" w:hAnsi="Times New Roman"/>
                <w:i/>
                <w:color w:val="000000"/>
                <w:sz w:val="28"/>
                <w:szCs w:val="24"/>
              </w:rPr>
              <w:t>(желательно указать затраченное время в минутах)</w:t>
            </w:r>
          </w:p>
        </w:tc>
        <w:tc>
          <w:tcPr>
            <w:tcW w:w="4678" w:type="dxa"/>
            <w:vAlign w:val="center"/>
          </w:tcPr>
          <w:p w:rsidR="00B33F7C" w:rsidRPr="005E018A" w:rsidRDefault="00B33F7C" w:rsidP="009B10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b/>
                <w:color w:val="000000"/>
                <w:sz w:val="28"/>
                <w:szCs w:val="24"/>
              </w:rPr>
              <w:t>Деятельность учителя</w:t>
            </w:r>
          </w:p>
          <w:p w:rsidR="00B33F7C" w:rsidRPr="005E018A" w:rsidRDefault="00B33F7C" w:rsidP="009B10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i/>
                <w:color w:val="000000"/>
                <w:sz w:val="28"/>
                <w:szCs w:val="24"/>
              </w:rPr>
              <w:t>(включая задания для учащихся)</w:t>
            </w:r>
          </w:p>
          <w:p w:rsidR="00B33F7C" w:rsidRPr="005E018A" w:rsidRDefault="00B33F7C" w:rsidP="009B10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4"/>
              </w:rPr>
            </w:pPr>
          </w:p>
        </w:tc>
        <w:tc>
          <w:tcPr>
            <w:tcW w:w="4791" w:type="dxa"/>
            <w:vAlign w:val="center"/>
          </w:tcPr>
          <w:p w:rsidR="00B33F7C" w:rsidRPr="005E018A" w:rsidRDefault="00B33F7C" w:rsidP="009B10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b/>
                <w:color w:val="000000"/>
                <w:sz w:val="28"/>
                <w:szCs w:val="24"/>
              </w:rPr>
              <w:t>Деятельность учащихся</w:t>
            </w:r>
          </w:p>
        </w:tc>
        <w:tc>
          <w:tcPr>
            <w:tcW w:w="3260" w:type="dxa"/>
            <w:vAlign w:val="center"/>
          </w:tcPr>
          <w:p w:rsidR="00B33F7C" w:rsidRPr="005E018A" w:rsidRDefault="00B33F7C" w:rsidP="009B10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  <w:r w:rsidRPr="005E018A">
              <w:rPr>
                <w:rFonts w:ascii="Times New Roman" w:hAnsi="Times New Roman"/>
                <w:b/>
                <w:sz w:val="28"/>
                <w:szCs w:val="24"/>
              </w:rPr>
              <w:t>Планируемые результаты (включая УУД)</w:t>
            </w:r>
          </w:p>
          <w:p w:rsidR="00B33F7C" w:rsidRPr="005E018A" w:rsidRDefault="00B33F7C" w:rsidP="009B10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i/>
                <w:color w:val="000000"/>
                <w:sz w:val="28"/>
                <w:szCs w:val="24"/>
              </w:rPr>
              <w:t>(при классификации УУД использовать только ФГОС)</w:t>
            </w:r>
          </w:p>
          <w:p w:rsidR="00B33F7C" w:rsidRPr="005E018A" w:rsidRDefault="00B33F7C" w:rsidP="009B10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4"/>
              </w:rPr>
            </w:pPr>
          </w:p>
        </w:tc>
      </w:tr>
      <w:tr w:rsidR="00B33F7C" w:rsidRPr="005E018A" w:rsidTr="00B33F7C">
        <w:trPr>
          <w:trHeight w:val="5235"/>
        </w:trPr>
        <w:tc>
          <w:tcPr>
            <w:tcW w:w="724" w:type="dxa"/>
            <w:tcBorders>
              <w:bottom w:val="single" w:sz="4" w:space="0" w:color="auto"/>
            </w:tcBorders>
          </w:tcPr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lastRenderedPageBreak/>
              <w:t>1.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val="en-US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val="en-US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4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5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1681" w:type="dxa"/>
            <w:tcBorders>
              <w:bottom w:val="single" w:sz="4" w:space="0" w:color="auto"/>
            </w:tcBorders>
          </w:tcPr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lastRenderedPageBreak/>
              <w:t>Организационный этап (2 минуты)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Постановка цели и задач урока</w:t>
            </w:r>
            <w:r w:rsidRPr="005E018A">
              <w:rPr>
                <w:rFonts w:ascii="Times New Roman" w:hAnsi="Times New Roman"/>
                <w:sz w:val="28"/>
                <w:szCs w:val="24"/>
              </w:rPr>
              <w:t>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(</w:t>
            </w:r>
            <w:r>
              <w:rPr>
                <w:rFonts w:ascii="Times New Roman" w:hAnsi="Times New Roman"/>
                <w:sz w:val="28"/>
                <w:szCs w:val="24"/>
              </w:rPr>
              <w:t>6</w:t>
            </w:r>
            <w:r w:rsidRPr="005E018A">
              <w:rPr>
                <w:rFonts w:ascii="Times New Roman" w:hAnsi="Times New Roman"/>
                <w:sz w:val="28"/>
                <w:szCs w:val="24"/>
              </w:rPr>
              <w:t xml:space="preserve"> минут)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Актуализация знаний (4 минуты)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Первичное усвоение новых знаний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(25 минут)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Закрепление (5 минут)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Рефлексия (3 минуты)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678" w:type="dxa"/>
            <w:tcBorders>
              <w:bottom w:val="single" w:sz="4" w:space="0" w:color="auto"/>
            </w:tcBorders>
          </w:tcPr>
          <w:p w:rsidR="00B33F7C" w:rsidRPr="00F9709B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 w:rsidRPr="00F9709B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- Ребята, посмотрите, какое сегодня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яркое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солнце на улице! Улыбнитесь друг другу, как вам улыбается солнце! Присаживайтесь. </w:t>
            </w:r>
          </w:p>
          <w:p w:rsidR="00B33F7C" w:rsidRPr="00F9709B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 w:rsidRPr="00F9709B">
              <w:rPr>
                <w:rFonts w:ascii="Times New Roman" w:hAnsi="Times New Roman"/>
                <w:sz w:val="28"/>
                <w:szCs w:val="28"/>
              </w:rPr>
              <w:t xml:space="preserve">- Сегодня у нас необычный урок математики. Давайте посмотрим, чему он будет посвящен? Разгадайте </w:t>
            </w:r>
            <w:proofErr w:type="spellStart"/>
            <w:r w:rsidRPr="00F9709B">
              <w:rPr>
                <w:rFonts w:ascii="Times New Roman" w:hAnsi="Times New Roman"/>
                <w:sz w:val="28"/>
                <w:szCs w:val="28"/>
              </w:rPr>
              <w:t>кроссенс</w:t>
            </w:r>
            <w:proofErr w:type="spellEnd"/>
            <w:r w:rsidRPr="00F9709B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50E19">
              <w:rPr>
                <w:rFonts w:ascii="Times New Roman" w:hAnsi="Times New Roman"/>
                <w:noProof/>
                <w:sz w:val="28"/>
                <w:szCs w:val="24"/>
              </w:rPr>
              <w:drawing>
                <wp:inline distT="0" distB="0" distL="0" distR="0" wp14:anchorId="7D608E6E" wp14:editId="7C451E86">
                  <wp:extent cx="2867660" cy="1612900"/>
                  <wp:effectExtent l="0" t="0" r="2540" b="0"/>
                  <wp:docPr id="8207607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760737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Верно, 22 апреля отмечается всемирный День Земли. </w:t>
            </w:r>
          </w:p>
          <w:p w:rsidR="00B33F7C" w:rsidRDefault="00B33F7C" w:rsidP="009B102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50E19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02B0FD22" wp14:editId="5AEBBDF8">
                  <wp:extent cx="2867660" cy="1612900"/>
                  <wp:effectExtent l="0" t="0" r="2540" b="0"/>
                  <wp:docPr id="3300803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080313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Смотрите, нам пришло сообщение, давайте его прочитаем 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50E19">
              <w:rPr>
                <w:rFonts w:ascii="Times New Roman" w:hAnsi="Times New Roman"/>
                <w:noProof/>
                <w:sz w:val="28"/>
                <w:szCs w:val="24"/>
              </w:rPr>
              <w:drawing>
                <wp:inline distT="0" distB="0" distL="0" distR="0" wp14:anchorId="20E3AAEA" wp14:editId="592098FD">
                  <wp:extent cx="2867660" cy="1612900"/>
                  <wp:effectExtent l="0" t="0" r="2540" b="0"/>
                  <wp:docPr id="1261703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70388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F9709B">
              <w:rPr>
                <w:rFonts w:ascii="Times New Roman" w:hAnsi="Times New Roman"/>
                <w:sz w:val="28"/>
                <w:szCs w:val="28"/>
              </w:rPr>
              <w:t>- Ребята, почему наша планета обратилась к нам с такой просьбой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 xml:space="preserve">-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 Давайте сегодня станем юными экологами! Посмотрим первое вложение в сообщении. </w:t>
            </w:r>
          </w:p>
          <w:p w:rsidR="00B33F7C" w:rsidRPr="00F9709B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 w:rsidRPr="006B6430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529A14C6" wp14:editId="7C1BDB39">
                  <wp:extent cx="2867660" cy="1612900"/>
                  <wp:effectExtent l="0" t="0" r="2540" b="0"/>
                  <wp:docPr id="14384497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44971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 xml:space="preserve">  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- Какие примеры у вас вызвали затруднения? Почему? 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Чем мы сегодня будем заниматься на уроке? </w:t>
            </w:r>
            <w:r>
              <w:rPr>
                <w:rFonts w:ascii="Times New Roman" w:hAnsi="Times New Roman"/>
                <w:sz w:val="28"/>
                <w:szCs w:val="28"/>
              </w:rPr>
              <w:t>Какая тема нашего урока?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-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>Кто смог быстро посчитать, как вы это сделали?</w:t>
            </w:r>
          </w:p>
          <w:p w:rsidR="00B33F7C" w:rsidRPr="00F9709B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 w:rsidRPr="00F9709B">
              <w:rPr>
                <w:rFonts w:ascii="Times New Roman" w:hAnsi="Times New Roman"/>
                <w:sz w:val="28"/>
                <w:szCs w:val="28"/>
              </w:rPr>
              <w:t xml:space="preserve">  - Молодцы! При умножении и делении трехзначных чисел, оканчивающихся нулями, мы заменим их действиями с сотнями и десятками. </w:t>
            </w:r>
            <w:r>
              <w:rPr>
                <w:rFonts w:ascii="Times New Roman" w:hAnsi="Times New Roman"/>
                <w:sz w:val="28"/>
                <w:szCs w:val="28"/>
              </w:rPr>
              <w:t>(Работа на интерактивной доске)</w:t>
            </w:r>
          </w:p>
          <w:p w:rsidR="00B33F7C" w:rsidRPr="00F9709B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 w:rsidRPr="00F9709B">
              <w:rPr>
                <w:rFonts w:ascii="Times New Roman" w:hAnsi="Times New Roman"/>
                <w:sz w:val="28"/>
                <w:szCs w:val="28"/>
              </w:rPr>
              <w:t xml:space="preserve"> 180 • 4 = 18 </w:t>
            </w:r>
            <w:proofErr w:type="spellStart"/>
            <w:proofErr w:type="gramStart"/>
            <w:r w:rsidRPr="00F9709B">
              <w:rPr>
                <w:rFonts w:ascii="Times New Roman" w:hAnsi="Times New Roman"/>
                <w:sz w:val="28"/>
                <w:szCs w:val="28"/>
              </w:rPr>
              <w:t>дес</w:t>
            </w:r>
            <w:proofErr w:type="spellEnd"/>
            <w:r w:rsidRPr="00F9709B">
              <w:rPr>
                <w:rFonts w:ascii="Times New Roman" w:hAnsi="Times New Roman"/>
                <w:sz w:val="28"/>
                <w:szCs w:val="28"/>
              </w:rPr>
              <w:t>.•</w:t>
            </w:r>
            <w:proofErr w:type="gramEnd"/>
            <w:r w:rsidRPr="00F9709B">
              <w:rPr>
                <w:rFonts w:ascii="Times New Roman" w:hAnsi="Times New Roman"/>
                <w:sz w:val="28"/>
                <w:szCs w:val="28"/>
              </w:rPr>
              <w:t xml:space="preserve"> 4 =  72 </w:t>
            </w:r>
            <w:proofErr w:type="spellStart"/>
            <w:r w:rsidRPr="00F9709B">
              <w:rPr>
                <w:rFonts w:ascii="Times New Roman" w:hAnsi="Times New Roman"/>
                <w:sz w:val="28"/>
                <w:szCs w:val="28"/>
              </w:rPr>
              <w:t>дес</w:t>
            </w:r>
            <w:proofErr w:type="spellEnd"/>
            <w:r w:rsidRPr="00F9709B">
              <w:rPr>
                <w:rFonts w:ascii="Times New Roman" w:hAnsi="Times New Roman"/>
                <w:sz w:val="28"/>
                <w:szCs w:val="28"/>
              </w:rPr>
              <w:t xml:space="preserve">. или 720, 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F9709B">
              <w:rPr>
                <w:rFonts w:ascii="Times New Roman" w:hAnsi="Times New Roman"/>
                <w:sz w:val="28"/>
                <w:szCs w:val="28"/>
              </w:rPr>
              <w:lastRenderedPageBreak/>
              <w:t>900 :</w:t>
            </w:r>
            <w:proofErr w:type="gramEnd"/>
            <w:r w:rsidRPr="00F9709B">
              <w:rPr>
                <w:rFonts w:ascii="Times New Roman" w:hAnsi="Times New Roman"/>
                <w:sz w:val="28"/>
                <w:szCs w:val="28"/>
              </w:rPr>
              <w:t xml:space="preserve"> 3 = 90 </w:t>
            </w:r>
            <w:proofErr w:type="spellStart"/>
            <w:r w:rsidRPr="00F9709B">
              <w:rPr>
                <w:rFonts w:ascii="Times New Roman" w:hAnsi="Times New Roman"/>
                <w:sz w:val="28"/>
                <w:szCs w:val="28"/>
              </w:rPr>
              <w:t>дес</w:t>
            </w:r>
            <w:proofErr w:type="spellEnd"/>
            <w:r w:rsidRPr="00F9709B">
              <w:rPr>
                <w:rFonts w:ascii="Times New Roman" w:hAnsi="Times New Roman"/>
                <w:sz w:val="28"/>
                <w:szCs w:val="28"/>
              </w:rPr>
              <w:t xml:space="preserve">. : 3 = 30 </w:t>
            </w:r>
            <w:proofErr w:type="spellStart"/>
            <w:r w:rsidRPr="00F9709B">
              <w:rPr>
                <w:rFonts w:ascii="Times New Roman" w:hAnsi="Times New Roman"/>
                <w:sz w:val="28"/>
                <w:szCs w:val="28"/>
              </w:rPr>
              <w:t>дес</w:t>
            </w:r>
            <w:proofErr w:type="spellEnd"/>
            <w:r w:rsidRPr="00F9709B">
              <w:rPr>
                <w:rFonts w:ascii="Times New Roman" w:hAnsi="Times New Roman"/>
                <w:sz w:val="28"/>
                <w:szCs w:val="28"/>
              </w:rPr>
              <w:t>. или 300.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 w:rsidRPr="00F9709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Разберем еще 170 • 3 = 17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дес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. • 3 = 51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дес</w:t>
            </w:r>
            <w:proofErr w:type="spellEnd"/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или 510</w:t>
            </w:r>
          </w:p>
          <w:p w:rsidR="00B33F7C" w:rsidRPr="00F9709B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800 :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4 = 80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дес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. : 4 = 20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дес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 или 200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4"/>
              </w:rPr>
              <w:t xml:space="preserve">-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Какое же слово у вас получилось? </w:t>
            </w:r>
            <w:r w:rsidRPr="005E018A">
              <w:rPr>
                <w:rFonts w:ascii="Times New Roman" w:hAnsi="Times New Roman"/>
                <w:sz w:val="28"/>
                <w:szCs w:val="24"/>
              </w:rPr>
              <w:t xml:space="preserve"> 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>Что это за растение? Что его отличает от других</w:t>
            </w:r>
            <w:r>
              <w:rPr>
                <w:rFonts w:ascii="Times New Roman" w:hAnsi="Times New Roman"/>
                <w:sz w:val="28"/>
                <w:szCs w:val="28"/>
              </w:rPr>
              <w:t>?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B33F7C" w:rsidRPr="00F9709B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-Что такое Красная книга? 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-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Почему нам пришло именно такое задание, что же планета нам хотела сказать? </w:t>
            </w:r>
          </w:p>
          <w:p w:rsidR="00B33F7C" w:rsidRPr="00F9709B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 w:rsidRPr="00F9709B">
              <w:rPr>
                <w:rFonts w:ascii="Times New Roman" w:hAnsi="Times New Roman"/>
                <w:sz w:val="28"/>
                <w:szCs w:val="28"/>
              </w:rPr>
              <w:t>- Молодцы! Посмотрим 2 задание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 xml:space="preserve">  -Какие знания и умения нам понадобятся, чтобы достичь поставленной цели?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4"/>
              </w:rPr>
            </w:pPr>
            <w:r w:rsidRPr="006B6430">
              <w:rPr>
                <w:rFonts w:ascii="Times New Roman" w:hAnsi="Times New Roman"/>
                <w:noProof/>
                <w:sz w:val="28"/>
                <w:szCs w:val="24"/>
              </w:rPr>
              <w:lastRenderedPageBreak/>
              <w:drawing>
                <wp:inline distT="0" distB="0" distL="0" distR="0" wp14:anchorId="53B61E1B" wp14:editId="0CADCA27">
                  <wp:extent cx="2867660" cy="1612900"/>
                  <wp:effectExtent l="0" t="0" r="2540" b="0"/>
                  <wp:docPr id="3435920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59201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E018A">
              <w:rPr>
                <w:rFonts w:ascii="Times New Roman" w:hAnsi="Times New Roman"/>
                <w:sz w:val="28"/>
                <w:szCs w:val="24"/>
              </w:rPr>
              <w:t xml:space="preserve">    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>Расположим эти числа в порядке возрастания. Что из этого списка разлагается быстрее всего?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 w:rsidRPr="00F9709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>Медленнее всего</w:t>
            </w:r>
            <w:r>
              <w:rPr>
                <w:rFonts w:ascii="Times New Roman" w:hAnsi="Times New Roman"/>
                <w:sz w:val="28"/>
                <w:szCs w:val="28"/>
              </w:rPr>
              <w:t>?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 w:rsidRPr="00F9709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Какой вывод мы можем сделать? 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Что же можно делать с этим мусором? Может, мы узнаем из следующего задания?</w:t>
            </w:r>
            <w:r w:rsidRPr="00FC3354"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 w:rsidRPr="00FC3354">
              <w:rPr>
                <w:rFonts w:ascii="Times New Roman" w:hAnsi="Times New Roman"/>
                <w:noProof/>
                <w:sz w:val="28"/>
                <w:szCs w:val="24"/>
              </w:rPr>
              <w:drawing>
                <wp:inline distT="0" distB="0" distL="0" distR="0" wp14:anchorId="0E75A8B3" wp14:editId="52D5A08F">
                  <wp:extent cx="2867660" cy="1612900"/>
                  <wp:effectExtent l="0" t="0" r="2540" b="0"/>
                  <wp:docPr id="4096595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65957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- Молодцы! Вы верно решили задачу. Какой вывод мы можем сделать?</w:t>
            </w: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Давайте посмотрим последнее задание.</w:t>
            </w:r>
          </w:p>
          <w:p w:rsidR="00B33F7C" w:rsidRPr="005E018A" w:rsidRDefault="00B33F7C" w:rsidP="009B102F">
            <w:pPr>
              <w:rPr>
                <w:rFonts w:ascii="Times New Roman" w:hAnsi="Times New Roman"/>
                <w:sz w:val="28"/>
                <w:szCs w:val="24"/>
              </w:rPr>
            </w:pPr>
            <w:r w:rsidRPr="00FC3354">
              <w:rPr>
                <w:rFonts w:ascii="Times New Roman" w:hAnsi="Times New Roman"/>
                <w:noProof/>
                <w:sz w:val="28"/>
                <w:szCs w:val="24"/>
              </w:rPr>
              <w:drawing>
                <wp:inline distT="0" distB="0" distL="0" distR="0" wp14:anchorId="3C87A1CA" wp14:editId="3A569ED8">
                  <wp:extent cx="2867660" cy="1612900"/>
                  <wp:effectExtent l="0" t="0" r="2540" b="0"/>
                  <wp:docPr id="1327653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65349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- Что у нас изображено на диаграммах?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Верно! Какой вывод можем сделать? 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tabs>
                <w:tab w:val="left" w:pos="6025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Мы выполнили все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задания ,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приложенные к сообщению. Нам пришло новое письмо! Прочитаем его. </w:t>
            </w:r>
          </w:p>
          <w:p w:rsidR="00B33F7C" w:rsidRDefault="00B33F7C" w:rsidP="009B102F">
            <w:pPr>
              <w:tabs>
                <w:tab w:val="left" w:pos="6025"/>
              </w:tabs>
              <w:rPr>
                <w:rFonts w:ascii="Times New Roman" w:hAnsi="Times New Roman"/>
                <w:sz w:val="28"/>
                <w:szCs w:val="28"/>
              </w:rPr>
            </w:pPr>
            <w:r w:rsidRPr="00FC3354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2818A3DB" wp14:editId="5452C4CD">
                  <wp:extent cx="2867660" cy="1612900"/>
                  <wp:effectExtent l="0" t="0" r="2540" b="0"/>
                  <wp:docPr id="21288490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849048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Учитель раздает значки юных экологов. 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Ребята, а какие математические знания нам пригодились для решения задач?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-Какие новые знания мы приобрели?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6B2922" w:rsidRDefault="00B33F7C" w:rsidP="009B102F">
            <w:pPr>
              <w:tabs>
                <w:tab w:val="left" w:pos="6025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-Давайте оценим урок, пройдя опрос. 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C90FF9">
              <w:rPr>
                <w:rFonts w:ascii="Times New Roman" w:hAnsi="Times New Roman"/>
                <w:noProof/>
                <w:sz w:val="28"/>
                <w:szCs w:val="24"/>
              </w:rPr>
              <w:drawing>
                <wp:inline distT="0" distB="0" distL="0" distR="0" wp14:anchorId="0654C7D0" wp14:editId="7D823A25">
                  <wp:extent cx="2867660" cy="1612900"/>
                  <wp:effectExtent l="0" t="0" r="2540" b="0"/>
                  <wp:docPr id="5648414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841476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- А я благодарю вас за успешно выполненную работу.</w:t>
            </w:r>
          </w:p>
        </w:tc>
        <w:tc>
          <w:tcPr>
            <w:tcW w:w="4791" w:type="dxa"/>
          </w:tcPr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lastRenderedPageBreak/>
              <w:t xml:space="preserve">Разгадывают </w:t>
            </w:r>
            <w:proofErr w:type="spellStart"/>
            <w:r>
              <w:rPr>
                <w:rFonts w:ascii="Times New Roman" w:hAnsi="Times New Roman"/>
                <w:sz w:val="28"/>
                <w:szCs w:val="24"/>
              </w:rPr>
              <w:t>кроссенс</w:t>
            </w:r>
            <w:proofErr w:type="spellEnd"/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- День земли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50E19">
              <w:rPr>
                <w:rFonts w:ascii="Times New Roman" w:hAnsi="Times New Roman"/>
                <w:noProof/>
                <w:sz w:val="28"/>
                <w:szCs w:val="24"/>
              </w:rPr>
              <w:drawing>
                <wp:inline distT="0" distB="0" distL="0" distR="0" wp14:anchorId="07FD9781" wp14:editId="26A9DF4B">
                  <wp:extent cx="2418080" cy="1360170"/>
                  <wp:effectExtent l="0" t="0" r="0" b="0"/>
                  <wp:docPr id="502724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7244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08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Один ученик зачитывает:</w:t>
            </w:r>
          </w:p>
          <w:p w:rsidR="00B33F7C" w:rsidRPr="00F9709B" w:rsidRDefault="00B33F7C" w:rsidP="009B102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«Дорогие ребята! Помогите мне! Решите </w:t>
            </w:r>
            <w:r>
              <w:rPr>
                <w:rFonts w:ascii="Times New Roman" w:hAnsi="Times New Roman"/>
                <w:sz w:val="28"/>
                <w:szCs w:val="28"/>
              </w:rPr>
              <w:t>мои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 зада</w:t>
            </w:r>
            <w:r>
              <w:rPr>
                <w:rFonts w:ascii="Times New Roman" w:hAnsi="Times New Roman"/>
                <w:sz w:val="28"/>
                <w:szCs w:val="28"/>
              </w:rPr>
              <w:t>ния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 и найдите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верные способы сберечь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>природу! С уважением, ваша планета Земля»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 - </w:t>
            </w: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 xml:space="preserve">отому что экология страдает, потому что на </w:t>
            </w:r>
            <w:proofErr w:type="gramStart"/>
            <w:r w:rsidRPr="00F9709B">
              <w:rPr>
                <w:rFonts w:ascii="Times New Roman" w:hAnsi="Times New Roman"/>
                <w:sz w:val="28"/>
                <w:szCs w:val="28"/>
              </w:rPr>
              <w:t>планете  много</w:t>
            </w:r>
            <w:proofErr w:type="gramEnd"/>
            <w:r w:rsidRPr="00F9709B">
              <w:rPr>
                <w:rFonts w:ascii="Times New Roman" w:hAnsi="Times New Roman"/>
                <w:sz w:val="28"/>
                <w:szCs w:val="28"/>
              </w:rPr>
              <w:t xml:space="preserve"> мусора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 т.д.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lastRenderedPageBreak/>
              <w:t xml:space="preserve">Дети </w:t>
            </w:r>
            <w:r>
              <w:rPr>
                <w:rFonts w:ascii="Times New Roman" w:hAnsi="Times New Roman"/>
                <w:sz w:val="28"/>
                <w:szCs w:val="24"/>
              </w:rPr>
              <w:t>решают примеры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B6430">
              <w:rPr>
                <w:rFonts w:ascii="Times New Roman" w:hAnsi="Times New Roman"/>
                <w:noProof/>
                <w:sz w:val="28"/>
                <w:szCs w:val="24"/>
              </w:rPr>
              <w:drawing>
                <wp:inline distT="0" distB="0" distL="0" distR="0" wp14:anchorId="5DE81942" wp14:editId="2C1DF117">
                  <wp:extent cx="2418080" cy="1360170"/>
                  <wp:effectExtent l="0" t="0" r="0" b="0"/>
                  <wp:docPr id="21057616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5761608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08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4"/>
                <w:u w:val="single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4"/>
                <w:u w:val="single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>Мы еще не решали примеры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 умножением трехзначных чисел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 - Учиться устно умножать и делить трехзначные числа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 -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>Умножили десятки на число, разделили десятки на число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-</w:t>
            </w:r>
            <w:r>
              <w:rPr>
                <w:rFonts w:ascii="Times New Roman" w:hAnsi="Times New Roman"/>
                <w:sz w:val="28"/>
                <w:szCs w:val="24"/>
              </w:rPr>
              <w:t>Ландыш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>Он внесен в Красную книгу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- </w:t>
            </w:r>
            <w:r>
              <w:rPr>
                <w:rFonts w:ascii="Times New Roman" w:hAnsi="Times New Roman"/>
                <w:sz w:val="28"/>
                <w:szCs w:val="28"/>
              </w:rPr>
              <w:t>Книга, куда внесены исчезающие виды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>Что важно беречь природу</w:t>
            </w:r>
            <w:r>
              <w:rPr>
                <w:rFonts w:ascii="Times New Roman" w:hAnsi="Times New Roman"/>
                <w:sz w:val="28"/>
                <w:szCs w:val="28"/>
              </w:rPr>
              <w:t>, иначе все растения будут в красной книге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Отвечают, решают примеры 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P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B6430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3B6B95A" wp14:editId="63F17BCC">
                  <wp:extent cx="2418080" cy="1360170"/>
                  <wp:effectExtent l="0" t="0" r="0" b="0"/>
                  <wp:docPr id="5490543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054352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08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-</w:t>
            </w:r>
            <w:r>
              <w:rPr>
                <w:rFonts w:ascii="Times New Roman" w:hAnsi="Times New Roman"/>
                <w:sz w:val="28"/>
                <w:szCs w:val="24"/>
              </w:rPr>
              <w:t>Губка, 200 лет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>Стеклянная бутылка</w:t>
            </w:r>
            <w:r>
              <w:rPr>
                <w:rFonts w:ascii="Times New Roman" w:hAnsi="Times New Roman"/>
                <w:sz w:val="28"/>
                <w:szCs w:val="28"/>
              </w:rPr>
              <w:t>, 1000 лет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- </w:t>
            </w:r>
            <w:r w:rsidRPr="00F9709B">
              <w:rPr>
                <w:rFonts w:ascii="Times New Roman" w:hAnsi="Times New Roman"/>
                <w:sz w:val="28"/>
                <w:szCs w:val="28"/>
              </w:rPr>
              <w:t>Нельзя выкидывать мусор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на улице, на природе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(Дети решают задачу, получают ответ)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- 900 бутылок. 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- Мы можем сортировать и перерабатывать мусор.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Читает ученик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- </w:t>
            </w:r>
            <w:r>
              <w:rPr>
                <w:rFonts w:ascii="Times New Roman" w:hAnsi="Times New Roman"/>
                <w:sz w:val="28"/>
                <w:szCs w:val="28"/>
              </w:rPr>
              <w:t>С 1600 года на земле вымерло 100 видов млекопитающих и 160 видов птиц. Какую часть от общей гибели видов составляет антропогенный фактор, то есть</w:t>
            </w:r>
            <w:r w:rsidRPr="0078000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вина человека?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- Доли, части. (Определяют части от общего количества погибших животных)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FC3354">
              <w:rPr>
                <w:rFonts w:ascii="Times New Roman" w:hAnsi="Times New Roman"/>
                <w:noProof/>
                <w:sz w:val="28"/>
                <w:szCs w:val="24"/>
              </w:rPr>
              <w:drawing>
                <wp:inline distT="0" distB="0" distL="0" distR="0" wp14:anchorId="4227339A" wp14:editId="74F36366">
                  <wp:extent cx="2418080" cy="1360170"/>
                  <wp:effectExtent l="0" t="0" r="0" b="0"/>
                  <wp:docPr id="19336635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366358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08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Читает ученик</w:t>
            </w:r>
          </w:p>
          <w:p w:rsidR="00B33F7C" w:rsidRPr="0098631A" w:rsidRDefault="00B33F7C" w:rsidP="009B102F">
            <w:pPr>
              <w:tabs>
                <w:tab w:val="left" w:pos="6025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«Спасибо, ребята! Вы решили мои задания! Не забывайте, что нужно беречь природу! Пользуйтесь моими ресурсами с умом! Не бросайте мусор на улице, а сортируйте его. В подарок вам я отправляю значки юных экологов. Ваша планета Земля»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Умение складывать и вычитать трехзначные числа</w:t>
            </w:r>
            <w:r w:rsidRPr="005E018A">
              <w:rPr>
                <w:rFonts w:ascii="Times New Roman" w:hAnsi="Times New Roman"/>
                <w:sz w:val="28"/>
                <w:szCs w:val="24"/>
              </w:rPr>
              <w:t xml:space="preserve"> 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Умение устно умножать и делить трехзначные числа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-Математика и окружающий мир.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C90FF9" w:rsidRDefault="00B33F7C" w:rsidP="009B102F">
            <w:pPr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(Оценивают урок, проходят опрос)</w:t>
            </w:r>
          </w:p>
        </w:tc>
        <w:tc>
          <w:tcPr>
            <w:tcW w:w="3260" w:type="dxa"/>
          </w:tcPr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lastRenderedPageBreak/>
              <w:t>К. Уметь строить монологические высказывания.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proofErr w:type="spellStart"/>
            <w:r w:rsidRPr="005E018A">
              <w:rPr>
                <w:rFonts w:ascii="Times New Roman" w:hAnsi="Times New Roman"/>
                <w:sz w:val="28"/>
                <w:szCs w:val="24"/>
              </w:rPr>
              <w:t>П.Уметь</w:t>
            </w:r>
            <w:proofErr w:type="spellEnd"/>
            <w:r w:rsidRPr="005E018A">
              <w:rPr>
                <w:rFonts w:ascii="Times New Roman" w:hAnsi="Times New Roman"/>
                <w:sz w:val="28"/>
                <w:szCs w:val="24"/>
              </w:rPr>
              <w:t xml:space="preserve"> формулировать </w:t>
            </w:r>
            <w:r>
              <w:rPr>
                <w:rFonts w:ascii="Times New Roman" w:hAnsi="Times New Roman"/>
                <w:sz w:val="28"/>
                <w:szCs w:val="24"/>
              </w:rPr>
              <w:t>грамотный ответ</w:t>
            </w:r>
            <w:r w:rsidRPr="005E018A">
              <w:rPr>
                <w:rFonts w:ascii="Times New Roman" w:hAnsi="Times New Roman"/>
                <w:sz w:val="28"/>
                <w:szCs w:val="24"/>
              </w:rPr>
              <w:t>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 xml:space="preserve">К. Уметь взаимодействовать с </w:t>
            </w:r>
            <w:r>
              <w:rPr>
                <w:rFonts w:ascii="Times New Roman" w:hAnsi="Times New Roman"/>
                <w:sz w:val="28"/>
                <w:szCs w:val="24"/>
              </w:rPr>
              <w:t>группой</w:t>
            </w:r>
            <w:r w:rsidRPr="005E018A">
              <w:rPr>
                <w:rFonts w:ascii="Times New Roman" w:hAnsi="Times New Roman"/>
                <w:sz w:val="28"/>
                <w:szCs w:val="24"/>
              </w:rPr>
              <w:t>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Р.</w:t>
            </w:r>
            <w:r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 w:rsidRPr="005E018A">
              <w:rPr>
                <w:rFonts w:ascii="Times New Roman" w:hAnsi="Times New Roman"/>
                <w:sz w:val="28"/>
                <w:szCs w:val="24"/>
              </w:rPr>
              <w:t>Уметь осуществлять самоконтроль</w:t>
            </w:r>
            <w:r>
              <w:rPr>
                <w:rFonts w:ascii="Times New Roman" w:hAnsi="Times New Roman"/>
                <w:sz w:val="28"/>
                <w:szCs w:val="24"/>
              </w:rPr>
              <w:t xml:space="preserve">. 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Л. Уметь чётко сформулировать смысл своей деятельности на каждом этапе урока.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Р. Уметь выделять и формулировать познавательные цели.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К. Строить монологические высказывания.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proofErr w:type="spellStart"/>
            <w:r w:rsidRPr="005E018A">
              <w:rPr>
                <w:rFonts w:ascii="Times New Roman" w:hAnsi="Times New Roman"/>
                <w:sz w:val="28"/>
                <w:szCs w:val="24"/>
              </w:rPr>
              <w:t>Р.Самостоятельно</w:t>
            </w:r>
            <w:proofErr w:type="spellEnd"/>
            <w:r w:rsidRPr="005E018A">
              <w:rPr>
                <w:rFonts w:ascii="Times New Roman" w:hAnsi="Times New Roman"/>
                <w:sz w:val="28"/>
                <w:szCs w:val="24"/>
              </w:rPr>
              <w:t xml:space="preserve"> выделять и формулировать необходимые знания и умения.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proofErr w:type="spellStart"/>
            <w:r w:rsidRPr="005E018A">
              <w:rPr>
                <w:rFonts w:ascii="Times New Roman" w:hAnsi="Times New Roman"/>
                <w:sz w:val="28"/>
                <w:szCs w:val="24"/>
              </w:rPr>
              <w:t>Р.Уметь</w:t>
            </w:r>
            <w:proofErr w:type="spellEnd"/>
            <w:r w:rsidRPr="005E018A">
              <w:rPr>
                <w:rFonts w:ascii="Times New Roman" w:hAnsi="Times New Roman"/>
                <w:sz w:val="28"/>
                <w:szCs w:val="24"/>
              </w:rPr>
              <w:t xml:space="preserve"> планировать свою деятельность.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Л. Самостоятельно создавать способы решения проблемы.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П.</w:t>
            </w:r>
            <w:r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 w:rsidRPr="005E018A">
              <w:rPr>
                <w:rFonts w:ascii="Times New Roman" w:hAnsi="Times New Roman"/>
                <w:sz w:val="28"/>
                <w:szCs w:val="24"/>
              </w:rPr>
              <w:t>Уметь формулировать правила.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К. Строить монологические высказывания.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Л.</w:t>
            </w:r>
            <w:r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 w:rsidRPr="005E018A">
              <w:rPr>
                <w:rFonts w:ascii="Times New Roman" w:hAnsi="Times New Roman"/>
                <w:sz w:val="28"/>
                <w:szCs w:val="24"/>
              </w:rPr>
              <w:t>Проявлять познавательную инициативу.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П. Уметь построить логическую цепь рассуждений.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 xml:space="preserve"> Р. Уметь осуществлять самоконтроль и корректировать свою деятельность.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Р. Принятие и сохранение цели и задач урока.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proofErr w:type="spellStart"/>
            <w:r w:rsidRPr="005E018A">
              <w:rPr>
                <w:rFonts w:ascii="Times New Roman" w:hAnsi="Times New Roman"/>
                <w:sz w:val="28"/>
                <w:szCs w:val="24"/>
              </w:rPr>
              <w:t>П.Уметь</w:t>
            </w:r>
            <w:proofErr w:type="spellEnd"/>
            <w:r w:rsidRPr="005E018A">
              <w:rPr>
                <w:rFonts w:ascii="Times New Roman" w:hAnsi="Times New Roman"/>
                <w:sz w:val="28"/>
                <w:szCs w:val="24"/>
              </w:rPr>
              <w:t xml:space="preserve"> выполнять сложение многозначных чисел.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Р. Уметь осуществлять самоконтроль и корректировать свою деятельность.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5E018A">
              <w:rPr>
                <w:rFonts w:ascii="Times New Roman" w:hAnsi="Times New Roman"/>
                <w:sz w:val="28"/>
                <w:szCs w:val="24"/>
              </w:rPr>
              <w:t>Р. Принятие и сохранение цели и задач урока.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proofErr w:type="spellStart"/>
            <w:r w:rsidRPr="005E018A">
              <w:rPr>
                <w:rFonts w:ascii="Times New Roman" w:hAnsi="Times New Roman"/>
                <w:sz w:val="28"/>
                <w:szCs w:val="24"/>
              </w:rPr>
              <w:lastRenderedPageBreak/>
              <w:t>Р.Уметь</w:t>
            </w:r>
            <w:proofErr w:type="spellEnd"/>
            <w:r w:rsidRPr="005E018A">
              <w:rPr>
                <w:rFonts w:ascii="Times New Roman" w:hAnsi="Times New Roman"/>
                <w:sz w:val="28"/>
                <w:szCs w:val="24"/>
              </w:rPr>
              <w:t xml:space="preserve"> осуществлять самоконтроль и корректировать свою деятельность.</w:t>
            </w: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proofErr w:type="spellStart"/>
            <w:r w:rsidRPr="005E018A">
              <w:rPr>
                <w:rFonts w:ascii="Times New Roman" w:hAnsi="Times New Roman"/>
                <w:sz w:val="28"/>
                <w:szCs w:val="24"/>
              </w:rPr>
              <w:t>К.Аргументация</w:t>
            </w:r>
            <w:proofErr w:type="spellEnd"/>
            <w:r w:rsidRPr="005E018A">
              <w:rPr>
                <w:rFonts w:ascii="Times New Roman" w:hAnsi="Times New Roman"/>
                <w:sz w:val="28"/>
                <w:szCs w:val="24"/>
              </w:rPr>
              <w:t xml:space="preserve"> собственного мнения.</w:t>
            </w:r>
          </w:p>
          <w:p w:rsidR="00B33F7C" w:rsidRPr="005E018A" w:rsidRDefault="00B33F7C" w:rsidP="009B102F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</w:tc>
      </w:tr>
    </w:tbl>
    <w:p w:rsidR="00B33F7C" w:rsidRDefault="00B33F7C" w:rsidP="00B33F7C">
      <w:r>
        <w:lastRenderedPageBreak/>
        <w:t xml:space="preserve"> Список использованн</w:t>
      </w:r>
      <w:r w:rsidR="00CE0DE8">
        <w:t>ых интернет-источников</w:t>
      </w:r>
      <w:r>
        <w:t>:</w:t>
      </w:r>
    </w:p>
    <w:p w:rsidR="00CE0DE8" w:rsidRDefault="00CE0DE8" w:rsidP="00CE0DE8">
      <w:pPr>
        <w:pStyle w:val="a3"/>
        <w:numPr>
          <w:ilvl w:val="1"/>
          <w:numId w:val="1"/>
        </w:numPr>
      </w:pPr>
      <w:hyperlink r:id="rId18" w:history="1">
        <w:r w:rsidRPr="004A2962">
          <w:rPr>
            <w:rStyle w:val="a4"/>
            <w:lang w:val="en-GB"/>
          </w:rPr>
          <w:t>http</w:t>
        </w:r>
        <w:r w:rsidRPr="004A2962">
          <w:rPr>
            <w:rStyle w:val="a4"/>
          </w:rPr>
          <w:t>://</w:t>
        </w:r>
        <w:proofErr w:type="spellStart"/>
        <w:r w:rsidRPr="004A2962">
          <w:rPr>
            <w:rStyle w:val="a4"/>
            <w:lang w:val="en-GB"/>
          </w:rPr>
          <w:t>daurzapoved</w:t>
        </w:r>
        <w:proofErr w:type="spellEnd"/>
        <w:r w:rsidRPr="004A2962">
          <w:rPr>
            <w:rStyle w:val="a4"/>
          </w:rPr>
          <w:t>.</w:t>
        </w:r>
        <w:r w:rsidRPr="004A2962">
          <w:rPr>
            <w:rStyle w:val="a4"/>
            <w:lang w:val="en-GB"/>
          </w:rPr>
          <w:t>com</w:t>
        </w:r>
        <w:r w:rsidRPr="004A2962">
          <w:rPr>
            <w:rStyle w:val="a4"/>
          </w:rPr>
          <w:t>/</w:t>
        </w:r>
        <w:r w:rsidRPr="004A2962">
          <w:rPr>
            <w:rStyle w:val="a4"/>
            <w:lang w:val="en-GB"/>
          </w:rPr>
          <w:t>index</w:t>
        </w:r>
        <w:r w:rsidRPr="004A2962">
          <w:rPr>
            <w:rStyle w:val="a4"/>
          </w:rPr>
          <w:t>.</w:t>
        </w:r>
        <w:proofErr w:type="spellStart"/>
        <w:r w:rsidRPr="004A2962">
          <w:rPr>
            <w:rStyle w:val="a4"/>
            <w:lang w:val="en-GB"/>
          </w:rPr>
          <w:t>php</w:t>
        </w:r>
        <w:proofErr w:type="spellEnd"/>
        <w:r w:rsidRPr="004A2962">
          <w:rPr>
            <w:rStyle w:val="a4"/>
          </w:rPr>
          <w:t>/</w:t>
        </w:r>
        <w:proofErr w:type="spellStart"/>
        <w:r w:rsidRPr="004A2962">
          <w:rPr>
            <w:rStyle w:val="a4"/>
            <w:lang w:val="en-GB"/>
          </w:rPr>
          <w:t>posetitelyam</w:t>
        </w:r>
        <w:proofErr w:type="spellEnd"/>
        <w:r w:rsidRPr="004A2962">
          <w:rPr>
            <w:rStyle w:val="a4"/>
          </w:rPr>
          <w:t>/</w:t>
        </w:r>
        <w:proofErr w:type="spellStart"/>
        <w:r w:rsidRPr="004A2962">
          <w:rPr>
            <w:rStyle w:val="a4"/>
            <w:lang w:val="en-GB"/>
          </w:rPr>
          <w:t>obrashchenie</w:t>
        </w:r>
        <w:proofErr w:type="spellEnd"/>
        <w:r w:rsidRPr="004A2962">
          <w:rPr>
            <w:rStyle w:val="a4"/>
          </w:rPr>
          <w:t>-</w:t>
        </w:r>
        <w:r w:rsidRPr="004A2962">
          <w:rPr>
            <w:rStyle w:val="a4"/>
            <w:lang w:val="en-GB"/>
          </w:rPr>
          <w:t>s</w:t>
        </w:r>
        <w:r w:rsidRPr="004A2962">
          <w:rPr>
            <w:rStyle w:val="a4"/>
          </w:rPr>
          <w:t>-</w:t>
        </w:r>
        <w:proofErr w:type="spellStart"/>
        <w:r w:rsidRPr="004A2962">
          <w:rPr>
            <w:rStyle w:val="a4"/>
            <w:lang w:val="en-GB"/>
          </w:rPr>
          <w:t>otkhodami</w:t>
        </w:r>
        <w:proofErr w:type="spellEnd"/>
        <w:r w:rsidRPr="004A2962">
          <w:rPr>
            <w:rStyle w:val="a4"/>
          </w:rPr>
          <w:t>/</w:t>
        </w:r>
        <w:proofErr w:type="spellStart"/>
        <w:r w:rsidRPr="004A2962">
          <w:rPr>
            <w:rStyle w:val="a4"/>
            <w:lang w:val="en-GB"/>
          </w:rPr>
          <w:t>informatsiya</w:t>
        </w:r>
        <w:proofErr w:type="spellEnd"/>
        <w:r w:rsidRPr="004A2962">
          <w:rPr>
            <w:rStyle w:val="a4"/>
          </w:rPr>
          <w:t>-</w:t>
        </w:r>
        <w:r w:rsidRPr="004A2962">
          <w:rPr>
            <w:rStyle w:val="a4"/>
            <w:lang w:val="en-GB"/>
          </w:rPr>
          <w:t>o</w:t>
        </w:r>
        <w:r w:rsidRPr="004A2962">
          <w:rPr>
            <w:rStyle w:val="a4"/>
          </w:rPr>
          <w:t>-</w:t>
        </w:r>
        <w:proofErr w:type="spellStart"/>
        <w:r w:rsidRPr="004A2962">
          <w:rPr>
            <w:rStyle w:val="a4"/>
            <w:lang w:val="en-GB"/>
          </w:rPr>
          <w:t>razlozhenii</w:t>
        </w:r>
        <w:proofErr w:type="spellEnd"/>
        <w:r w:rsidRPr="004A2962">
          <w:rPr>
            <w:rStyle w:val="a4"/>
          </w:rPr>
          <w:t>-</w:t>
        </w:r>
        <w:proofErr w:type="spellStart"/>
        <w:r w:rsidRPr="004A2962">
          <w:rPr>
            <w:rStyle w:val="a4"/>
            <w:lang w:val="en-GB"/>
          </w:rPr>
          <w:t>otkhodov</w:t>
        </w:r>
        <w:proofErr w:type="spellEnd"/>
        <w:r w:rsidRPr="004A2962">
          <w:rPr>
            <w:rStyle w:val="a4"/>
          </w:rPr>
          <w:t>-</w:t>
        </w:r>
        <w:r w:rsidRPr="004A2962">
          <w:rPr>
            <w:rStyle w:val="a4"/>
            <w:lang w:val="en-GB"/>
          </w:rPr>
          <w:t>v</w:t>
        </w:r>
        <w:r w:rsidRPr="004A2962">
          <w:rPr>
            <w:rStyle w:val="a4"/>
          </w:rPr>
          <w:t>-</w:t>
        </w:r>
        <w:proofErr w:type="spellStart"/>
        <w:r w:rsidRPr="004A2962">
          <w:rPr>
            <w:rStyle w:val="a4"/>
            <w:lang w:val="en-GB"/>
          </w:rPr>
          <w:t>estestvennoj</w:t>
        </w:r>
        <w:proofErr w:type="spellEnd"/>
        <w:r w:rsidRPr="004A2962">
          <w:rPr>
            <w:rStyle w:val="a4"/>
          </w:rPr>
          <w:t>-</w:t>
        </w:r>
        <w:proofErr w:type="spellStart"/>
        <w:r w:rsidRPr="004A2962">
          <w:rPr>
            <w:rStyle w:val="a4"/>
            <w:lang w:val="en-GB"/>
          </w:rPr>
          <w:t>prirodnoj</w:t>
        </w:r>
        <w:proofErr w:type="spellEnd"/>
        <w:r w:rsidRPr="004A2962">
          <w:rPr>
            <w:rStyle w:val="a4"/>
          </w:rPr>
          <w:t>-</w:t>
        </w:r>
        <w:proofErr w:type="spellStart"/>
        <w:r w:rsidRPr="004A2962">
          <w:rPr>
            <w:rStyle w:val="a4"/>
            <w:lang w:val="en-GB"/>
          </w:rPr>
          <w:t>srede</w:t>
        </w:r>
        <w:proofErr w:type="spellEnd"/>
        <w:r w:rsidRPr="004A2962">
          <w:rPr>
            <w:rStyle w:val="a4"/>
          </w:rPr>
          <w:t>#:~:</w:t>
        </w:r>
        <w:r w:rsidRPr="004A2962">
          <w:rPr>
            <w:rStyle w:val="a4"/>
            <w:lang w:val="en-GB"/>
          </w:rPr>
          <w:t>text</w:t>
        </w:r>
        <w:r w:rsidRPr="004A2962">
          <w:rPr>
            <w:rStyle w:val="a4"/>
          </w:rPr>
          <w:t>=Сроки%20разложения%20мусора%20колеблются%20от,либо%20в%20куче%20на%20свалке</w:t>
        </w:r>
      </w:hyperlink>
      <w:r w:rsidRPr="00CE0DE8">
        <w:t>).</w:t>
      </w:r>
    </w:p>
    <w:p w:rsidR="00CE0DE8" w:rsidRDefault="00CE0DE8" w:rsidP="00CE0DE8">
      <w:pPr>
        <w:pStyle w:val="a3"/>
        <w:numPr>
          <w:ilvl w:val="1"/>
          <w:numId w:val="1"/>
        </w:numPr>
      </w:pPr>
      <w:hyperlink r:id="rId19" w:history="1">
        <w:r w:rsidRPr="004A2962">
          <w:rPr>
            <w:rStyle w:val="a4"/>
          </w:rPr>
          <w:t>https://ecology.aonb.ru/sroki-razlozhenija-bytovyh-othodov.html</w:t>
        </w:r>
      </w:hyperlink>
    </w:p>
    <w:p w:rsidR="00CE0DE8" w:rsidRDefault="00CE0DE8" w:rsidP="00CE0DE8">
      <w:pPr>
        <w:pStyle w:val="a3"/>
        <w:numPr>
          <w:ilvl w:val="1"/>
          <w:numId w:val="1"/>
        </w:numPr>
      </w:pPr>
      <w:hyperlink r:id="rId20" w:history="1">
        <w:r w:rsidRPr="004A2962">
          <w:rPr>
            <w:rStyle w:val="a4"/>
          </w:rPr>
          <w:t>https://moluch.ru/archive/75/12679/</w:t>
        </w:r>
      </w:hyperlink>
    </w:p>
    <w:p w:rsidR="00CE0DE8" w:rsidRPr="00CE0DE8" w:rsidRDefault="00CE0DE8" w:rsidP="00CE0DE8">
      <w:pPr>
        <w:ind w:left="720"/>
      </w:pPr>
    </w:p>
    <w:p w:rsidR="00B33F7C" w:rsidRDefault="00B33F7C" w:rsidP="00B33F7C"/>
    <w:sectPr w:rsidR="00B33F7C" w:rsidSect="00B33F7C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500312"/>
    <w:multiLevelType w:val="multilevel"/>
    <w:tmpl w:val="71C61A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0385035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3F7C"/>
    <w:rsid w:val="00B33F7C"/>
    <w:rsid w:val="00CE0D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5D0059"/>
  <w15:chartTrackingRefBased/>
  <w15:docId w15:val="{8ED28CAB-75AC-9D43-A46B-AB71F17E9A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33F7C"/>
    <w:pPr>
      <w:spacing w:after="200" w:line="276" w:lineRule="auto"/>
    </w:pPr>
    <w:rPr>
      <w:rFonts w:ascii="Calibri" w:eastAsia="Times New Roman" w:hAnsi="Calibri" w:cs="Times New Roman"/>
      <w:kern w:val="0"/>
      <w:sz w:val="22"/>
      <w:szCs w:val="22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E0DE8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E0DE8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CE0DE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hyperlink" Target="http://daurzapoved.com/index.php/posetitelyam/obrashchenie-s-otkhodami/informatsiya-o-razlozhenii-otkhodov-v-estestvennoj-prirodnoj-srede#:~:text=&#1057;&#1088;&#1086;&#1082;&#1080;%20&#1088;&#1072;&#1079;&#1083;&#1086;&#1078;&#1077;&#1085;&#1080;&#1103;%20&#1084;&#1091;&#1089;&#1086;&#1088;&#1072;%20&#1082;&#1086;&#1083;&#1077;&#1073;&#1083;&#1102;&#1090;&#1089;&#1103;%20&#1086;&#1090;,&#1083;&#1080;&#1073;&#1086;%20&#1074;%20&#1082;&#1091;&#1095;&#1077;%20&#1085;&#1072;%20&#1089;&#1074;&#1072;&#1083;&#1082;&#1077;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hyperlink" Target="https://moluch.ru/archive/75/12679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hyperlink" Target="https://ecology.aonb.ru/sroki-razlozhenija-bytovyh-othodov.htm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10</Pages>
  <Words>1114</Words>
  <Characters>6353</Characters>
  <Application>Microsoft Office Word</Application>
  <DocSecurity>0</DocSecurity>
  <Lines>52</Lines>
  <Paragraphs>14</Paragraphs>
  <ScaleCrop>false</ScaleCrop>
  <Company/>
  <LinksUpToDate>false</LinksUpToDate>
  <CharactersWithSpaces>7453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2023-06-12T20:20:00Z</dcterms:created>
  <dcterms:modified xsi:type="dcterms:W3CDTF">2023-06-12T20:43:00Z</dcterms:modified>
</cp:coreProperties>
</file>