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AC" w:rsidRDefault="007A7DAC" w:rsidP="00B551A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AC">
        <w:rPr>
          <w:rFonts w:ascii="Times New Roman" w:hAnsi="Times New Roman" w:cs="Times New Roman"/>
          <w:b/>
          <w:sz w:val="28"/>
          <w:szCs w:val="28"/>
        </w:rPr>
        <w:t>Сообщения с использованием рисунков-схем в познавательной деятельности дошкольников</w:t>
      </w:r>
    </w:p>
    <w:p w:rsidR="008A564F" w:rsidRPr="007A7DAC" w:rsidRDefault="008A564F" w:rsidP="00B551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В настоящее время к выпускникам детского сада предъявляются очень высокие требования. Существует так называемый «Портрет выпускника», в котором одним из основных пунктов является интегративное качество «Любознательный, активный».</w:t>
      </w:r>
    </w:p>
    <w:p w:rsidR="008A564F" w:rsidRPr="007A7DAC" w:rsidRDefault="008A564F" w:rsidP="00B551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Детская любознательность не развивается сама по себе. Её надо поддерживать, направлять, развивать на занятиях и в свободной деятельности. Одним из способов развития детской любознательности является проведение исследований в детском саду в специально организованной лаборатории.</w:t>
      </w:r>
    </w:p>
    <w:p w:rsidR="008A564F" w:rsidRPr="007A7DAC" w:rsidRDefault="008A564F" w:rsidP="00B551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 Лаборатория организуется в отдельном, доступном для детей месте в группе. </w:t>
      </w:r>
      <w:proofErr w:type="gramStart"/>
      <w:r w:rsidRPr="007A7DAC">
        <w:rPr>
          <w:rFonts w:ascii="Times New Roman" w:hAnsi="Times New Roman" w:cs="Times New Roman"/>
          <w:sz w:val="28"/>
          <w:szCs w:val="28"/>
        </w:rPr>
        <w:t>Необходимо  придумать</w:t>
      </w:r>
      <w:proofErr w:type="gramEnd"/>
      <w:r w:rsidRPr="007A7DAC">
        <w:rPr>
          <w:rFonts w:ascii="Times New Roman" w:hAnsi="Times New Roman" w:cs="Times New Roman"/>
          <w:sz w:val="28"/>
          <w:szCs w:val="28"/>
        </w:rPr>
        <w:t xml:space="preserve"> </w:t>
      </w:r>
      <w:r w:rsidRPr="007A7DAC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7A7DAC">
        <w:rPr>
          <w:rFonts w:ascii="Times New Roman" w:hAnsi="Times New Roman" w:cs="Times New Roman"/>
          <w:sz w:val="28"/>
          <w:szCs w:val="28"/>
        </w:rPr>
        <w:t xml:space="preserve"> лаборатории (например «Хочу всё знать») и её </w:t>
      </w:r>
      <w:r w:rsidRPr="007A7DAC">
        <w:rPr>
          <w:rFonts w:ascii="Times New Roman" w:hAnsi="Times New Roman" w:cs="Times New Roman"/>
          <w:b/>
          <w:sz w:val="28"/>
          <w:szCs w:val="28"/>
        </w:rPr>
        <w:t>знак-эмблему</w:t>
      </w:r>
      <w:r w:rsidRPr="007A7DAC">
        <w:rPr>
          <w:rFonts w:ascii="Times New Roman" w:hAnsi="Times New Roman" w:cs="Times New Roman"/>
          <w:sz w:val="28"/>
          <w:szCs w:val="28"/>
        </w:rPr>
        <w:t>.</w:t>
      </w:r>
    </w:p>
    <w:p w:rsidR="008A564F" w:rsidRPr="007A7DAC" w:rsidRDefault="008A564F" w:rsidP="00B551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Лаборатория включает в себя </w:t>
      </w:r>
      <w:r w:rsidRPr="007A7DAC">
        <w:rPr>
          <w:rFonts w:ascii="Times New Roman" w:hAnsi="Times New Roman" w:cs="Times New Roman"/>
          <w:b/>
          <w:sz w:val="28"/>
          <w:szCs w:val="28"/>
        </w:rPr>
        <w:t>несколько зон</w:t>
      </w:r>
      <w:r w:rsidRPr="007A7DAC">
        <w:rPr>
          <w:rFonts w:ascii="Times New Roman" w:hAnsi="Times New Roman" w:cs="Times New Roman"/>
          <w:sz w:val="28"/>
          <w:szCs w:val="28"/>
        </w:rPr>
        <w:t>:</w:t>
      </w:r>
    </w:p>
    <w:p w:rsidR="008A564F" w:rsidRPr="007A7DAC" w:rsidRDefault="008A564F" w:rsidP="00B551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Исследование человека;</w:t>
      </w:r>
    </w:p>
    <w:p w:rsidR="008A564F" w:rsidRPr="007A7DAC" w:rsidRDefault="008A564F" w:rsidP="00B551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Исследование растительного мира;</w:t>
      </w:r>
    </w:p>
    <w:p w:rsidR="008A564F" w:rsidRPr="007A7DAC" w:rsidRDefault="008A564F" w:rsidP="00B551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Исследование животного мира;</w:t>
      </w:r>
    </w:p>
    <w:p w:rsidR="008A564F" w:rsidRPr="007A7DAC" w:rsidRDefault="008A564F" w:rsidP="00B551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Неживая природа;</w:t>
      </w:r>
    </w:p>
    <w:p w:rsidR="008A564F" w:rsidRPr="007A7DAC" w:rsidRDefault="008A564F" w:rsidP="00B551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Космос, солнечная система;</w:t>
      </w:r>
    </w:p>
    <w:p w:rsidR="008A564F" w:rsidRPr="007A7DAC" w:rsidRDefault="008A564F" w:rsidP="00B551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Рукотворный мир.</w:t>
      </w:r>
    </w:p>
    <w:p w:rsidR="008A564F" w:rsidRPr="007A7DAC" w:rsidRDefault="008A564F" w:rsidP="00B551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Каждая зона имеет свой </w:t>
      </w:r>
      <w:r w:rsidRPr="007A7DAC">
        <w:rPr>
          <w:rFonts w:ascii="Times New Roman" w:hAnsi="Times New Roman" w:cs="Times New Roman"/>
          <w:b/>
          <w:sz w:val="28"/>
          <w:szCs w:val="28"/>
        </w:rPr>
        <w:t>знак-символ</w:t>
      </w:r>
      <w:r w:rsidRPr="007A7DAC">
        <w:rPr>
          <w:rFonts w:ascii="Times New Roman" w:hAnsi="Times New Roman" w:cs="Times New Roman"/>
          <w:sz w:val="28"/>
          <w:szCs w:val="28"/>
        </w:rPr>
        <w:t xml:space="preserve"> для облегчения нахождения их детьми (например: животный мир – бабочка, растительный мир – цветочек). Также существует знак «молния» (Осторожно! Предметы данной зоны использовать только в присутствии взрослого.)</w:t>
      </w:r>
    </w:p>
    <w:p w:rsidR="008A564F" w:rsidRPr="007A7DAC" w:rsidRDefault="008A564F" w:rsidP="00B551A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AC">
        <w:rPr>
          <w:rFonts w:ascii="Times New Roman" w:hAnsi="Times New Roman" w:cs="Times New Roman"/>
          <w:b/>
          <w:sz w:val="28"/>
          <w:szCs w:val="28"/>
        </w:rPr>
        <w:t>Оснащение лаборатории:</w:t>
      </w:r>
    </w:p>
    <w:p w:rsidR="008A564F" w:rsidRPr="007A7DAC" w:rsidRDefault="008A564F" w:rsidP="00B551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Детские книги, журналы познавательного назначения. Оптимальный вариант – иллюстрированные энциклопедии с небольшими и ёмкими сообщениями. </w:t>
      </w:r>
    </w:p>
    <w:p w:rsidR="008A564F" w:rsidRPr="007A7DAC" w:rsidRDefault="008A564F" w:rsidP="00B551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Картотека тем исследований (по всем зонам лаборатории). Карточки должны быть одного размера, но разны</w:t>
      </w:r>
      <w:r w:rsidR="00CA5596" w:rsidRPr="007A7DAC">
        <w:rPr>
          <w:rFonts w:ascii="Times New Roman" w:hAnsi="Times New Roman" w:cs="Times New Roman"/>
          <w:sz w:val="28"/>
          <w:szCs w:val="28"/>
        </w:rPr>
        <w:t>х</w:t>
      </w:r>
      <w:r w:rsidRPr="007A7DAC">
        <w:rPr>
          <w:rFonts w:ascii="Times New Roman" w:hAnsi="Times New Roman" w:cs="Times New Roman"/>
          <w:sz w:val="28"/>
          <w:szCs w:val="28"/>
        </w:rPr>
        <w:t xml:space="preserve"> цветов. Каждая зона имеет свой цвет. Изображения на карточках – фотографии различных видов растений, животных, предметов и т.д.</w:t>
      </w:r>
    </w:p>
    <w:p w:rsidR="008A564F" w:rsidRPr="007A7DAC" w:rsidRDefault="008A564F" w:rsidP="00B551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Папка с карманами для каждого ребенка («папка исследователя»). На каждом кармашке (их всего шесть) можно изобразить способ получения информации (подумал, спросил у взрослого, узнал из книги, внимательно рассмотрел, узнал из передач по телевизору, провёл опыт). </w:t>
      </w:r>
    </w:p>
    <w:p w:rsidR="008A564F" w:rsidRPr="007A7DAC" w:rsidRDefault="008A564F" w:rsidP="00B551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Материалы для исследований: различные виды бумаги, тканей, песок, ракушки, земля, листья деревьев, семена и веточки растений, камни. </w:t>
      </w:r>
      <w:r w:rsidRPr="007A7DAC">
        <w:rPr>
          <w:rFonts w:ascii="Times New Roman" w:hAnsi="Times New Roman" w:cs="Times New Roman"/>
          <w:sz w:val="28"/>
          <w:szCs w:val="28"/>
        </w:rPr>
        <w:lastRenderedPageBreak/>
        <w:t>Здесь выбор безграничен – можно использовать все то, что добудет педагог при условии безопасности для детей.</w:t>
      </w:r>
    </w:p>
    <w:p w:rsidR="008A564F" w:rsidRPr="007A7DAC" w:rsidRDefault="008A564F" w:rsidP="00B551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Предметы – помощники для проведения опытов: песочные часы, магниты, лупы, линейки, скрепки, сосуды из различных материалов, фильтры, губки, трубочки, фартуки и многое другое на усмотрение педагога.</w:t>
      </w:r>
    </w:p>
    <w:p w:rsidR="008A564F" w:rsidRPr="007A7DAC" w:rsidRDefault="008A564F" w:rsidP="00B551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Магнитная доска для презентаций детских исследований.</w:t>
      </w:r>
    </w:p>
    <w:p w:rsidR="008A564F" w:rsidRPr="007A7DAC" w:rsidRDefault="008A564F" w:rsidP="00B551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Дополнительные материалы: листочки маленького формата в неограниченном количестве, карандаши, фломастеры, ножницы и т.п.</w:t>
      </w:r>
    </w:p>
    <w:p w:rsidR="00B551AE" w:rsidRPr="00B551AE" w:rsidRDefault="00B551AE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1AE">
        <w:rPr>
          <w:rFonts w:ascii="Times New Roman" w:hAnsi="Times New Roman" w:cs="Times New Roman"/>
          <w:sz w:val="28"/>
          <w:szCs w:val="28"/>
        </w:rPr>
        <w:t xml:space="preserve">До открытия лаборатории необходимо </w:t>
      </w:r>
      <w:r w:rsidRPr="00B551AE">
        <w:rPr>
          <w:rFonts w:ascii="Times New Roman" w:hAnsi="Times New Roman" w:cs="Times New Roman"/>
          <w:b/>
          <w:sz w:val="28"/>
          <w:szCs w:val="28"/>
        </w:rPr>
        <w:t>распределить должности</w:t>
      </w:r>
      <w:r w:rsidRPr="00B551AE">
        <w:rPr>
          <w:rFonts w:ascii="Times New Roman" w:hAnsi="Times New Roman" w:cs="Times New Roman"/>
          <w:sz w:val="28"/>
          <w:szCs w:val="28"/>
        </w:rPr>
        <w:t xml:space="preserve">, создать «штат лаборатории». Должности распределяются в соответствии с индивидуальными особенностями детей и их интересами: директор лаборатории (воспитатель), старший научный сотрудник (помощник воспитателя), научные сотрудники, старший лаборант, лаборанты, дизайнеры. Воспитатель заранее подготавливает соответствующие </w:t>
      </w:r>
      <w:proofErr w:type="spellStart"/>
      <w:r w:rsidRPr="00B551AE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B551AE">
        <w:rPr>
          <w:rFonts w:ascii="Times New Roman" w:hAnsi="Times New Roman" w:cs="Times New Roman"/>
          <w:sz w:val="28"/>
          <w:szCs w:val="28"/>
        </w:rPr>
        <w:t>.</w:t>
      </w:r>
    </w:p>
    <w:p w:rsidR="00B551AE" w:rsidRPr="00B551AE" w:rsidRDefault="00B551AE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1AE">
        <w:rPr>
          <w:rFonts w:ascii="Times New Roman" w:hAnsi="Times New Roman" w:cs="Times New Roman"/>
          <w:sz w:val="28"/>
          <w:szCs w:val="28"/>
        </w:rPr>
        <w:t xml:space="preserve">Как и настоящие сотрудники, дети за каждое удачное исследование и выступление получают </w:t>
      </w:r>
      <w:r w:rsidRPr="00B551AE">
        <w:rPr>
          <w:rFonts w:ascii="Times New Roman" w:hAnsi="Times New Roman" w:cs="Times New Roman"/>
          <w:b/>
          <w:sz w:val="28"/>
          <w:szCs w:val="28"/>
        </w:rPr>
        <w:t>заработную плату</w:t>
      </w:r>
      <w:r w:rsidRPr="00B551AE">
        <w:rPr>
          <w:rFonts w:ascii="Times New Roman" w:hAnsi="Times New Roman" w:cs="Times New Roman"/>
          <w:sz w:val="28"/>
          <w:szCs w:val="28"/>
        </w:rPr>
        <w:t xml:space="preserve">, что является дополнительным стимулом для проведения исследований. Это могут быть любые сувениры, наклейки, картинки, открытки, закладки и т.п. </w:t>
      </w:r>
    </w:p>
    <w:p w:rsidR="00B551AE" w:rsidRPr="00B551AE" w:rsidRDefault="00B551AE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1AE">
        <w:rPr>
          <w:rFonts w:ascii="Times New Roman" w:hAnsi="Times New Roman" w:cs="Times New Roman"/>
          <w:sz w:val="28"/>
          <w:szCs w:val="28"/>
        </w:rPr>
        <w:t xml:space="preserve">Отдельный момент – торжественное </w:t>
      </w:r>
      <w:r w:rsidRPr="00B551AE">
        <w:rPr>
          <w:rFonts w:ascii="Times New Roman" w:hAnsi="Times New Roman" w:cs="Times New Roman"/>
          <w:b/>
          <w:sz w:val="28"/>
          <w:szCs w:val="28"/>
        </w:rPr>
        <w:t>открытие лаборатории.</w:t>
      </w:r>
      <w:r w:rsidRPr="00B551AE">
        <w:rPr>
          <w:rFonts w:ascii="Times New Roman" w:hAnsi="Times New Roman" w:cs="Times New Roman"/>
          <w:sz w:val="28"/>
          <w:szCs w:val="28"/>
        </w:rPr>
        <w:t xml:space="preserve"> Воспитатель объявляет детям, что сегодня наступил долгожданный момент - открывается лаборатория. Выбранные дети под торжественную музыку перерезают натянутую ленту. Можно пригласить гостей.</w:t>
      </w:r>
    </w:p>
    <w:p w:rsidR="00B551AE" w:rsidRPr="00B551AE" w:rsidRDefault="00B551AE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AE">
        <w:rPr>
          <w:rFonts w:ascii="Times New Roman" w:hAnsi="Times New Roman" w:cs="Times New Roman"/>
          <w:b/>
          <w:sz w:val="28"/>
          <w:szCs w:val="28"/>
        </w:rPr>
        <w:t>Проведение исследований.</w:t>
      </w:r>
    </w:p>
    <w:p w:rsidR="00B551AE" w:rsidRPr="00B551AE" w:rsidRDefault="00B551AE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1AE">
        <w:rPr>
          <w:rFonts w:ascii="Times New Roman" w:hAnsi="Times New Roman" w:cs="Times New Roman"/>
          <w:sz w:val="28"/>
          <w:szCs w:val="28"/>
        </w:rPr>
        <w:t xml:space="preserve">Итак, лаборатория «открыта», должности распределены, заработная плата установлена. Что же дальше? А дальше начинается самое интересное. Дальше – путь маленьких детей в науку. </w:t>
      </w:r>
    </w:p>
    <w:p w:rsidR="008A564F" w:rsidRPr="007A7DAC" w:rsidRDefault="008A564F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b/>
          <w:sz w:val="28"/>
          <w:szCs w:val="28"/>
        </w:rPr>
        <w:t xml:space="preserve">Тренировочные занятия. </w:t>
      </w:r>
      <w:r w:rsidRPr="007A7DAC">
        <w:rPr>
          <w:rFonts w:ascii="Times New Roman" w:hAnsi="Times New Roman" w:cs="Times New Roman"/>
          <w:sz w:val="28"/>
          <w:szCs w:val="28"/>
        </w:rPr>
        <w:t>Воспитатель</w:t>
      </w:r>
      <w:r w:rsidRPr="007A7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DAC">
        <w:rPr>
          <w:rFonts w:ascii="Times New Roman" w:hAnsi="Times New Roman" w:cs="Times New Roman"/>
          <w:sz w:val="28"/>
          <w:szCs w:val="28"/>
        </w:rPr>
        <w:t xml:space="preserve">сажает детей за </w:t>
      </w:r>
      <w:proofErr w:type="gramStart"/>
      <w:r w:rsidRPr="007A7DAC">
        <w:rPr>
          <w:rFonts w:ascii="Times New Roman" w:hAnsi="Times New Roman" w:cs="Times New Roman"/>
          <w:sz w:val="28"/>
          <w:szCs w:val="28"/>
        </w:rPr>
        <w:t>столы  и</w:t>
      </w:r>
      <w:proofErr w:type="gramEnd"/>
      <w:r w:rsidRPr="007A7DAC">
        <w:rPr>
          <w:rFonts w:ascii="Times New Roman" w:hAnsi="Times New Roman" w:cs="Times New Roman"/>
          <w:sz w:val="28"/>
          <w:szCs w:val="28"/>
        </w:rPr>
        <w:t xml:space="preserve"> объявляет, что сегодня они будут учиться делать настоящие исследования так, как это делают ученые в лабораториях. Два добровольца из детей выбирают тему исследования (из картотеки тем). Педагог объясняет «исследователям», что их задача – подготовить сообщение, доклад. Но для того, чтобы </w:t>
      </w:r>
      <w:r w:rsidR="007A7DAC" w:rsidRPr="007A7DAC">
        <w:rPr>
          <w:rFonts w:ascii="Times New Roman" w:hAnsi="Times New Roman" w:cs="Times New Roman"/>
          <w:sz w:val="28"/>
          <w:szCs w:val="28"/>
        </w:rPr>
        <w:t>э</w:t>
      </w:r>
      <w:r w:rsidRPr="007A7DAC">
        <w:rPr>
          <w:rFonts w:ascii="Times New Roman" w:hAnsi="Times New Roman" w:cs="Times New Roman"/>
          <w:sz w:val="28"/>
          <w:szCs w:val="28"/>
        </w:rPr>
        <w:t xml:space="preserve">то сделать, надо собрать всю доступную информацию по выбранной теме, </w:t>
      </w:r>
      <w:r w:rsidR="007A7DAC" w:rsidRPr="007A7DAC">
        <w:rPr>
          <w:rFonts w:ascii="Times New Roman" w:hAnsi="Times New Roman" w:cs="Times New Roman"/>
          <w:sz w:val="28"/>
          <w:szCs w:val="28"/>
        </w:rPr>
        <w:t>(</w:t>
      </w:r>
      <w:r w:rsidRPr="007A7DAC">
        <w:rPr>
          <w:rFonts w:ascii="Times New Roman" w:hAnsi="Times New Roman" w:cs="Times New Roman"/>
          <w:sz w:val="28"/>
          <w:szCs w:val="28"/>
        </w:rPr>
        <w:t>например, о попугае</w:t>
      </w:r>
      <w:r w:rsidR="007A7DAC" w:rsidRPr="007A7DAC">
        <w:rPr>
          <w:rFonts w:ascii="Times New Roman" w:hAnsi="Times New Roman" w:cs="Times New Roman"/>
          <w:sz w:val="28"/>
          <w:szCs w:val="28"/>
        </w:rPr>
        <w:t>)</w:t>
      </w:r>
      <w:r w:rsidRPr="007A7DAC">
        <w:rPr>
          <w:rFonts w:ascii="Times New Roman" w:hAnsi="Times New Roman" w:cs="Times New Roman"/>
          <w:sz w:val="28"/>
          <w:szCs w:val="28"/>
        </w:rPr>
        <w:t xml:space="preserve"> и обработать её. Как это сделать? Естественно, что для детей это сложно. Надо рассказать им о том, что существует много способов сбора информации. Воспитатель задаёт проблемный вопрос: что мы должны сделать вначале? Нужно подвести детей к идее, что сначала необходимо подумать. Следующий вопрос: где мы ещё можем узнать что-то новое о </w:t>
      </w:r>
      <w:r w:rsidRPr="007A7DAC">
        <w:rPr>
          <w:rFonts w:ascii="Times New Roman" w:hAnsi="Times New Roman" w:cs="Times New Roman"/>
          <w:sz w:val="28"/>
          <w:szCs w:val="28"/>
        </w:rPr>
        <w:lastRenderedPageBreak/>
        <w:t xml:space="preserve">попугае? Отвечая на него вместе с детьми, мы постепенно выстраиваем линию из карточек: «подумать», «спросить другого человека», «внимательно рассмотреть», «провести эксперимент», «посмотреть в книгах», «посмотреть фильм». Карточки заранее изготавливаются педагогом. Собираемые сведения можно просто запомнить, но это трудно, поэтому лучше сразу пытаться их фиксировать. На маленьких листочках бумаги сделаем заметки: несложные рисунки, отдельные буквы. Например: подумав, приходим к выводу, что попугай живет в жарких странах. Чтобы это зафиксировать, рисуем на листочке пальму и солнце. Или, узнав из книги, что попугаи в природе живут стаями, рисуем несколько птичек. </w:t>
      </w:r>
    </w:p>
    <w:p w:rsidR="008A564F" w:rsidRPr="007A7DAC" w:rsidRDefault="008A564F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Затем собранные сведения надо проанализировать и обобщить. Помещаем листочки с собранной информацией на магнитной доске и начинаем смотреть, что нового и интересного мы узнали и обдумываем, что мы можем рассказать по результатам исследования. Сначала необходимо выделить главные идеи, затем – второстепенные.</w:t>
      </w:r>
    </w:p>
    <w:p w:rsidR="008A564F" w:rsidRPr="007A7DAC" w:rsidRDefault="008A564F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Следующий этап – сообщение, после которого надо обязательно устроить обсуждение, дать слушателям возможность задать вопросы. </w:t>
      </w:r>
    </w:p>
    <w:p w:rsidR="008A564F" w:rsidRPr="007A7DAC" w:rsidRDefault="008A564F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Как только воспитатель приходит к выводу, что дети освоили методику, можно переходить от занятий тренировочного типа к </w:t>
      </w:r>
      <w:r w:rsidRPr="007A7DAC">
        <w:rPr>
          <w:rFonts w:ascii="Times New Roman" w:hAnsi="Times New Roman" w:cs="Times New Roman"/>
          <w:b/>
          <w:sz w:val="28"/>
          <w:szCs w:val="28"/>
        </w:rPr>
        <w:t>самостоятельным исследованиям</w:t>
      </w:r>
      <w:r w:rsidRPr="007A7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DAC" w:rsidRPr="007A7DAC" w:rsidRDefault="008A564F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На этом этапе в исследовательский поиск вовлекается вся группа. Начинается занятии с выбора тем. Каждый ребенок выбирает то, что ему нравится и подбирает необходимый для исследования материал. В случае затруднений при подбо</w:t>
      </w:r>
      <w:bookmarkStart w:id="0" w:name="_GoBack"/>
      <w:bookmarkEnd w:id="0"/>
      <w:r w:rsidRPr="007A7DAC">
        <w:rPr>
          <w:rFonts w:ascii="Times New Roman" w:hAnsi="Times New Roman" w:cs="Times New Roman"/>
          <w:sz w:val="28"/>
          <w:szCs w:val="28"/>
        </w:rPr>
        <w:t xml:space="preserve">ре материала или фиксации информации воспитатель приходит на помощь. Выступления проводятся в той же форме, как и на тренировочных занятиях. </w:t>
      </w:r>
    </w:p>
    <w:p w:rsidR="007A7DAC" w:rsidRPr="007A7DAC" w:rsidRDefault="008A564F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Особенности данной методики позволяют использовать её </w:t>
      </w:r>
      <w:r w:rsidR="007A7DAC" w:rsidRPr="007A7DAC">
        <w:rPr>
          <w:rFonts w:ascii="Times New Roman" w:hAnsi="Times New Roman" w:cs="Times New Roman"/>
          <w:sz w:val="28"/>
          <w:szCs w:val="28"/>
        </w:rPr>
        <w:t>как в непосредственно образовательной деятельности, так и в дополнительном образовании. Необходимо только подбирать карточки, в соответствии с изучаемыми темами.</w:t>
      </w:r>
      <w:r w:rsidRPr="007A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4F" w:rsidRPr="007A7DAC" w:rsidRDefault="008A564F" w:rsidP="00B551A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Исследования в специально организованной лаборатории дают большой простор для развития творческого, критического мышления, речи ребёнка, расширяют его кругозор, создавая условия для активного изучения вопросов самой разной тематики.</w:t>
      </w:r>
    </w:p>
    <w:p w:rsidR="008A564F" w:rsidRPr="007A7DAC" w:rsidRDefault="008A564F" w:rsidP="00B551AE">
      <w:pPr>
        <w:spacing w:after="0" w:line="276" w:lineRule="auto"/>
        <w:rPr>
          <w:rFonts w:ascii="Times New Roman" w:hAnsi="Times New Roman" w:cs="Times New Roman"/>
        </w:rPr>
      </w:pPr>
    </w:p>
    <w:sectPr w:rsidR="008A564F" w:rsidRPr="007A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1313E"/>
    <w:multiLevelType w:val="hybridMultilevel"/>
    <w:tmpl w:val="B128F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6D3FD6"/>
    <w:multiLevelType w:val="hybridMultilevel"/>
    <w:tmpl w:val="6EDC7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51"/>
    <w:rsid w:val="00622251"/>
    <w:rsid w:val="007424A3"/>
    <w:rsid w:val="007A7DAC"/>
    <w:rsid w:val="008A564F"/>
    <w:rsid w:val="00B551AE"/>
    <w:rsid w:val="00CA5596"/>
    <w:rsid w:val="00D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F980A-654E-455A-911C-C64CD26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35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884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0527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60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3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8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744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2023-04-24T08:40:00Z</dcterms:created>
  <dcterms:modified xsi:type="dcterms:W3CDTF">2023-04-24T17:17:00Z</dcterms:modified>
</cp:coreProperties>
</file>