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C1" w:rsidRPr="00870FC1" w:rsidRDefault="00870FC1" w:rsidP="00870FC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FC1">
        <w:rPr>
          <w:rFonts w:ascii="Times New Roman" w:hAnsi="Times New Roman" w:cs="Times New Roman"/>
          <w:b/>
          <w:bCs/>
          <w:sz w:val="24"/>
          <w:szCs w:val="24"/>
        </w:rPr>
        <w:t xml:space="preserve"> «Комплект игровых обучающих ситуаций  по</w:t>
      </w:r>
      <w:r w:rsidRPr="00870F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формированию предпосылок </w:t>
      </w:r>
      <w:r w:rsidRPr="00870FC1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финансовой грамотности у детей старшего дошкольного возраста» </w:t>
      </w:r>
    </w:p>
    <w:p w:rsidR="00870FC1" w:rsidRPr="00870FC1" w:rsidRDefault="00870FC1" w:rsidP="00870FC1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FC1" w:rsidRPr="00870FC1" w:rsidRDefault="00870FC1" w:rsidP="00870FC1">
      <w:pPr>
        <w:ind w:left="637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70FC1">
        <w:rPr>
          <w:rFonts w:ascii="Times New Roman" w:hAnsi="Times New Roman" w:cs="Times New Roman"/>
          <w:sz w:val="24"/>
          <w:szCs w:val="24"/>
          <w:u w:val="single"/>
        </w:rPr>
        <w:t>Выполнила</w:t>
      </w:r>
    </w:p>
    <w:p w:rsidR="00870FC1" w:rsidRPr="00870FC1" w:rsidRDefault="00870FC1" w:rsidP="00870FC1">
      <w:pPr>
        <w:jc w:val="right"/>
        <w:rPr>
          <w:rFonts w:ascii="Times New Roman" w:hAnsi="Times New Roman" w:cs="Times New Roman"/>
          <w:sz w:val="24"/>
          <w:szCs w:val="24"/>
        </w:rPr>
      </w:pPr>
      <w:r w:rsidRPr="00870FC1">
        <w:rPr>
          <w:rFonts w:ascii="Times New Roman" w:hAnsi="Times New Roman" w:cs="Times New Roman"/>
          <w:sz w:val="24"/>
          <w:szCs w:val="24"/>
        </w:rPr>
        <w:t>Новгородцева Галина Викторовна</w:t>
      </w:r>
    </w:p>
    <w:p w:rsidR="00870FC1" w:rsidRPr="00870FC1" w:rsidRDefault="00870FC1" w:rsidP="00870FC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0FC1">
        <w:rPr>
          <w:rFonts w:ascii="Times New Roman" w:hAnsi="Times New Roman" w:cs="Times New Roman"/>
          <w:i/>
          <w:sz w:val="24"/>
          <w:szCs w:val="24"/>
        </w:rPr>
        <w:t>Воспитатель высшей квалификационной категории</w:t>
      </w:r>
    </w:p>
    <w:p w:rsidR="00870FC1" w:rsidRPr="00870FC1" w:rsidRDefault="00870FC1" w:rsidP="00870FC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0FC1">
        <w:rPr>
          <w:rFonts w:ascii="Times New Roman" w:hAnsi="Times New Roman" w:cs="Times New Roman"/>
          <w:i/>
          <w:sz w:val="24"/>
          <w:szCs w:val="24"/>
        </w:rPr>
        <w:t xml:space="preserve">ГБОУ ООШ п. </w:t>
      </w:r>
      <w:proofErr w:type="gramStart"/>
      <w:r w:rsidRPr="00870FC1">
        <w:rPr>
          <w:rFonts w:ascii="Times New Roman" w:hAnsi="Times New Roman" w:cs="Times New Roman"/>
          <w:i/>
          <w:sz w:val="24"/>
          <w:szCs w:val="24"/>
        </w:rPr>
        <w:t>Верхняя</w:t>
      </w:r>
      <w:proofErr w:type="gramEnd"/>
      <w:r w:rsidRPr="00870F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C1">
        <w:rPr>
          <w:rFonts w:ascii="Times New Roman" w:hAnsi="Times New Roman" w:cs="Times New Roman"/>
          <w:i/>
          <w:sz w:val="24"/>
          <w:szCs w:val="24"/>
        </w:rPr>
        <w:t>Подстепновка</w:t>
      </w:r>
      <w:proofErr w:type="spellEnd"/>
      <w:r w:rsidRPr="00870FC1">
        <w:rPr>
          <w:rFonts w:ascii="Times New Roman" w:hAnsi="Times New Roman" w:cs="Times New Roman"/>
          <w:i/>
          <w:sz w:val="24"/>
          <w:szCs w:val="24"/>
        </w:rPr>
        <w:t>, м.р. Волжский Самарской области, с.п. «Детский сад «Солнышко»</w:t>
      </w:r>
    </w:p>
    <w:p w:rsidR="00870FC1" w:rsidRPr="00870FC1" w:rsidRDefault="00870FC1" w:rsidP="00870FC1">
      <w:pPr>
        <w:tabs>
          <w:tab w:val="left" w:pos="1845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77"/>
      </w:tblGrid>
      <w:tr w:rsidR="00870FC1" w:rsidRPr="00870FC1" w:rsidTr="009F4F45">
        <w:trPr>
          <w:trHeight w:val="598"/>
        </w:trPr>
        <w:tc>
          <w:tcPr>
            <w:tcW w:w="9853" w:type="dxa"/>
          </w:tcPr>
          <w:p w:rsidR="00870FC1" w:rsidRPr="00870FC1" w:rsidRDefault="00870FC1" w:rsidP="009F4F45">
            <w:pPr>
              <w:pStyle w:val="a3"/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 </w:t>
            </w:r>
            <w:r w:rsidRPr="00870F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shd w:val="clear" w:color="auto" w:fill="FFFFFF"/>
              </w:rPr>
              <w:t>Игровые обучающие ситуации путешествие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ind w:left="72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1.Раздел</w:t>
            </w: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870F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«</w:t>
            </w:r>
            <w:r w:rsidRPr="00870F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Труд»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ИОС  «Знакомство с малым бизнесом. «Пекарня»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Материалы: </w:t>
            </w: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фартуки, бахилы, перчатки, колпаки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Цель</w:t>
            </w: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: </w:t>
            </w: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показать принципы разумного вложения денег, объяснить порядок хлебопечения, уважать людей умеющих трудиться и честно зарабатывать деньги, осознавать взаимосвязь понятий «труд-продукт-деньги».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Игровые правила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Ход ИОС</w:t>
            </w:r>
          </w:p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На 1-ом этапе воспитатель предлагает </w:t>
            </w:r>
            <w:proofErr w:type="spellStart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совершитьпутешествие</w:t>
            </w:r>
            <w:proofErr w:type="spellEnd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в пекарню, один из родителей является владельцем. Воспитатель дает рекомендации родителям: посетить  с ребенком хлебный отдел магазина, дать возможность самому выбрать и расплатиться за хлеб. </w:t>
            </w:r>
          </w:p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На сл</w:t>
            </w:r>
            <w:proofErr w:type="gramStart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.э</w:t>
            </w:r>
            <w:proofErr w:type="gramEnd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тапе воспитатель с подгруппой детей и родителями отправляется в пекарню, наблюдают за процессом выпечки хлеба, одевают халаты, бахилы. Колпачки, перчатки и принимают участие в раскладки готового хлеба в кассеты.</w:t>
            </w: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Результат.</w:t>
            </w:r>
          </w:p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Дети познакомились  с понятием малый бизнес, поняли, что стоимость товара зависит от его качества.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shd w:val="clear" w:color="auto" w:fill="FFFFFF"/>
              </w:rPr>
              <w:t xml:space="preserve">Игровые обучающие ситуации </w:t>
            </w: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shd w:val="clear" w:color="auto" w:fill="FFFFFF"/>
              </w:rPr>
              <w:t>(с литературным персонажем)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pStyle w:val="a3"/>
              <w:tabs>
                <w:tab w:val="left" w:pos="1845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70F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2.Раздел </w:t>
            </w:r>
            <w:r w:rsidRPr="00870F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«Деньги»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ИОС  «Как муха-Цокотуха чайную открыла» (по произведению К.И.Чуковского «Муха-Цокотуха»)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Оборудование: </w:t>
            </w: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макет «Чайная»</w:t>
            </w:r>
            <w:proofErr w:type="gramStart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тол, чайная посуда, самовар, маски насекомых, «копейка» большого размера.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Цель</w:t>
            </w: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:</w:t>
            </w:r>
          </w:p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воспитывать умение разумно расходовать деньги, находить применение, накопленной сумме, совершать выгодные вложения в малый бизнес.</w:t>
            </w:r>
          </w:p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 извлекать выгоды;</w:t>
            </w:r>
          </w:p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 воспитывать уважение к труду предпринимателя.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Игровые правила</w:t>
            </w:r>
          </w:p>
        </w:tc>
      </w:tr>
      <w:tr w:rsidR="00870FC1" w:rsidRPr="00870FC1" w:rsidTr="009F4F45">
        <w:trPr>
          <w:trHeight w:val="87"/>
        </w:trPr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Ход ИОС</w:t>
            </w:r>
          </w:p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Ведущий (воспитатель) начинает рассказывать: Муха находит денежку, и хочет угостить своих друзей чаем, но потом решает, что лучше на эти деньги открыть кафе, а насекомые </w:t>
            </w:r>
            <w:proofErr w:type="gramStart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будут её клиентами и у мухи</w:t>
            </w:r>
            <w:proofErr w:type="gramEnd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будет расти прибыль, накопления муха будет класть в </w:t>
            </w:r>
            <w:proofErr w:type="spellStart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копилочку</w:t>
            </w:r>
            <w:proofErr w:type="spellEnd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Муха устраивает кафе, насекомые приходят с кошельками, покупают у неё чай, мёд, варенье, крендельки и т.д.</w:t>
            </w:r>
          </w:p>
        </w:tc>
      </w:tr>
      <w:tr w:rsidR="00870FC1" w:rsidRPr="00870FC1" w:rsidTr="009F4F45">
        <w:trPr>
          <w:trHeight w:val="451"/>
        </w:trPr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lastRenderedPageBreak/>
              <w:t>Результат</w:t>
            </w:r>
          </w:p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Эта ИОС учит </w:t>
            </w:r>
            <w:proofErr w:type="spellStart"/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деткй</w:t>
            </w:r>
            <w:proofErr w:type="spellEnd"/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разумно расходовать </w:t>
            </w:r>
            <w:proofErr w:type="spellStart"/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накомпленные</w:t>
            </w:r>
            <w:proofErr w:type="spellEnd"/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деньги.</w:t>
            </w:r>
          </w:p>
        </w:tc>
      </w:tr>
      <w:tr w:rsidR="00870FC1" w:rsidRPr="00870FC1" w:rsidTr="009F4F45">
        <w:trPr>
          <w:trHeight w:val="451"/>
        </w:trPr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shd w:val="clear" w:color="auto" w:fill="FFFFFF"/>
              </w:rPr>
              <w:t>Игровые обучающие ситуации с игрушками аналогами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pStyle w:val="a3"/>
              <w:tabs>
                <w:tab w:val="left" w:pos="1845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70F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3.Раздел </w:t>
            </w:r>
            <w:r w:rsidRPr="00870F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«Покупаем </w:t>
            </w:r>
            <w:proofErr w:type="gramStart"/>
            <w:r w:rsidRPr="00870F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–п</w:t>
            </w:r>
            <w:proofErr w:type="gramEnd"/>
            <w:r w:rsidRPr="00870F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родаем»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ИОС  Рынок «</w:t>
            </w:r>
            <w:proofErr w:type="spellStart"/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Селяночка</w:t>
            </w:r>
            <w:proofErr w:type="spellEnd"/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proofErr w:type="gramStart"/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Материалы: </w:t>
            </w: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поле для оформления витрины фруктов (или овощей по 10 штук для каждого лотка.</w:t>
            </w:r>
            <w:proofErr w:type="gramEnd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Набор монет по 1 рублю. </w:t>
            </w:r>
            <w:proofErr w:type="spellStart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Флаеры</w:t>
            </w:r>
            <w:proofErr w:type="spellEnd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 специальная форма для продавца.</w:t>
            </w: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Цель</w:t>
            </w: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:- </w:t>
            </w: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формировать умение составлять рекламу о своём товаре, </w:t>
            </w:r>
            <w:proofErr w:type="gramStart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включающий</w:t>
            </w:r>
            <w:proofErr w:type="gramEnd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: название, описание внешнего вида, польза.</w:t>
            </w:r>
          </w:p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 развивать умение считать монеты по одному рублю в пределах десяти, понимать значение слов: акция, товар, стоимость, распродажа.</w:t>
            </w:r>
          </w:p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-развивать связную речь, мышление, умение синтезировать и анализировать.</w:t>
            </w: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(Игровые правила) </w:t>
            </w:r>
          </w:p>
          <w:p w:rsidR="00870FC1" w:rsidRPr="00870FC1" w:rsidRDefault="00870FC1" w:rsidP="00870FC1">
            <w:pPr>
              <w:numPr>
                <w:ilvl w:val="0"/>
                <w:numId w:val="1"/>
              </w:num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Выбирают агента, он рекламирует фрукты и отдает </w:t>
            </w:r>
            <w:proofErr w:type="spellStart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флаеры</w:t>
            </w:r>
            <w:proofErr w:type="spellEnd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покупателям.</w:t>
            </w:r>
          </w:p>
          <w:p w:rsidR="00870FC1" w:rsidRPr="00870FC1" w:rsidRDefault="00870FC1" w:rsidP="00870FC1">
            <w:pPr>
              <w:numPr>
                <w:ilvl w:val="0"/>
                <w:numId w:val="1"/>
              </w:num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Выбирают продавца, он надевает форму, оформляет витрину с фруктами, ставит кассу.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Ход ИОС </w:t>
            </w:r>
          </w:p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Агент объявляет, что сегодня АКЦИЯ!!! Купите 5 фруктов по цене 4-х.</w:t>
            </w:r>
          </w:p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 Покупатели по одному подходят к витрине. Покупают, оплачивают, получают товар, уходят.</w:t>
            </w:r>
          </w:p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 Если фрукты проданы, агент объявляет об окончании акции.</w:t>
            </w:r>
          </w:p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 Продавец закрывает отдел, подсчитывает выручк</w:t>
            </w:r>
            <w:proofErr w:type="gramStart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у(</w:t>
            </w:r>
            <w:proofErr w:type="gramEnd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воспитатель помогает). Педагог  вместе с участниками игры дает оценку действиям продавца и покупателей.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Результат: </w:t>
            </w: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Дети применили полученные умения и навыки в реальных жизненных ситуациях.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shd w:val="clear" w:color="auto" w:fill="FFFFFF"/>
              </w:rPr>
              <w:t>Игровые обучающие ситуации</w:t>
            </w:r>
            <w:r w:rsidRPr="00870F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pStyle w:val="a3"/>
              <w:tabs>
                <w:tab w:val="left" w:pos="1845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70F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4.Раздел </w:t>
            </w:r>
            <w:r w:rsidRPr="00870F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«Реклама»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ИОС  Ателье «Волжские Узоры»»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Материалы: </w:t>
            </w:r>
            <w:proofErr w:type="gramStart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Стойка с моделями, швейная машинка, фурнитура, выкройки, </w:t>
            </w:r>
            <w:proofErr w:type="spellStart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лекалы</w:t>
            </w:r>
            <w:proofErr w:type="spellEnd"/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 ткани, нитки, журналы мод, фартук для мастера.</w:t>
            </w:r>
            <w:proofErr w:type="gramEnd"/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Цель</w:t>
            </w: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: </w:t>
            </w: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Показать в своих действиях, что это ателье самое необходимое для семей с детьми, что здесь самые лучшие мастера, материалы и фурнитура.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Игровые правила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Ход ИОС. </w:t>
            </w: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Мастер рекламирует своё Ателье «Волжские Узоры». Говорит, что здесь Вы </w:t>
            </w: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можете заказать всё от шляпки до юбки. Составить гардероб </w:t>
            </w: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>Family</w:t>
            </w: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>Look</w:t>
            </w: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– модное направление, подбор гармонирующих комплектов для всех членов семьи. </w:t>
            </w:r>
          </w:p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Клиенты приходят, выбирают модели из журналов, им предлагают ткани и снимают мерки. Выписывают квитанции, приглашают на примерку.</w:t>
            </w:r>
          </w:p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На сл. этапе выдают готовые изделия, наряжают кукол.</w:t>
            </w:r>
          </w:p>
        </w:tc>
      </w:tr>
      <w:tr w:rsidR="00870FC1" w:rsidRPr="00870FC1" w:rsidTr="009F4F45">
        <w:tc>
          <w:tcPr>
            <w:tcW w:w="9853" w:type="dxa"/>
          </w:tcPr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lastRenderedPageBreak/>
              <w:t>Результат</w:t>
            </w:r>
          </w:p>
          <w:p w:rsidR="00870FC1" w:rsidRPr="00870FC1" w:rsidRDefault="00870FC1" w:rsidP="009F4F4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0FC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Дети научились понимать и ценить окружающий предметный мир, мир вещей как результат труда людей.</w:t>
            </w:r>
          </w:p>
        </w:tc>
      </w:tr>
    </w:tbl>
    <w:p w:rsidR="00393780" w:rsidRPr="00870FC1" w:rsidRDefault="00393780">
      <w:pPr>
        <w:rPr>
          <w:rFonts w:ascii="Times New Roman" w:hAnsi="Times New Roman" w:cs="Times New Roman"/>
          <w:sz w:val="24"/>
          <w:szCs w:val="24"/>
        </w:rPr>
      </w:pPr>
    </w:p>
    <w:sectPr w:rsidR="00393780" w:rsidRPr="00870FC1" w:rsidSect="0039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FAF"/>
    <w:multiLevelType w:val="hybridMultilevel"/>
    <w:tmpl w:val="90C2F190"/>
    <w:lvl w:ilvl="0" w:tplc="B7E08D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70FC1"/>
    <w:rsid w:val="00393780"/>
    <w:rsid w:val="0087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C1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70FC1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0F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2022-11-15T06:03:00Z</dcterms:created>
  <dcterms:modified xsi:type="dcterms:W3CDTF">2022-11-15T06:05:00Z</dcterms:modified>
</cp:coreProperties>
</file>