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2E4" w:rsidRDefault="00C04124" w:rsidP="00C04124">
      <w:pPr>
        <w:spacing w:after="0"/>
        <w:jc w:val="center"/>
        <w:rPr>
          <w:b/>
          <w:sz w:val="32"/>
          <w:szCs w:val="32"/>
        </w:rPr>
      </w:pPr>
      <w:r w:rsidRPr="00522DA9">
        <w:rPr>
          <w:b/>
          <w:sz w:val="32"/>
          <w:szCs w:val="32"/>
        </w:rPr>
        <w:t>Технологическая карта урока геометрии в 8 классе</w:t>
      </w:r>
    </w:p>
    <w:p w:rsidR="00C04124" w:rsidRPr="00522DA9" w:rsidRDefault="00C04124" w:rsidP="00C04124">
      <w:pPr>
        <w:spacing w:after="0"/>
        <w:jc w:val="center"/>
        <w:rPr>
          <w:b/>
          <w:sz w:val="32"/>
          <w:szCs w:val="32"/>
        </w:rPr>
      </w:pPr>
      <w:r w:rsidRPr="00522DA9">
        <w:rPr>
          <w:b/>
          <w:sz w:val="32"/>
          <w:szCs w:val="32"/>
        </w:rPr>
        <w:t xml:space="preserve"> «Теорема Пифагора»</w:t>
      </w:r>
    </w:p>
    <w:p w:rsidR="00C04124" w:rsidRDefault="00C04124" w:rsidP="00C04124">
      <w:pPr>
        <w:spacing w:after="0"/>
        <w:jc w:val="both"/>
        <w:rPr>
          <w:b/>
        </w:rPr>
      </w:pPr>
    </w:p>
    <w:p w:rsidR="00C04124" w:rsidRPr="00224878" w:rsidRDefault="00C04124" w:rsidP="00C04124">
      <w:pPr>
        <w:spacing w:after="0"/>
        <w:jc w:val="both"/>
      </w:pPr>
      <w:r w:rsidRPr="00224878">
        <w:rPr>
          <w:b/>
        </w:rPr>
        <w:t xml:space="preserve">Предмет: </w:t>
      </w:r>
      <w:r w:rsidRPr="00224878">
        <w:t>геометрия</w:t>
      </w:r>
    </w:p>
    <w:p w:rsidR="00C04124" w:rsidRPr="00224878" w:rsidRDefault="00C04124" w:rsidP="00C04124">
      <w:pPr>
        <w:spacing w:after="0"/>
        <w:jc w:val="both"/>
      </w:pPr>
      <w:r w:rsidRPr="00224878">
        <w:rPr>
          <w:b/>
        </w:rPr>
        <w:t>Тема:</w:t>
      </w:r>
      <w:r w:rsidRPr="00224878">
        <w:t xml:space="preserve"> </w:t>
      </w:r>
      <w:r>
        <w:t>«Теорема Пифагора»</w:t>
      </w:r>
    </w:p>
    <w:p w:rsidR="00C04124" w:rsidRDefault="00C04124" w:rsidP="00C04124">
      <w:pPr>
        <w:spacing w:after="0"/>
      </w:pPr>
      <w:r w:rsidRPr="00224878">
        <w:rPr>
          <w:b/>
        </w:rPr>
        <w:t>Тип урока:</w:t>
      </w:r>
      <w:r w:rsidRPr="00224878">
        <w:t xml:space="preserve"> </w:t>
      </w:r>
      <w:r>
        <w:t xml:space="preserve">изучение и первичное закрепление новых знаний и способов деятельности </w:t>
      </w:r>
    </w:p>
    <w:p w:rsidR="00C04124" w:rsidRPr="00224878" w:rsidRDefault="00C04124" w:rsidP="00C04124">
      <w:pPr>
        <w:spacing w:after="0"/>
        <w:jc w:val="both"/>
      </w:pPr>
      <w:r w:rsidRPr="00224878">
        <w:rPr>
          <w:b/>
        </w:rPr>
        <w:t>Участники:</w:t>
      </w:r>
      <w:r w:rsidRPr="00224878">
        <w:t xml:space="preserve"> </w:t>
      </w:r>
      <w:r>
        <w:t>обучающиеся 8 класса</w:t>
      </w:r>
    </w:p>
    <w:p w:rsidR="00C04124" w:rsidRPr="006A5841" w:rsidRDefault="00C04124" w:rsidP="00C04124">
      <w:pPr>
        <w:spacing w:after="0"/>
        <w:rPr>
          <w:rFonts w:cs="Times New Roman"/>
        </w:rPr>
      </w:pPr>
      <w:r w:rsidRPr="00224878">
        <w:rPr>
          <w:b/>
        </w:rPr>
        <w:t>Цел</w:t>
      </w:r>
      <w:r>
        <w:rPr>
          <w:b/>
        </w:rPr>
        <w:t>ь</w:t>
      </w:r>
      <w:r w:rsidRPr="00224878">
        <w:rPr>
          <w:b/>
        </w:rPr>
        <w:t>:</w:t>
      </w:r>
      <w:r w:rsidRPr="00224878">
        <w:t xml:space="preserve"> </w:t>
      </w:r>
      <w:r w:rsidRPr="006A5841">
        <w:rPr>
          <w:rFonts w:cs="Times New Roman"/>
        </w:rPr>
        <w:t xml:space="preserve">Изучить   теорему Пифагора  и </w:t>
      </w:r>
      <w:r w:rsidR="00D322E4">
        <w:rPr>
          <w:rFonts w:cs="Times New Roman"/>
        </w:rPr>
        <w:t>определить</w:t>
      </w:r>
      <w:r w:rsidRPr="006A5841">
        <w:rPr>
          <w:rFonts w:cs="Times New Roman"/>
        </w:rPr>
        <w:t xml:space="preserve"> </w:t>
      </w:r>
      <w:r>
        <w:t>е</w:t>
      </w:r>
      <w:r w:rsidR="00D322E4">
        <w:t>е</w:t>
      </w:r>
      <w:r w:rsidRPr="006A5841">
        <w:rPr>
          <w:rFonts w:cs="Times New Roman"/>
        </w:rPr>
        <w:t xml:space="preserve"> практическую </w:t>
      </w:r>
      <w:r>
        <w:t>значимость</w:t>
      </w:r>
      <w:r w:rsidRPr="006A5841">
        <w:rPr>
          <w:rFonts w:cs="Times New Roman"/>
        </w:rPr>
        <w:t xml:space="preserve">. </w:t>
      </w:r>
    </w:p>
    <w:p w:rsidR="00C04124" w:rsidRDefault="00C04124" w:rsidP="00C04124">
      <w:pPr>
        <w:spacing w:after="0"/>
      </w:pPr>
      <w:r w:rsidRPr="006A5841">
        <w:rPr>
          <w:b/>
        </w:rPr>
        <w:t>Задачи урока</w:t>
      </w:r>
      <w:r>
        <w:t>:</w:t>
      </w:r>
    </w:p>
    <w:p w:rsidR="00C04124" w:rsidRPr="00C459D2" w:rsidRDefault="00C04124" w:rsidP="00C04124">
      <w:pPr>
        <w:spacing w:after="0"/>
        <w:rPr>
          <w:i/>
        </w:rPr>
      </w:pPr>
      <w:r w:rsidRPr="00C459D2">
        <w:rPr>
          <w:i/>
        </w:rPr>
        <w:t>Развивающие:</w:t>
      </w:r>
    </w:p>
    <w:p w:rsidR="00C04124" w:rsidRDefault="00C04124" w:rsidP="00C04124">
      <w:pPr>
        <w:spacing w:after="0"/>
      </w:pPr>
      <w:r w:rsidRPr="001B2A35">
        <w:t>Создать условия, в которых учащиеся могли бы самостоятельно планировать и анализировать собственные действия, находить выход из любой ситуации, реально оценивать свои возможности и знания.</w:t>
      </w:r>
    </w:p>
    <w:p w:rsidR="00C04124" w:rsidRPr="00C459D2" w:rsidRDefault="00C04124" w:rsidP="00C04124">
      <w:pPr>
        <w:spacing w:after="0"/>
        <w:rPr>
          <w:i/>
        </w:rPr>
      </w:pPr>
      <w:r w:rsidRPr="00C459D2">
        <w:rPr>
          <w:i/>
        </w:rPr>
        <w:t>Воспитательные:</w:t>
      </w:r>
    </w:p>
    <w:p w:rsidR="00C04124" w:rsidRDefault="00C04124" w:rsidP="00C04124">
      <w:pPr>
        <w:spacing w:after="0"/>
      </w:pPr>
      <w:r w:rsidRPr="001B2A35">
        <w:t>Воспитывать познавательный интерес к предмету, любовь к поисковым решениям</w:t>
      </w:r>
      <w:r>
        <w:t xml:space="preserve">, </w:t>
      </w:r>
      <w:r w:rsidRPr="00C459D2">
        <w:t>культуру поведения при фронтально</w:t>
      </w:r>
      <w:r>
        <w:t>й, групповой и индивидуальной работе.</w:t>
      </w:r>
    </w:p>
    <w:p w:rsidR="00C04124" w:rsidRDefault="00C04124" w:rsidP="00C04124">
      <w:pPr>
        <w:spacing w:after="0"/>
      </w:pPr>
      <w:r w:rsidRPr="00C459D2">
        <w:rPr>
          <w:i/>
        </w:rPr>
        <w:t xml:space="preserve">Образовательные: </w:t>
      </w:r>
      <w:r>
        <w:rPr>
          <w:i/>
        </w:rPr>
        <w:br/>
      </w:r>
      <w:r>
        <w:t>1)</w:t>
      </w:r>
      <w:r w:rsidRPr="00C459D2">
        <w:t xml:space="preserve"> обеспечить овладение учащимися основными </w:t>
      </w:r>
      <w:r>
        <w:t>способами доказательства</w:t>
      </w:r>
      <w:r w:rsidRPr="00C459D2">
        <w:t xml:space="preserve"> теоремы Пифагора</w:t>
      </w:r>
      <w:r>
        <w:t xml:space="preserve"> и ее формулировки;</w:t>
      </w:r>
    </w:p>
    <w:p w:rsidR="00C04124" w:rsidRPr="00C459D2" w:rsidRDefault="00C04124" w:rsidP="00C04124">
      <w:pPr>
        <w:spacing w:after="0"/>
      </w:pPr>
      <w:r w:rsidRPr="00C459D2">
        <w:t>2)</w:t>
      </w:r>
      <w:r>
        <w:t xml:space="preserve"> познакомить с </w:t>
      </w:r>
      <w:r w:rsidRPr="00984A94">
        <w:t>историческими сведениями, связанными с этой теоремой</w:t>
      </w:r>
      <w:r>
        <w:t>;</w:t>
      </w:r>
    </w:p>
    <w:p w:rsidR="00C04124" w:rsidRPr="00C459D2" w:rsidRDefault="00C04124" w:rsidP="00C04124">
      <w:pPr>
        <w:spacing w:after="0"/>
      </w:pPr>
      <w:r>
        <w:t>3)</w:t>
      </w:r>
      <w:r w:rsidRPr="00C459D2">
        <w:t>показать практическое применение теоремы Пифагора в жизни</w:t>
      </w:r>
      <w:r>
        <w:t>;</w:t>
      </w:r>
    </w:p>
    <w:p w:rsidR="00C04124" w:rsidRDefault="00C04124" w:rsidP="00C04124">
      <w:pPr>
        <w:spacing w:after="0"/>
      </w:pPr>
      <w:r>
        <w:t>4)с</w:t>
      </w:r>
      <w:r w:rsidRPr="00C459D2">
        <w:t xml:space="preserve">пособствовать </w:t>
      </w:r>
      <w:r w:rsidRPr="00A91645">
        <w:t>развитию</w:t>
      </w:r>
      <w:r w:rsidRPr="00C459D2">
        <w:rPr>
          <w:i/>
        </w:rPr>
        <w:t xml:space="preserve"> </w:t>
      </w:r>
      <w:r w:rsidRPr="00C459D2">
        <w:t>математической речи, оперативной памяти, произвольного внимания, наглядно-действенного мышления.</w:t>
      </w:r>
    </w:p>
    <w:p w:rsidR="00C04124" w:rsidRDefault="00C04124" w:rsidP="00C04124">
      <w:pPr>
        <w:spacing w:after="0"/>
        <w:jc w:val="both"/>
        <w:rPr>
          <w:b/>
        </w:rPr>
      </w:pPr>
      <w:r w:rsidRPr="00224878">
        <w:rPr>
          <w:b/>
        </w:rPr>
        <w:t xml:space="preserve">Планируемый результат обучения, в том числе и формирование УУД: </w:t>
      </w:r>
    </w:p>
    <w:p w:rsidR="00C04124" w:rsidRPr="00C459D2" w:rsidRDefault="00C04124" w:rsidP="00C04124">
      <w:pPr>
        <w:spacing w:after="0"/>
        <w:jc w:val="both"/>
        <w:rPr>
          <w:i/>
        </w:rPr>
      </w:pPr>
      <w:r w:rsidRPr="00C459D2">
        <w:rPr>
          <w:i/>
        </w:rPr>
        <w:t>Предметные:</w:t>
      </w:r>
    </w:p>
    <w:p w:rsidR="00C04124" w:rsidRPr="00C459D2" w:rsidRDefault="00C04124" w:rsidP="00C04124">
      <w:pPr>
        <w:spacing w:after="0"/>
        <w:jc w:val="both"/>
      </w:pPr>
      <w:r w:rsidRPr="00C459D2">
        <w:t>Понимать, что такое «</w:t>
      </w:r>
      <w:r>
        <w:t>теорема Пифагора»</w:t>
      </w:r>
      <w:r w:rsidRPr="00C459D2">
        <w:t xml:space="preserve">. Знать, </w:t>
      </w:r>
      <w:r>
        <w:t>как</w:t>
      </w:r>
      <w:r w:rsidRPr="00C459D2">
        <w:t xml:space="preserve"> </w:t>
      </w:r>
      <w:r>
        <w:t>найти неизвестную сторону прямоугольного треугольника при помощи теоремы Пифагора.</w:t>
      </w:r>
    </w:p>
    <w:p w:rsidR="00C04124" w:rsidRPr="00C459D2" w:rsidRDefault="00C04124" w:rsidP="00C04124">
      <w:pPr>
        <w:spacing w:after="0"/>
        <w:jc w:val="both"/>
        <w:rPr>
          <w:i/>
        </w:rPr>
      </w:pPr>
      <w:r w:rsidRPr="00C459D2">
        <w:rPr>
          <w:i/>
        </w:rPr>
        <w:t>Личностные:</w:t>
      </w:r>
      <w:r w:rsidRPr="00C459D2">
        <w:rPr>
          <w:i/>
        </w:rPr>
        <w:br/>
      </w:r>
      <w:r w:rsidRPr="00C459D2">
        <w:t>Уметь проводить самооценку</w:t>
      </w:r>
      <w:r w:rsidRPr="00C459D2">
        <w:rPr>
          <w:i/>
        </w:rPr>
        <w:t xml:space="preserve"> </w:t>
      </w:r>
      <w:r w:rsidRPr="00C459D2">
        <w:rPr>
          <w:bCs/>
          <w:color w:val="170E02"/>
        </w:rPr>
        <w:t>на основе критерия успешности учебной деятельности.</w:t>
      </w:r>
    </w:p>
    <w:p w:rsidR="00C04124" w:rsidRPr="00C459D2" w:rsidRDefault="00C04124" w:rsidP="00C04124">
      <w:pPr>
        <w:spacing w:after="0"/>
        <w:jc w:val="both"/>
      </w:pPr>
      <w:proofErr w:type="spellStart"/>
      <w:r w:rsidRPr="00C459D2">
        <w:rPr>
          <w:i/>
        </w:rPr>
        <w:t>Метапредметные</w:t>
      </w:r>
      <w:proofErr w:type="spellEnd"/>
      <w:r w:rsidRPr="00C459D2">
        <w:rPr>
          <w:i/>
        </w:rPr>
        <w:t>:</w:t>
      </w:r>
      <w:r w:rsidR="000248A2">
        <w:rPr>
          <w:i/>
        </w:rPr>
        <w:t xml:space="preserve"> </w:t>
      </w:r>
      <w:r w:rsidRPr="00CC5BDD">
        <w:t>работа над понятием информация-знание</w:t>
      </w:r>
    </w:p>
    <w:p w:rsidR="00C04124" w:rsidRPr="007F5887" w:rsidRDefault="00C04124" w:rsidP="00C04124">
      <w:pPr>
        <w:spacing w:after="0"/>
        <w:jc w:val="both"/>
      </w:pPr>
      <w:r w:rsidRPr="00224878">
        <w:rPr>
          <w:b/>
        </w:rPr>
        <w:t xml:space="preserve">Познавательные УУД: </w:t>
      </w:r>
      <w:r w:rsidRPr="00C459D2">
        <w:t xml:space="preserve">умение </w:t>
      </w:r>
      <w:r w:rsidRPr="00C459D2">
        <w:rPr>
          <w:bCs/>
          <w:color w:val="170E02"/>
        </w:rPr>
        <w:t>ориентироваться в своей системе знаний:</w:t>
      </w:r>
      <w:r w:rsidRPr="00C459D2">
        <w:rPr>
          <w:b/>
          <w:bCs/>
          <w:i/>
          <w:color w:val="170E02"/>
        </w:rPr>
        <w:t xml:space="preserve"> </w:t>
      </w:r>
      <w:r w:rsidRPr="00C459D2">
        <w:rPr>
          <w:bCs/>
          <w:color w:val="170E02"/>
        </w:rPr>
        <w:t>отличать новое от уже известного с помощью учителя; добывать новые знания: находить ответы на вопросы, используя свой жизненный опыт и информацию, полученную на уроке.</w:t>
      </w:r>
    </w:p>
    <w:p w:rsidR="00C04124" w:rsidRPr="00C459D2" w:rsidRDefault="00C04124" w:rsidP="00C04124">
      <w:pPr>
        <w:spacing w:after="0"/>
        <w:rPr>
          <w:bCs/>
          <w:color w:val="170E02"/>
        </w:rPr>
      </w:pPr>
      <w:r w:rsidRPr="00224878">
        <w:rPr>
          <w:b/>
        </w:rPr>
        <w:lastRenderedPageBreak/>
        <w:t>Коммуникативные УУД:</w:t>
      </w:r>
      <w:r w:rsidRPr="00224878">
        <w:t xml:space="preserve"> </w:t>
      </w:r>
      <w:r w:rsidRPr="00C459D2">
        <w:rPr>
          <w:bCs/>
          <w:color w:val="170E02"/>
        </w:rPr>
        <w:t>умение</w:t>
      </w:r>
      <w:r w:rsidRPr="00C459D2">
        <w:rPr>
          <w:bCs/>
          <w:i/>
          <w:color w:val="170E02"/>
        </w:rPr>
        <w:t xml:space="preserve"> </w:t>
      </w:r>
      <w:r w:rsidRPr="00C459D2">
        <w:rPr>
          <w:bCs/>
          <w:color w:val="170E02"/>
        </w:rPr>
        <w:t>оформлять свои мысли в устной форме;</w:t>
      </w:r>
      <w:r w:rsidRPr="00C459D2">
        <w:rPr>
          <w:b/>
          <w:bCs/>
          <w:i/>
          <w:color w:val="170E02"/>
        </w:rPr>
        <w:t xml:space="preserve"> </w:t>
      </w:r>
      <w:r w:rsidRPr="00C459D2">
        <w:rPr>
          <w:bCs/>
          <w:color w:val="170E02"/>
        </w:rPr>
        <w:t>слушать и понимать речь других; совместно договариваться о правилах поведения и общения в школе и следовать им.</w:t>
      </w:r>
    </w:p>
    <w:p w:rsidR="00C04124" w:rsidRPr="00224878" w:rsidRDefault="00C04124" w:rsidP="00C04124">
      <w:pPr>
        <w:spacing w:after="0"/>
        <w:jc w:val="both"/>
      </w:pPr>
    </w:p>
    <w:p w:rsidR="00C04124" w:rsidRPr="007F5887" w:rsidRDefault="00C04124" w:rsidP="00C04124">
      <w:pPr>
        <w:spacing w:after="0"/>
        <w:rPr>
          <w:bCs/>
          <w:color w:val="170E02"/>
        </w:rPr>
      </w:pPr>
      <w:r w:rsidRPr="00224878">
        <w:rPr>
          <w:b/>
        </w:rPr>
        <w:t>Регулятивные УУД:</w:t>
      </w:r>
      <w:r w:rsidRPr="00224878">
        <w:t xml:space="preserve">  </w:t>
      </w:r>
      <w:r w:rsidRPr="00C459D2">
        <w:rPr>
          <w:bCs/>
          <w:color w:val="170E02"/>
        </w:rPr>
        <w:t xml:space="preserve">умение определять и формулировать цель на уроке с помощью учителя; проговаривать последовательность действий на уроке; работать по  коллективно составленному плану; </w:t>
      </w:r>
      <w:r w:rsidRPr="00C459D2">
        <w:t xml:space="preserve">планировать своё действие в соответствии с поставленной задачей; вносить необходимые коррективы в действие после его завершения на основе его оценки и учёта характера сделанных ошибок; </w:t>
      </w:r>
      <w:r w:rsidRPr="00C459D2">
        <w:rPr>
          <w:bCs/>
          <w:color w:val="170E02"/>
        </w:rPr>
        <w:t>высказывать своё предположение.</w:t>
      </w:r>
    </w:p>
    <w:p w:rsidR="000248A2" w:rsidRDefault="000248A2" w:rsidP="00C04124">
      <w:pPr>
        <w:spacing w:after="0"/>
        <w:rPr>
          <w:b/>
        </w:rPr>
      </w:pPr>
    </w:p>
    <w:p w:rsidR="00C04124" w:rsidRPr="007F5887" w:rsidRDefault="00C04124" w:rsidP="00C04124">
      <w:pPr>
        <w:spacing w:after="0"/>
        <w:rPr>
          <w:i/>
        </w:rPr>
      </w:pPr>
      <w:r w:rsidRPr="00224878">
        <w:rPr>
          <w:b/>
        </w:rPr>
        <w:t>Личностные УУД:</w:t>
      </w:r>
      <w:r w:rsidRPr="00224878">
        <w:t xml:space="preserve"> </w:t>
      </w:r>
      <w:r w:rsidRPr="00C459D2">
        <w:rPr>
          <w:bCs/>
          <w:color w:val="170E02"/>
        </w:rPr>
        <w:t>способность к самооценке на основе критерия успешности учебной деятельности.</w:t>
      </w:r>
    </w:p>
    <w:p w:rsidR="000248A2" w:rsidRDefault="000248A2" w:rsidP="00C04124">
      <w:pPr>
        <w:spacing w:after="0"/>
        <w:jc w:val="both"/>
        <w:rPr>
          <w:b/>
        </w:rPr>
      </w:pPr>
    </w:p>
    <w:p w:rsidR="00C04124" w:rsidRPr="00224878" w:rsidRDefault="00C04124" w:rsidP="00C04124">
      <w:pPr>
        <w:spacing w:after="0"/>
        <w:jc w:val="both"/>
      </w:pPr>
      <w:r w:rsidRPr="00224878">
        <w:rPr>
          <w:b/>
        </w:rPr>
        <w:t>Основные понятия</w:t>
      </w:r>
      <w:r w:rsidRPr="00224878">
        <w:t xml:space="preserve">: </w:t>
      </w:r>
      <w:r>
        <w:t>Теорема Пифагора</w:t>
      </w:r>
    </w:p>
    <w:p w:rsidR="00C04124" w:rsidRDefault="00C04124" w:rsidP="00C04124">
      <w:pPr>
        <w:spacing w:after="0"/>
        <w:jc w:val="both"/>
      </w:pPr>
      <w:r w:rsidRPr="00224878">
        <w:rPr>
          <w:b/>
        </w:rPr>
        <w:t>Ресурсы</w:t>
      </w:r>
      <w:r>
        <w:t xml:space="preserve">: </w:t>
      </w:r>
    </w:p>
    <w:p w:rsidR="00C04124" w:rsidRPr="00E21C89" w:rsidRDefault="00C04124" w:rsidP="00C04124">
      <w:pPr>
        <w:spacing w:after="0"/>
        <w:jc w:val="both"/>
      </w:pPr>
      <w:r>
        <w:t>-</w:t>
      </w:r>
      <w:r w:rsidRPr="00356DB8">
        <w:t>Учебник</w:t>
      </w:r>
      <w:r w:rsidRPr="00356DB8">
        <w:rPr>
          <w:color w:val="000000"/>
        </w:rPr>
        <w:t xml:space="preserve"> для общеобразовательных учреждений</w:t>
      </w:r>
      <w:r w:rsidRPr="00356DB8">
        <w:t>: «Геометрия 7-9 класс</w:t>
      </w:r>
      <w:r w:rsidRPr="00E21C89">
        <w:t xml:space="preserve">»  </w:t>
      </w:r>
      <w:r w:rsidRPr="00E21C89">
        <w:rPr>
          <w:color w:val="000000"/>
        </w:rPr>
        <w:t xml:space="preserve"> Л.С. </w:t>
      </w:r>
      <w:proofErr w:type="spellStart"/>
      <w:r w:rsidRPr="00E21C89">
        <w:rPr>
          <w:color w:val="000000"/>
        </w:rPr>
        <w:t>Атанасян</w:t>
      </w:r>
      <w:proofErr w:type="spellEnd"/>
      <w:r w:rsidRPr="00E21C89">
        <w:rPr>
          <w:color w:val="000000"/>
        </w:rPr>
        <w:t>, В.Ф. Бутузов, С.Б. Кадомцев и др</w:t>
      </w:r>
      <w:r>
        <w:rPr>
          <w:color w:val="000000"/>
        </w:rPr>
        <w:t>.,</w:t>
      </w:r>
    </w:p>
    <w:p w:rsidR="00C04124" w:rsidRPr="00C459D2" w:rsidRDefault="00C04124" w:rsidP="00C04124">
      <w:pPr>
        <w:spacing w:after="0"/>
        <w:jc w:val="both"/>
      </w:pPr>
      <w:r w:rsidRPr="00C459D2">
        <w:t xml:space="preserve">- презентация </w:t>
      </w:r>
      <w:r>
        <w:t xml:space="preserve">к уроку в программе </w:t>
      </w:r>
      <w:proofErr w:type="spellStart"/>
      <w:r w:rsidRPr="00984A94">
        <w:t>Notebook</w:t>
      </w:r>
      <w:proofErr w:type="spellEnd"/>
      <w:r>
        <w:t xml:space="preserve"> для интерактивной доски,</w:t>
      </w:r>
    </w:p>
    <w:p w:rsidR="00C04124" w:rsidRDefault="00C04124" w:rsidP="00C04124">
      <w:pPr>
        <w:spacing w:after="0"/>
        <w:jc w:val="both"/>
      </w:pPr>
      <w:r>
        <w:t>- раздаточный материал для групп (приложение 1)</w:t>
      </w:r>
    </w:p>
    <w:p w:rsidR="00C04124" w:rsidRDefault="00C04124" w:rsidP="00C04124">
      <w:pPr>
        <w:spacing w:after="0"/>
        <w:jc w:val="both"/>
      </w:pPr>
      <w:r w:rsidRPr="00984A94">
        <w:rPr>
          <w:b/>
        </w:rPr>
        <w:t>Оборудование:</w:t>
      </w:r>
      <w:r>
        <w:t xml:space="preserve"> </w:t>
      </w:r>
      <w:r w:rsidRPr="00984A94">
        <w:t xml:space="preserve">компьютер с мультимедийным проектором, интерактивная доска, программа </w:t>
      </w:r>
      <w:proofErr w:type="spellStart"/>
      <w:r w:rsidRPr="00984A94">
        <w:t>Notebook</w:t>
      </w:r>
      <w:proofErr w:type="spellEnd"/>
      <w:r>
        <w:t>.</w:t>
      </w:r>
    </w:p>
    <w:p w:rsidR="00C04124" w:rsidRDefault="00C04124" w:rsidP="00C04124">
      <w:pPr>
        <w:spacing w:after="0"/>
        <w:jc w:val="both"/>
      </w:pPr>
    </w:p>
    <w:p w:rsidR="00C04124" w:rsidRDefault="00C04124" w:rsidP="00C04124">
      <w:pPr>
        <w:jc w:val="both"/>
      </w:pPr>
    </w:p>
    <w:p w:rsidR="00C04124" w:rsidRDefault="00C04124" w:rsidP="00C04124">
      <w:pPr>
        <w:jc w:val="both"/>
      </w:pPr>
    </w:p>
    <w:p w:rsidR="00C04124" w:rsidRDefault="00C04124" w:rsidP="00C04124">
      <w:pPr>
        <w:jc w:val="both"/>
      </w:pPr>
    </w:p>
    <w:p w:rsidR="00C04124" w:rsidRDefault="00C04124" w:rsidP="00C04124">
      <w:pPr>
        <w:jc w:val="both"/>
      </w:pPr>
    </w:p>
    <w:p w:rsidR="00C04124" w:rsidRDefault="00C04124" w:rsidP="00C04124">
      <w:pPr>
        <w:jc w:val="both"/>
      </w:pPr>
    </w:p>
    <w:p w:rsidR="00C04124" w:rsidRDefault="00C04124" w:rsidP="00C04124">
      <w:pPr>
        <w:jc w:val="both"/>
      </w:pPr>
    </w:p>
    <w:p w:rsidR="00C04124" w:rsidRDefault="00C04124">
      <w:pPr>
        <w:sectPr w:rsidR="00C0412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3"/>
        <w:tblW w:w="15287" w:type="dxa"/>
        <w:tblLayout w:type="fixed"/>
        <w:tblLook w:val="04A0" w:firstRow="1" w:lastRow="0" w:firstColumn="1" w:lastColumn="0" w:noHBand="0" w:noVBand="1"/>
      </w:tblPr>
      <w:tblGrid>
        <w:gridCol w:w="2093"/>
        <w:gridCol w:w="3686"/>
        <w:gridCol w:w="5833"/>
        <w:gridCol w:w="3675"/>
      </w:tblGrid>
      <w:tr w:rsidR="00C04124" w:rsidTr="00C04124">
        <w:tc>
          <w:tcPr>
            <w:tcW w:w="2093" w:type="dxa"/>
          </w:tcPr>
          <w:p w:rsidR="00C04124" w:rsidRPr="006A5841" w:rsidRDefault="00C04124" w:rsidP="00196E8A">
            <w:pPr>
              <w:snapToGrid w:val="0"/>
              <w:jc w:val="both"/>
              <w:rPr>
                <w:b/>
              </w:rPr>
            </w:pPr>
            <w:r w:rsidRPr="006A5841">
              <w:rPr>
                <w:b/>
              </w:rPr>
              <w:lastRenderedPageBreak/>
              <w:t>Этапы урока</w:t>
            </w:r>
          </w:p>
        </w:tc>
        <w:tc>
          <w:tcPr>
            <w:tcW w:w="3686" w:type="dxa"/>
          </w:tcPr>
          <w:p w:rsidR="00C04124" w:rsidRPr="006A5841" w:rsidRDefault="00C04124" w:rsidP="00196E8A">
            <w:pPr>
              <w:snapToGrid w:val="0"/>
              <w:jc w:val="center"/>
              <w:rPr>
                <w:b/>
              </w:rPr>
            </w:pPr>
            <w:r w:rsidRPr="006A5841">
              <w:rPr>
                <w:rStyle w:val="a4"/>
              </w:rPr>
              <w:t>Содержание учебного материала</w:t>
            </w:r>
            <w:r w:rsidRPr="006A5841">
              <w:rPr>
                <w:b/>
              </w:rPr>
              <w:t xml:space="preserve">. </w:t>
            </w:r>
          </w:p>
          <w:p w:rsidR="00C04124" w:rsidRPr="006A5841" w:rsidRDefault="00C04124" w:rsidP="00196E8A">
            <w:pPr>
              <w:jc w:val="center"/>
              <w:rPr>
                <w:b/>
              </w:rPr>
            </w:pPr>
            <w:r w:rsidRPr="006A5841">
              <w:rPr>
                <w:b/>
              </w:rPr>
              <w:t xml:space="preserve">Деятельность </w:t>
            </w:r>
          </w:p>
          <w:p w:rsidR="00C04124" w:rsidRPr="006A5841" w:rsidRDefault="00C04124" w:rsidP="00196E8A">
            <w:pPr>
              <w:jc w:val="center"/>
              <w:rPr>
                <w:b/>
              </w:rPr>
            </w:pPr>
            <w:r w:rsidRPr="006A5841">
              <w:rPr>
                <w:b/>
              </w:rPr>
              <w:t xml:space="preserve">учителя </w:t>
            </w:r>
          </w:p>
        </w:tc>
        <w:tc>
          <w:tcPr>
            <w:tcW w:w="5833" w:type="dxa"/>
          </w:tcPr>
          <w:p w:rsidR="00C04124" w:rsidRPr="006A5841" w:rsidRDefault="00C04124" w:rsidP="00C04124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 xml:space="preserve">Слайд на интерактивной доске </w:t>
            </w:r>
          </w:p>
        </w:tc>
        <w:tc>
          <w:tcPr>
            <w:tcW w:w="3675" w:type="dxa"/>
          </w:tcPr>
          <w:p w:rsidR="00C04124" w:rsidRPr="006A5841" w:rsidRDefault="00C04124" w:rsidP="00196E8A">
            <w:pPr>
              <w:snapToGrid w:val="0"/>
              <w:jc w:val="center"/>
              <w:rPr>
                <w:b/>
              </w:rPr>
            </w:pPr>
            <w:r w:rsidRPr="006A5841">
              <w:rPr>
                <w:b/>
              </w:rPr>
              <w:t xml:space="preserve">Деятельность </w:t>
            </w:r>
          </w:p>
          <w:p w:rsidR="00C04124" w:rsidRPr="006A5841" w:rsidRDefault="00C04124" w:rsidP="00196E8A">
            <w:pPr>
              <w:jc w:val="center"/>
              <w:rPr>
                <w:rStyle w:val="a4"/>
              </w:rPr>
            </w:pPr>
            <w:r w:rsidRPr="006A5841">
              <w:rPr>
                <w:rStyle w:val="a4"/>
              </w:rPr>
              <w:t>обучающихся</w:t>
            </w:r>
          </w:p>
        </w:tc>
      </w:tr>
      <w:tr w:rsidR="00C04124" w:rsidTr="00C04124">
        <w:tc>
          <w:tcPr>
            <w:tcW w:w="2093" w:type="dxa"/>
          </w:tcPr>
          <w:p w:rsidR="00C04124" w:rsidRPr="006A5841" w:rsidRDefault="00C04124" w:rsidP="00196E8A">
            <w:pPr>
              <w:tabs>
                <w:tab w:val="left" w:pos="1080"/>
              </w:tabs>
              <w:snapToGrid w:val="0"/>
            </w:pPr>
            <w:r w:rsidRPr="006A5841">
              <w:rPr>
                <w:b/>
              </w:rPr>
              <w:t xml:space="preserve">Организационный момент </w:t>
            </w:r>
          </w:p>
        </w:tc>
        <w:tc>
          <w:tcPr>
            <w:tcW w:w="3686" w:type="dxa"/>
          </w:tcPr>
          <w:p w:rsidR="00C04124" w:rsidRPr="006A5841" w:rsidRDefault="00C04124" w:rsidP="00C04124">
            <w:pPr>
              <w:spacing w:before="100" w:beforeAutospacing="1" w:after="100" w:afterAutospacing="1"/>
            </w:pPr>
            <w:r w:rsidRPr="006A5841">
              <w:t xml:space="preserve">Приветствие, проверка готовности к уроку (рабочих тетрадей, письменных принадлежностей). </w:t>
            </w:r>
          </w:p>
        </w:tc>
        <w:tc>
          <w:tcPr>
            <w:tcW w:w="5833" w:type="dxa"/>
          </w:tcPr>
          <w:p w:rsidR="00C04124" w:rsidRPr="006A5841" w:rsidRDefault="00C04124" w:rsidP="00196E8A">
            <w:pPr>
              <w:snapToGrid w:val="0"/>
            </w:pPr>
          </w:p>
        </w:tc>
        <w:tc>
          <w:tcPr>
            <w:tcW w:w="3675" w:type="dxa"/>
          </w:tcPr>
          <w:p w:rsidR="00C04124" w:rsidRPr="006A5841" w:rsidRDefault="00C04124" w:rsidP="00196E8A">
            <w:pPr>
              <w:snapToGrid w:val="0"/>
            </w:pPr>
            <w:r>
              <w:t>Настраиваются на урок</w:t>
            </w:r>
            <w:r w:rsidRPr="006A5841">
              <w:t>, проверяют готовность своего рабочего места</w:t>
            </w:r>
            <w:r>
              <w:t>. Перед уроко</w:t>
            </w:r>
            <w:proofErr w:type="gramStart"/>
            <w:r>
              <w:t>м(</w:t>
            </w:r>
            <w:proofErr w:type="gramEnd"/>
            <w:r>
              <w:t>по просьбе учителя) разбиваются на три группы (можно на шесть, в зависимости от количества учащихся)</w:t>
            </w:r>
          </w:p>
        </w:tc>
      </w:tr>
      <w:tr w:rsidR="00C04124" w:rsidTr="00C04124">
        <w:tc>
          <w:tcPr>
            <w:tcW w:w="2093" w:type="dxa"/>
          </w:tcPr>
          <w:p w:rsidR="00C04124" w:rsidRDefault="00C04124">
            <w:r w:rsidRPr="006A5841">
              <w:rPr>
                <w:b/>
              </w:rPr>
              <w:t xml:space="preserve">Актуализация </w:t>
            </w:r>
            <w:r w:rsidRPr="006A5841">
              <w:rPr>
                <w:b/>
                <w:bCs/>
              </w:rPr>
              <w:t>субъектного опыта учащихся</w:t>
            </w:r>
            <w:r w:rsidRPr="006A5841">
              <w:rPr>
                <w:b/>
              </w:rPr>
              <w:t>.</w:t>
            </w:r>
          </w:p>
        </w:tc>
        <w:tc>
          <w:tcPr>
            <w:tcW w:w="3686" w:type="dxa"/>
          </w:tcPr>
          <w:p w:rsidR="00C04124" w:rsidRDefault="00C04124">
            <w:r w:rsidRPr="006A5841">
              <w:t>Задает вопросы по ранее изученному материалу</w:t>
            </w:r>
            <w:r>
              <w:t>.</w:t>
            </w:r>
          </w:p>
          <w:p w:rsidR="00C04124" w:rsidRDefault="00C04124" w:rsidP="00C04124">
            <w:pPr>
              <w:numPr>
                <w:ilvl w:val="0"/>
                <w:numId w:val="1"/>
              </w:numPr>
              <w:tabs>
                <w:tab w:val="clear" w:pos="720"/>
                <w:tab w:val="num" w:pos="175"/>
              </w:tabs>
              <w:spacing w:before="100" w:beforeAutospacing="1" w:after="100" w:afterAutospacing="1"/>
              <w:ind w:left="175" w:hanging="120"/>
            </w:pPr>
            <w:r>
              <w:t>Напомните, какую тему мы закончили на прошлом уроке?</w:t>
            </w:r>
            <w:r w:rsidRPr="006A5841">
              <w:t xml:space="preserve"> </w:t>
            </w:r>
            <w:r>
              <w:t>(площадь)</w:t>
            </w:r>
          </w:p>
          <w:p w:rsidR="00C04124" w:rsidRDefault="00C04124" w:rsidP="00C04124">
            <w:pPr>
              <w:numPr>
                <w:ilvl w:val="0"/>
                <w:numId w:val="1"/>
              </w:numPr>
              <w:tabs>
                <w:tab w:val="clear" w:pos="720"/>
                <w:tab w:val="num" w:pos="175"/>
              </w:tabs>
              <w:spacing w:before="100" w:beforeAutospacing="1" w:after="100" w:afterAutospacing="1"/>
              <w:ind w:left="175" w:hanging="120"/>
            </w:pPr>
            <w:r>
              <w:t xml:space="preserve">Дайте определение площади, перечислите ее </w:t>
            </w:r>
            <w:proofErr w:type="spellStart"/>
            <w:r>
              <w:t>св-ва</w:t>
            </w:r>
            <w:proofErr w:type="spellEnd"/>
            <w:r>
              <w:t>.</w:t>
            </w:r>
          </w:p>
          <w:p w:rsidR="00C04124" w:rsidRPr="006A5841" w:rsidRDefault="00C04124" w:rsidP="00C04124">
            <w:pPr>
              <w:numPr>
                <w:ilvl w:val="0"/>
                <w:numId w:val="1"/>
              </w:numPr>
              <w:tabs>
                <w:tab w:val="clear" w:pos="720"/>
                <w:tab w:val="num" w:pos="175"/>
              </w:tabs>
              <w:spacing w:before="100" w:beforeAutospacing="1" w:after="100" w:afterAutospacing="1"/>
              <w:ind w:left="175" w:hanging="120"/>
            </w:pPr>
            <w:r>
              <w:t>Выполните задание на доске. Переместите формулы внутрь соответствующей фигуры.</w:t>
            </w:r>
          </w:p>
          <w:p w:rsidR="00C04124" w:rsidRDefault="00C04124"/>
        </w:tc>
        <w:tc>
          <w:tcPr>
            <w:tcW w:w="5833" w:type="dxa"/>
          </w:tcPr>
          <w:p w:rsidR="00C04124" w:rsidRDefault="000248A2">
            <w:r>
              <w:rPr>
                <w:noProof/>
              </w:rPr>
              <w:drawing>
                <wp:inline distT="0" distB="0" distL="0" distR="0" wp14:anchorId="01109FFB" wp14:editId="75D61262">
                  <wp:extent cx="3352686" cy="25146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5918" cy="2517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5" w:type="dxa"/>
          </w:tcPr>
          <w:p w:rsidR="00C04124" w:rsidRDefault="00C04124"/>
          <w:p w:rsidR="00C04124" w:rsidRDefault="00C04124"/>
          <w:p w:rsidR="00C04124" w:rsidRDefault="00C04124" w:rsidP="00D322E4">
            <w:r>
              <w:t xml:space="preserve">Отвечают на вопросы учителя и выполняют задание </w:t>
            </w:r>
            <w:r w:rsidR="00D322E4">
              <w:t>устно</w:t>
            </w:r>
            <w:r>
              <w:t>, один ребенок у доски.</w:t>
            </w:r>
          </w:p>
        </w:tc>
      </w:tr>
      <w:tr w:rsidR="00D322E4" w:rsidTr="00D322E4">
        <w:trPr>
          <w:trHeight w:val="5740"/>
        </w:trPr>
        <w:tc>
          <w:tcPr>
            <w:tcW w:w="2093" w:type="dxa"/>
            <w:vMerge w:val="restart"/>
          </w:tcPr>
          <w:p w:rsidR="00D322E4" w:rsidRPr="006A5841" w:rsidRDefault="00D322E4">
            <w:pPr>
              <w:rPr>
                <w:b/>
              </w:rPr>
            </w:pPr>
            <w:r w:rsidRPr="00C04124">
              <w:rPr>
                <w:b/>
                <w:bCs/>
              </w:rPr>
              <w:lastRenderedPageBreak/>
              <w:t>Постановка проблемы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D322E4" w:rsidRDefault="00D322E4">
            <w:r>
              <w:t xml:space="preserve">Напоминает </w:t>
            </w:r>
            <w:proofErr w:type="gramStart"/>
            <w:r>
              <w:t>о</w:t>
            </w:r>
            <w:proofErr w:type="gramEnd"/>
            <w:r>
              <w:t xml:space="preserve"> </w:t>
            </w:r>
            <w:proofErr w:type="gramStart"/>
            <w:r>
              <w:t>решенных</w:t>
            </w:r>
            <w:proofErr w:type="gramEnd"/>
            <w:r>
              <w:t xml:space="preserve"> ранее задач в прошлой теме и значимости геометрии в жизни и быту человека.</w:t>
            </w:r>
          </w:p>
          <w:p w:rsidR="00D322E4" w:rsidRDefault="00D322E4">
            <w:r>
              <w:t>Предлагает рассмотреть реальную ситуацию:</w:t>
            </w:r>
          </w:p>
          <w:p w:rsidR="00D322E4" w:rsidRDefault="00D322E4">
            <w:r>
              <w:t>«Знакомый озадачил меня: посчитать длину доски, которой хочет покрыть крышу, чтобы заготовить нужное количество материала для строительства дома»</w:t>
            </w:r>
          </w:p>
          <w:p w:rsidR="00D322E4" w:rsidRDefault="00D322E4">
            <w:r>
              <w:t xml:space="preserve"> </w:t>
            </w:r>
          </w:p>
          <w:p w:rsidR="00DC0074" w:rsidRDefault="00DC0074" w:rsidP="00D322E4"/>
          <w:p w:rsidR="00DC0074" w:rsidRDefault="00DC0074" w:rsidP="00D322E4"/>
          <w:p w:rsidR="00DC0074" w:rsidRDefault="00DC0074" w:rsidP="00D322E4"/>
          <w:p w:rsidR="00DC0074" w:rsidRDefault="00DC0074" w:rsidP="00D322E4"/>
          <w:p w:rsidR="00DC0074" w:rsidRDefault="00DC0074" w:rsidP="00D322E4"/>
          <w:p w:rsidR="00DC0074" w:rsidRDefault="00DC0074" w:rsidP="00D322E4"/>
          <w:p w:rsidR="00DC0074" w:rsidRDefault="00DC0074" w:rsidP="00D322E4"/>
          <w:p w:rsidR="00D322E4" w:rsidRPr="006A5841" w:rsidRDefault="00D322E4" w:rsidP="00D322E4">
            <w:r>
              <w:t xml:space="preserve">В ходе фронтальной работы с </w:t>
            </w:r>
            <w:proofErr w:type="gramStart"/>
            <w:r>
              <w:t>обучающимися</w:t>
            </w:r>
            <w:proofErr w:type="gramEnd"/>
            <w:r>
              <w:t xml:space="preserve"> подводит к математической модели реальной ситуации.</w:t>
            </w:r>
          </w:p>
        </w:tc>
        <w:tc>
          <w:tcPr>
            <w:tcW w:w="5833" w:type="dxa"/>
            <w:tcBorders>
              <w:bottom w:val="single" w:sz="4" w:space="0" w:color="auto"/>
            </w:tcBorders>
          </w:tcPr>
          <w:p w:rsidR="00D322E4" w:rsidRDefault="00D322E4"/>
          <w:p w:rsidR="000248A2" w:rsidRDefault="000248A2">
            <w:r>
              <w:rPr>
                <w:noProof/>
              </w:rPr>
              <w:drawing>
                <wp:inline distT="0" distB="0" distL="0" distR="0" wp14:anchorId="1F4834F1" wp14:editId="58815A4A">
                  <wp:extent cx="2861634" cy="21463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068" cy="215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48A2" w:rsidRDefault="000248A2"/>
          <w:p w:rsidR="000248A2" w:rsidRDefault="000248A2"/>
          <w:p w:rsidR="000248A2" w:rsidRDefault="000248A2"/>
          <w:p w:rsidR="000248A2" w:rsidRDefault="00DC0074">
            <w:r>
              <w:rPr>
                <w:noProof/>
              </w:rPr>
              <w:drawing>
                <wp:inline distT="0" distB="0" distL="0" distR="0" wp14:anchorId="39551B06" wp14:editId="7012C0AB">
                  <wp:extent cx="2451100" cy="1838388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3463" cy="184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48A2" w:rsidRDefault="000248A2"/>
          <w:p w:rsidR="00DC0074" w:rsidRDefault="00DC0074"/>
        </w:tc>
        <w:tc>
          <w:tcPr>
            <w:tcW w:w="3675" w:type="dxa"/>
            <w:tcBorders>
              <w:bottom w:val="single" w:sz="4" w:space="0" w:color="auto"/>
            </w:tcBorders>
          </w:tcPr>
          <w:p w:rsidR="00DC0074" w:rsidRDefault="00DC0074"/>
          <w:p w:rsidR="00DC0074" w:rsidRDefault="00DC0074"/>
          <w:p w:rsidR="00DC0074" w:rsidRDefault="00DC0074"/>
          <w:p w:rsidR="00DC0074" w:rsidRDefault="00DC0074"/>
          <w:p w:rsidR="00DC0074" w:rsidRDefault="00DC0074"/>
          <w:p w:rsidR="00DC0074" w:rsidRDefault="00DC0074"/>
          <w:p w:rsidR="00DC0074" w:rsidRDefault="00DC0074"/>
          <w:p w:rsidR="00DC0074" w:rsidRDefault="00DC0074"/>
          <w:p w:rsidR="00DC0074" w:rsidRDefault="00DC0074"/>
          <w:p w:rsidR="00DC0074" w:rsidRDefault="00DC0074"/>
          <w:p w:rsidR="00DC0074" w:rsidRDefault="00DC0074"/>
          <w:p w:rsidR="00D322E4" w:rsidRDefault="00D322E4" w:rsidP="00DC0074">
            <w:r>
              <w:t>Создают математическую модель предложенной реальной ситуации, а именно, предлагают рассмотреть</w:t>
            </w:r>
            <w:r w:rsidR="00DC0074">
              <w:t xml:space="preserve"> равнобедренный треугольник, а затем</w:t>
            </w:r>
            <w:r>
              <w:t xml:space="preserve"> прямоугольный треугольник и найти в нем гипотенузу. При этом говорят  о необходимости сообщения дополнительных условий (известном катете и остром угле в 30 градусов), но в реальной ситуации это маловероятно в отличи</w:t>
            </w:r>
            <w:proofErr w:type="gramStart"/>
            <w:r>
              <w:t>и</w:t>
            </w:r>
            <w:proofErr w:type="gramEnd"/>
            <w:r>
              <w:t xml:space="preserve"> от условий с двумя известными катетами.</w:t>
            </w:r>
          </w:p>
        </w:tc>
      </w:tr>
      <w:tr w:rsidR="00D322E4" w:rsidTr="00D322E4">
        <w:trPr>
          <w:trHeight w:val="3920"/>
        </w:trPr>
        <w:tc>
          <w:tcPr>
            <w:tcW w:w="2093" w:type="dxa"/>
            <w:vMerge/>
          </w:tcPr>
          <w:p w:rsidR="00D322E4" w:rsidRPr="00C04124" w:rsidRDefault="00D322E4">
            <w:pPr>
              <w:rPr>
                <w:b/>
                <w:bCs/>
              </w:rPr>
            </w:pPr>
          </w:p>
        </w:tc>
        <w:tc>
          <w:tcPr>
            <w:tcW w:w="3686" w:type="dxa"/>
            <w:tcBorders>
              <w:top w:val="single" w:sz="4" w:space="0" w:color="auto"/>
            </w:tcBorders>
          </w:tcPr>
          <w:p w:rsidR="00D322E4" w:rsidRDefault="00D322E4"/>
          <w:p w:rsidR="00DC0074" w:rsidRDefault="00DC0074"/>
          <w:p w:rsidR="00DC0074" w:rsidRDefault="00DC0074"/>
          <w:p w:rsidR="00DC0074" w:rsidRDefault="00DC0074"/>
          <w:p w:rsidR="00DC0074" w:rsidRDefault="00DC0074"/>
          <w:p w:rsidR="00DC0074" w:rsidRDefault="00DC0074"/>
          <w:p w:rsidR="00DC0074" w:rsidRDefault="00DC0074"/>
          <w:p w:rsidR="00DC0074" w:rsidRDefault="00DC0074"/>
          <w:p w:rsidR="00DC0074" w:rsidRDefault="00DC0074"/>
          <w:p w:rsidR="00D322E4" w:rsidRDefault="00D322E4">
            <w:r>
              <w:t xml:space="preserve">Сообщает длины катетов </w:t>
            </w:r>
          </w:p>
          <w:p w:rsidR="00D322E4" w:rsidRDefault="00D322E4">
            <w:r>
              <w:t>(3м  и  4м)</w:t>
            </w:r>
          </w:p>
          <w:p w:rsidR="00D322E4" w:rsidRDefault="00D322E4"/>
          <w:p w:rsidR="00D322E4" w:rsidRDefault="00D322E4"/>
          <w:p w:rsidR="00D322E4" w:rsidRDefault="00D322E4" w:rsidP="008D2A12">
            <w:r>
              <w:t>Помогает определить, достаточно ли знаний, чтобы решить задачу, что необходимо получить в ходе поиска решения.</w:t>
            </w:r>
          </w:p>
          <w:p w:rsidR="00D322E4" w:rsidRDefault="00D322E4"/>
          <w:p w:rsidR="00D322E4" w:rsidRDefault="00D322E4"/>
          <w:p w:rsidR="00D322E4" w:rsidRDefault="00D322E4"/>
          <w:p w:rsidR="00D322E4" w:rsidRDefault="00D322E4"/>
          <w:p w:rsidR="00D322E4" w:rsidRDefault="00D322E4" w:rsidP="008D2A12"/>
        </w:tc>
        <w:tc>
          <w:tcPr>
            <w:tcW w:w="5833" w:type="dxa"/>
            <w:tcBorders>
              <w:top w:val="single" w:sz="4" w:space="0" w:color="auto"/>
            </w:tcBorders>
          </w:tcPr>
          <w:p w:rsidR="00D322E4" w:rsidRDefault="00DC0074">
            <w:r>
              <w:rPr>
                <w:noProof/>
              </w:rPr>
              <w:drawing>
                <wp:inline distT="0" distB="0" distL="0" distR="0" wp14:anchorId="186836CA" wp14:editId="53A85326">
                  <wp:extent cx="2349386" cy="1762099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1583" cy="1763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0074" w:rsidRDefault="00DC0074"/>
          <w:p w:rsidR="00DC0074" w:rsidRDefault="00DC0074"/>
          <w:p w:rsidR="00DC0074" w:rsidRDefault="00DC0074"/>
          <w:p w:rsidR="00DC0074" w:rsidRDefault="00DC0074">
            <w:r>
              <w:rPr>
                <w:noProof/>
              </w:rPr>
              <w:drawing>
                <wp:inline distT="0" distB="0" distL="0" distR="0" wp14:anchorId="53DAE156" wp14:editId="0F97672B">
                  <wp:extent cx="2302855" cy="17272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8983" cy="1731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5" w:type="dxa"/>
            <w:tcBorders>
              <w:top w:val="single" w:sz="4" w:space="0" w:color="auto"/>
            </w:tcBorders>
          </w:tcPr>
          <w:p w:rsidR="00D322E4" w:rsidRDefault="00D322E4"/>
          <w:p w:rsidR="00D322E4" w:rsidRDefault="00D322E4">
            <w:r>
              <w:t xml:space="preserve">Уточняют задачу: найти гипотенузу, зная катеты. </w:t>
            </w:r>
          </w:p>
          <w:p w:rsidR="00D322E4" w:rsidRDefault="00D322E4"/>
          <w:p w:rsidR="00D322E4" w:rsidRDefault="00D322E4"/>
          <w:p w:rsidR="00D322E4" w:rsidRDefault="00D322E4">
            <w:proofErr w:type="gramStart"/>
            <w:r>
              <w:t>Опять таки</w:t>
            </w:r>
            <w:proofErr w:type="gramEnd"/>
            <w:r>
              <w:t xml:space="preserve"> с помощью учителя приходят к выводу, что необходимо найти соотношение, зависимость между гипотенузой и катетами в прямоугольном треугольнике.</w:t>
            </w:r>
          </w:p>
          <w:p w:rsidR="00D322E4" w:rsidRDefault="00D322E4"/>
          <w:p w:rsidR="00D322E4" w:rsidRDefault="00D322E4" w:rsidP="00D322E4">
            <w:r>
              <w:t>Делают вывод: нужно получить равенство, формулу с катетами и гипотенузой в прямоугольном треугольнике.</w:t>
            </w:r>
          </w:p>
        </w:tc>
      </w:tr>
      <w:tr w:rsidR="00D67CC4" w:rsidTr="00C04124">
        <w:tc>
          <w:tcPr>
            <w:tcW w:w="2093" w:type="dxa"/>
          </w:tcPr>
          <w:p w:rsidR="00D67CC4" w:rsidRPr="00C04124" w:rsidRDefault="00D67CC4">
            <w:pPr>
              <w:rPr>
                <w:b/>
                <w:bCs/>
              </w:rPr>
            </w:pPr>
            <w:r w:rsidRPr="006A5841">
              <w:rPr>
                <w:b/>
              </w:rPr>
              <w:lastRenderedPageBreak/>
              <w:t>Изучение новых знаний и способов деятельности</w:t>
            </w:r>
          </w:p>
        </w:tc>
        <w:tc>
          <w:tcPr>
            <w:tcW w:w="3686" w:type="dxa"/>
          </w:tcPr>
          <w:p w:rsidR="00D67CC4" w:rsidRDefault="00931811" w:rsidP="00931811">
            <w:r>
              <w:t>Вместе с учениками вводит буквенное обозначение сторон треугольника. Предлагает обучающимся в группах с помощь готовых рисунков (</w:t>
            </w:r>
            <w:r w:rsidRPr="00931811">
              <w:rPr>
                <w:b/>
              </w:rPr>
              <w:t>приложение 1</w:t>
            </w:r>
            <w:r>
              <w:t>) найти это соотношение, равенство, используя знания предыдущей темы (площади).</w:t>
            </w:r>
          </w:p>
        </w:tc>
        <w:tc>
          <w:tcPr>
            <w:tcW w:w="5833" w:type="dxa"/>
          </w:tcPr>
          <w:p w:rsidR="00D67CC4" w:rsidRDefault="00DC0074">
            <w:r>
              <w:rPr>
                <w:noProof/>
              </w:rPr>
              <w:drawing>
                <wp:inline distT="0" distB="0" distL="0" distR="0" wp14:anchorId="08920A33" wp14:editId="40A71F2B">
                  <wp:extent cx="2578100" cy="1933642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0408" cy="1935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5" w:type="dxa"/>
          </w:tcPr>
          <w:p w:rsidR="00D67CC4" w:rsidRDefault="00931811">
            <w:r>
              <w:t xml:space="preserve">В ходе обсуждения и поиска </w:t>
            </w:r>
            <w:proofErr w:type="gramStart"/>
            <w:r>
              <w:t>решения</w:t>
            </w:r>
            <w:proofErr w:type="gramEnd"/>
            <w:r>
              <w:t xml:space="preserve"> </w:t>
            </w:r>
            <w:r w:rsidR="002673F1">
              <w:t>обучающиеся фактически не только формулируют теорему, но и доказывают ее.</w:t>
            </w:r>
          </w:p>
        </w:tc>
      </w:tr>
      <w:tr w:rsidR="002673F1" w:rsidTr="00C04124">
        <w:tc>
          <w:tcPr>
            <w:tcW w:w="2093" w:type="dxa"/>
          </w:tcPr>
          <w:p w:rsidR="002673F1" w:rsidRPr="006A5841" w:rsidRDefault="002673F1">
            <w:pPr>
              <w:rPr>
                <w:b/>
              </w:rPr>
            </w:pPr>
            <w:r w:rsidRPr="006A5841">
              <w:rPr>
                <w:b/>
              </w:rPr>
              <w:t>Первичная проверка</w:t>
            </w:r>
          </w:p>
        </w:tc>
        <w:tc>
          <w:tcPr>
            <w:tcW w:w="3686" w:type="dxa"/>
          </w:tcPr>
          <w:p w:rsidR="002673F1" w:rsidRDefault="002673F1" w:rsidP="002673F1">
            <w:r>
              <w:t>Предлагает обучающимся представить результат работы группы на доске (записать получившееся равенство и устно рассказать о способе доказательства)</w:t>
            </w:r>
          </w:p>
          <w:p w:rsidR="00D322E4" w:rsidRDefault="00D322E4" w:rsidP="002673F1"/>
          <w:p w:rsidR="00C634A4" w:rsidRDefault="00C634A4" w:rsidP="002673F1"/>
          <w:p w:rsidR="00C634A4" w:rsidRDefault="00C634A4" w:rsidP="002673F1"/>
          <w:p w:rsidR="00C634A4" w:rsidRDefault="00C634A4" w:rsidP="002673F1"/>
          <w:p w:rsidR="00C634A4" w:rsidRDefault="00C634A4" w:rsidP="002673F1"/>
          <w:p w:rsidR="00C634A4" w:rsidRDefault="00C634A4" w:rsidP="002673F1"/>
          <w:p w:rsidR="00C634A4" w:rsidRDefault="00C634A4" w:rsidP="002673F1"/>
          <w:p w:rsidR="00C634A4" w:rsidRDefault="00C634A4" w:rsidP="002673F1"/>
          <w:p w:rsidR="00C634A4" w:rsidRDefault="00C634A4" w:rsidP="002673F1"/>
          <w:p w:rsidR="00C634A4" w:rsidRDefault="00C634A4" w:rsidP="002673F1"/>
          <w:p w:rsidR="00C634A4" w:rsidRDefault="00C634A4" w:rsidP="002673F1"/>
          <w:p w:rsidR="00C634A4" w:rsidRDefault="00C634A4" w:rsidP="002673F1"/>
          <w:p w:rsidR="00C634A4" w:rsidRDefault="00C634A4" w:rsidP="002673F1"/>
          <w:p w:rsidR="00C634A4" w:rsidRDefault="00C634A4" w:rsidP="002673F1"/>
          <w:p w:rsidR="00C634A4" w:rsidRDefault="00C634A4" w:rsidP="002673F1"/>
          <w:p w:rsidR="00C634A4" w:rsidRDefault="00C634A4" w:rsidP="002673F1"/>
          <w:p w:rsidR="00C634A4" w:rsidRDefault="00C634A4" w:rsidP="002673F1"/>
          <w:p w:rsidR="00C634A4" w:rsidRDefault="00C634A4" w:rsidP="002673F1"/>
          <w:p w:rsidR="00C634A4" w:rsidRDefault="00C634A4" w:rsidP="002673F1"/>
          <w:p w:rsidR="00C634A4" w:rsidRDefault="00C634A4" w:rsidP="002673F1"/>
          <w:p w:rsidR="00C634A4" w:rsidRDefault="00C634A4" w:rsidP="002673F1"/>
          <w:p w:rsidR="00C634A4" w:rsidRDefault="00C634A4" w:rsidP="002673F1"/>
          <w:p w:rsidR="00C634A4" w:rsidRDefault="00C634A4" w:rsidP="002673F1"/>
          <w:p w:rsidR="00C634A4" w:rsidRDefault="00C634A4" w:rsidP="002673F1"/>
          <w:p w:rsidR="00C634A4" w:rsidRDefault="00C634A4" w:rsidP="002673F1"/>
          <w:p w:rsidR="00C634A4" w:rsidRDefault="00C634A4" w:rsidP="002673F1"/>
          <w:p w:rsidR="00C634A4" w:rsidRDefault="00C634A4" w:rsidP="002673F1"/>
          <w:p w:rsidR="00C634A4" w:rsidRDefault="00C634A4" w:rsidP="002673F1"/>
          <w:p w:rsidR="00C634A4" w:rsidRDefault="00C634A4" w:rsidP="002673F1"/>
          <w:p w:rsidR="00C634A4" w:rsidRDefault="00C634A4" w:rsidP="002673F1"/>
          <w:p w:rsidR="00C634A4" w:rsidRDefault="00C634A4" w:rsidP="002673F1"/>
          <w:p w:rsidR="00C634A4" w:rsidRDefault="00C634A4" w:rsidP="002673F1"/>
          <w:p w:rsidR="00C634A4" w:rsidRDefault="00C634A4" w:rsidP="002673F1"/>
          <w:p w:rsidR="00C634A4" w:rsidRDefault="00C634A4" w:rsidP="002673F1">
            <w:r>
              <w:t xml:space="preserve">Чтобы не складывался стереотип относительно обозначений сторон треугольника, просит учеников выполнить небольшое задание: </w:t>
            </w:r>
          </w:p>
          <w:p w:rsidR="00C634A4" w:rsidRDefault="00C634A4" w:rsidP="00C634A4">
            <w:r>
              <w:t xml:space="preserve"> Переместите каждую формулу под соответствующий треугольник.</w:t>
            </w:r>
          </w:p>
        </w:tc>
        <w:tc>
          <w:tcPr>
            <w:tcW w:w="5833" w:type="dxa"/>
          </w:tcPr>
          <w:p w:rsidR="002673F1" w:rsidRDefault="00DC0074">
            <w:r>
              <w:lastRenderedPageBreak/>
              <w:t>1 группа</w:t>
            </w:r>
          </w:p>
          <w:p w:rsidR="00DC0074" w:rsidRDefault="00DC0074">
            <w:r>
              <w:rPr>
                <w:noProof/>
              </w:rPr>
              <w:drawing>
                <wp:inline distT="0" distB="0" distL="0" distR="0" wp14:anchorId="534CFF19" wp14:editId="070C4853">
                  <wp:extent cx="2159000" cy="161930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746" cy="1623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0074" w:rsidRDefault="00DC0074"/>
          <w:p w:rsidR="00DC0074" w:rsidRDefault="00DC0074">
            <w:r>
              <w:t>2 группа</w:t>
            </w:r>
          </w:p>
          <w:p w:rsidR="00DC0074" w:rsidRDefault="00DC0074">
            <w:r>
              <w:rPr>
                <w:noProof/>
              </w:rPr>
              <w:drawing>
                <wp:inline distT="0" distB="0" distL="0" distR="0" wp14:anchorId="1DAC997C" wp14:editId="6C6826AD">
                  <wp:extent cx="2336720" cy="17526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2772" cy="1757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0074" w:rsidRDefault="00DC0074">
            <w:r>
              <w:lastRenderedPageBreak/>
              <w:t>3 группа</w:t>
            </w:r>
          </w:p>
          <w:p w:rsidR="00DC0074" w:rsidRDefault="00DC0074">
            <w:r>
              <w:rPr>
                <w:noProof/>
              </w:rPr>
              <w:drawing>
                <wp:inline distT="0" distB="0" distL="0" distR="0" wp14:anchorId="68FB06C0" wp14:editId="2F27BB7B">
                  <wp:extent cx="2578100" cy="1933642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0392" cy="1935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34A4" w:rsidRDefault="00C634A4"/>
          <w:p w:rsidR="00DC0074" w:rsidRDefault="00C634A4">
            <w:r>
              <w:rPr>
                <w:noProof/>
              </w:rPr>
              <w:drawing>
                <wp:inline distT="0" distB="0" distL="0" distR="0" wp14:anchorId="6A1FBF0C" wp14:editId="6BCDDB6F">
                  <wp:extent cx="2404450" cy="18034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878" cy="1811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34A4" w:rsidRDefault="00C634A4"/>
          <w:p w:rsidR="00C634A4" w:rsidRDefault="00C634A4">
            <w:r>
              <w:rPr>
                <w:noProof/>
              </w:rPr>
              <w:drawing>
                <wp:inline distT="0" distB="0" distL="0" distR="0" wp14:anchorId="272A5541" wp14:editId="53C89B3F">
                  <wp:extent cx="2230872" cy="1673211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023" cy="1674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5" w:type="dxa"/>
          </w:tcPr>
          <w:p w:rsidR="00C634A4" w:rsidRDefault="00C634A4"/>
          <w:p w:rsidR="00C634A4" w:rsidRDefault="00C634A4"/>
          <w:p w:rsidR="00C634A4" w:rsidRDefault="00C634A4"/>
          <w:p w:rsidR="00C634A4" w:rsidRDefault="00C634A4"/>
          <w:p w:rsidR="002673F1" w:rsidRDefault="002673F1">
            <w:r>
              <w:t>Выбранный группой представитель выход</w:t>
            </w:r>
            <w:r w:rsidR="00C634A4">
              <w:t>ит к доске и сообщает результат:</w:t>
            </w:r>
          </w:p>
          <w:p w:rsidR="00C634A4" w:rsidRDefault="00C634A4">
            <w:r>
              <w:t xml:space="preserve"> </w:t>
            </w:r>
          </w:p>
          <w:p w:rsidR="00C634A4" w:rsidRDefault="00C634A4">
            <w:r>
              <w:t>Формулирует теорему Пифагора и способ доказательства (через площадь фигуры по формуле и как сумма площадей частей)</w:t>
            </w:r>
          </w:p>
          <w:p w:rsidR="00DC0074" w:rsidRDefault="00DC0074"/>
          <w:p w:rsidR="00DC0074" w:rsidRDefault="00DC0074"/>
          <w:p w:rsidR="00DC0074" w:rsidRDefault="00DC0074"/>
          <w:p w:rsidR="00DC0074" w:rsidRDefault="00DC0074"/>
          <w:p w:rsidR="00DC0074" w:rsidRDefault="00DC0074"/>
          <w:p w:rsidR="00DC0074" w:rsidRDefault="00DC0074"/>
          <w:p w:rsidR="00C634A4" w:rsidRDefault="00C634A4"/>
          <w:p w:rsidR="00C634A4" w:rsidRDefault="00C634A4"/>
          <w:p w:rsidR="00C634A4" w:rsidRDefault="00C634A4"/>
          <w:p w:rsidR="00C634A4" w:rsidRDefault="00C634A4"/>
          <w:p w:rsidR="00C634A4" w:rsidRDefault="00C634A4"/>
          <w:p w:rsidR="00C634A4" w:rsidRDefault="00C634A4"/>
          <w:p w:rsidR="00C634A4" w:rsidRDefault="00C634A4"/>
          <w:p w:rsidR="00C634A4" w:rsidRDefault="00C634A4"/>
          <w:p w:rsidR="00C634A4" w:rsidRDefault="00C634A4"/>
          <w:p w:rsidR="00C634A4" w:rsidRDefault="00C634A4"/>
          <w:p w:rsidR="00DC0074" w:rsidRDefault="00DC0074"/>
          <w:p w:rsidR="00C634A4" w:rsidRDefault="00C634A4"/>
          <w:p w:rsidR="00C634A4" w:rsidRDefault="00C634A4"/>
          <w:p w:rsidR="00C634A4" w:rsidRDefault="00C634A4"/>
          <w:p w:rsidR="00C634A4" w:rsidRDefault="00C634A4"/>
          <w:p w:rsidR="00C634A4" w:rsidRDefault="00C634A4"/>
          <w:p w:rsidR="00C634A4" w:rsidRDefault="00C634A4"/>
          <w:p w:rsidR="00C634A4" w:rsidRDefault="00C634A4"/>
          <w:p w:rsidR="00C634A4" w:rsidRDefault="00C634A4"/>
          <w:p w:rsidR="00C634A4" w:rsidRDefault="00C634A4"/>
          <w:p w:rsidR="00C634A4" w:rsidRDefault="00C634A4"/>
          <w:p w:rsidR="00C634A4" w:rsidRDefault="00C634A4"/>
          <w:p w:rsidR="00C634A4" w:rsidRDefault="00C634A4"/>
          <w:p w:rsidR="00C634A4" w:rsidRDefault="00C634A4">
            <w:r>
              <w:t>Выполняет один ученик у доски.</w:t>
            </w:r>
          </w:p>
          <w:p w:rsidR="00C634A4" w:rsidRDefault="00C634A4"/>
          <w:p w:rsidR="00C634A4" w:rsidRDefault="00C634A4"/>
        </w:tc>
      </w:tr>
      <w:tr w:rsidR="002673F1" w:rsidTr="00C04124">
        <w:tc>
          <w:tcPr>
            <w:tcW w:w="2093" w:type="dxa"/>
          </w:tcPr>
          <w:p w:rsidR="002673F1" w:rsidRPr="006A5841" w:rsidRDefault="002673F1">
            <w:pPr>
              <w:rPr>
                <w:b/>
              </w:rPr>
            </w:pPr>
            <w:r>
              <w:rPr>
                <w:b/>
              </w:rPr>
              <w:lastRenderedPageBreak/>
              <w:t>Обобщение полученных знаний</w:t>
            </w:r>
          </w:p>
        </w:tc>
        <w:tc>
          <w:tcPr>
            <w:tcW w:w="3686" w:type="dxa"/>
          </w:tcPr>
          <w:p w:rsidR="002673F1" w:rsidRDefault="002673F1" w:rsidP="002673F1">
            <w:r>
              <w:t>Предлагает учащимся сформулировать тему урока. Записать полученную формулировку</w:t>
            </w:r>
            <w:r w:rsidR="008D2A12">
              <w:t xml:space="preserve"> теоремы.</w:t>
            </w:r>
          </w:p>
          <w:p w:rsidR="002673F1" w:rsidRDefault="002673F1" w:rsidP="002673F1">
            <w:r>
              <w:t>Сообщает исторические сведения о теореме Пифагора.</w:t>
            </w:r>
          </w:p>
        </w:tc>
        <w:tc>
          <w:tcPr>
            <w:tcW w:w="5833" w:type="dxa"/>
          </w:tcPr>
          <w:p w:rsidR="002673F1" w:rsidRDefault="00C634A4">
            <w:r>
              <w:rPr>
                <w:noProof/>
              </w:rPr>
              <w:drawing>
                <wp:inline distT="0" distB="0" distL="0" distR="0" wp14:anchorId="0DCFA671" wp14:editId="78050F79">
                  <wp:extent cx="2247900" cy="1685983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666" cy="1689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34A4" w:rsidRDefault="00C634A4"/>
          <w:p w:rsidR="00C634A4" w:rsidRDefault="00C634A4">
            <w:r>
              <w:rPr>
                <w:noProof/>
              </w:rPr>
              <w:drawing>
                <wp:inline distT="0" distB="0" distL="0" distR="0" wp14:anchorId="25F9C3FF" wp14:editId="525701E5">
                  <wp:extent cx="2107989" cy="1581046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021" cy="1582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34A4" w:rsidRDefault="00C634A4"/>
        </w:tc>
        <w:tc>
          <w:tcPr>
            <w:tcW w:w="3675" w:type="dxa"/>
          </w:tcPr>
          <w:p w:rsidR="00C634A4" w:rsidRDefault="00C634A4">
            <w:r>
              <w:t>Формулируют и записывают тему урока.</w:t>
            </w:r>
          </w:p>
          <w:p w:rsidR="002673F1" w:rsidRDefault="002673F1">
            <w:r>
              <w:t>Конспектируют сообщение.</w:t>
            </w:r>
          </w:p>
        </w:tc>
      </w:tr>
      <w:tr w:rsidR="002673F1" w:rsidTr="00C04124">
        <w:tc>
          <w:tcPr>
            <w:tcW w:w="2093" w:type="dxa"/>
          </w:tcPr>
          <w:p w:rsidR="002673F1" w:rsidRDefault="002673F1">
            <w:pPr>
              <w:rPr>
                <w:b/>
              </w:rPr>
            </w:pPr>
            <w:r w:rsidRPr="006A5841">
              <w:rPr>
                <w:b/>
              </w:rPr>
              <w:t xml:space="preserve">Закрепление </w:t>
            </w:r>
            <w:proofErr w:type="gramStart"/>
            <w:r w:rsidRPr="006A5841">
              <w:rPr>
                <w:b/>
              </w:rPr>
              <w:t>изученного</w:t>
            </w:r>
            <w:proofErr w:type="gramEnd"/>
          </w:p>
        </w:tc>
        <w:tc>
          <w:tcPr>
            <w:tcW w:w="3686" w:type="dxa"/>
          </w:tcPr>
          <w:p w:rsidR="002673F1" w:rsidRDefault="008D2A12" w:rsidP="008D2A12">
            <w:r>
              <w:t xml:space="preserve">Просит </w:t>
            </w:r>
            <w:r w:rsidR="002673F1">
              <w:t xml:space="preserve"> вернуться к поставленной  в начале урока задаче и решить ее.</w:t>
            </w:r>
          </w:p>
        </w:tc>
        <w:tc>
          <w:tcPr>
            <w:tcW w:w="5833" w:type="dxa"/>
          </w:tcPr>
          <w:p w:rsidR="002673F1" w:rsidRDefault="00C634A4">
            <w:r>
              <w:rPr>
                <w:noProof/>
              </w:rPr>
              <w:drawing>
                <wp:inline distT="0" distB="0" distL="0" distR="0" wp14:anchorId="2F9B6805" wp14:editId="05D4AA81">
                  <wp:extent cx="1828737" cy="13716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411" cy="1372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34A4" w:rsidRDefault="00C634A4"/>
          <w:p w:rsidR="00C634A4" w:rsidRDefault="00C634A4"/>
        </w:tc>
        <w:tc>
          <w:tcPr>
            <w:tcW w:w="3675" w:type="dxa"/>
          </w:tcPr>
          <w:p w:rsidR="008D2A12" w:rsidRDefault="008D2A12">
            <w:r>
              <w:t>Оформляют задачу в тетрадь (</w:t>
            </w:r>
            <w:r w:rsidR="002673F1">
              <w:t>Зарисовывают треугольник</w:t>
            </w:r>
            <w:r>
              <w:t>, записывают решение и ответ).</w:t>
            </w:r>
          </w:p>
          <w:p w:rsidR="002673F1" w:rsidRDefault="002673F1">
            <w:r>
              <w:t xml:space="preserve"> </w:t>
            </w:r>
          </w:p>
        </w:tc>
      </w:tr>
      <w:tr w:rsidR="008D2A12" w:rsidTr="00C04124">
        <w:tc>
          <w:tcPr>
            <w:tcW w:w="2093" w:type="dxa"/>
          </w:tcPr>
          <w:p w:rsidR="008D2A12" w:rsidRPr="006A5841" w:rsidRDefault="008D2A12">
            <w:pPr>
              <w:rPr>
                <w:b/>
              </w:rPr>
            </w:pPr>
            <w:r w:rsidRPr="006A5841">
              <w:rPr>
                <w:b/>
              </w:rPr>
              <w:lastRenderedPageBreak/>
              <w:t>Подведение итогов учебного занятия</w:t>
            </w:r>
          </w:p>
        </w:tc>
        <w:tc>
          <w:tcPr>
            <w:tcW w:w="3686" w:type="dxa"/>
          </w:tcPr>
          <w:p w:rsidR="00D322E4" w:rsidRDefault="008D2A12" w:rsidP="008D2A12">
            <w:r>
              <w:t xml:space="preserve">Предлагает сформулировать цель урока, определить ее степень достижения, составить домашнее задание для себя. </w:t>
            </w:r>
          </w:p>
          <w:p w:rsidR="00D322E4" w:rsidRDefault="00D322E4" w:rsidP="008D2A12"/>
          <w:p w:rsidR="008D2A12" w:rsidRDefault="005923CC" w:rsidP="008D2A12">
            <w:r>
              <w:t>Учитель сообщает домашнее задание.</w:t>
            </w:r>
          </w:p>
        </w:tc>
        <w:tc>
          <w:tcPr>
            <w:tcW w:w="5833" w:type="dxa"/>
          </w:tcPr>
          <w:p w:rsidR="008D2A12" w:rsidRDefault="00C634A4">
            <w:r>
              <w:rPr>
                <w:noProof/>
              </w:rPr>
              <w:drawing>
                <wp:inline distT="0" distB="0" distL="0" distR="0" wp14:anchorId="04CB4BF6" wp14:editId="50D08F21">
                  <wp:extent cx="2019089" cy="1514369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036" cy="1515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5" w:type="dxa"/>
          </w:tcPr>
          <w:p w:rsidR="008D2A12" w:rsidRDefault="008D2A12" w:rsidP="005923CC">
            <w:r>
              <w:t>формулируют цель урока, определ</w:t>
            </w:r>
            <w:r w:rsidR="005923CC">
              <w:t>яют</w:t>
            </w:r>
            <w:r>
              <w:t xml:space="preserve"> ее степень достижения</w:t>
            </w:r>
            <w:r w:rsidR="005923CC">
              <w:t xml:space="preserve">. Сообщают, что нужно выучить теорему. </w:t>
            </w:r>
          </w:p>
        </w:tc>
      </w:tr>
      <w:tr w:rsidR="005923CC" w:rsidTr="00C04124">
        <w:tc>
          <w:tcPr>
            <w:tcW w:w="2093" w:type="dxa"/>
          </w:tcPr>
          <w:p w:rsidR="005923CC" w:rsidRPr="006A5841" w:rsidRDefault="005923CC">
            <w:pPr>
              <w:rPr>
                <w:b/>
              </w:rPr>
            </w:pPr>
            <w:r w:rsidRPr="006A5841">
              <w:rPr>
                <w:b/>
              </w:rPr>
              <w:t>Рефлексия учебной деятельности</w:t>
            </w:r>
          </w:p>
        </w:tc>
        <w:tc>
          <w:tcPr>
            <w:tcW w:w="3686" w:type="dxa"/>
          </w:tcPr>
          <w:p w:rsidR="005923CC" w:rsidRDefault="005923CC" w:rsidP="005923CC">
            <w:proofErr w:type="gramStart"/>
            <w:r>
              <w:t>Просит обучающихся оценить свою работу на уроке,  подняв вверх руку,  указав  на пальцах отметку:</w:t>
            </w:r>
            <w:proofErr w:type="gramEnd"/>
          </w:p>
          <w:p w:rsidR="005923CC" w:rsidRDefault="005923CC" w:rsidP="005923CC">
            <w:r>
              <w:t xml:space="preserve">- </w:t>
            </w:r>
            <w:proofErr w:type="gramStart"/>
            <w:r>
              <w:t>на сколько</w:t>
            </w:r>
            <w:proofErr w:type="gramEnd"/>
            <w:r>
              <w:t xml:space="preserve"> я усвоил материал урока?</w:t>
            </w:r>
          </w:p>
          <w:p w:rsidR="005923CC" w:rsidRDefault="005923CC" w:rsidP="00D322E4">
            <w:r>
              <w:t xml:space="preserve">- </w:t>
            </w:r>
            <w:proofErr w:type="gramStart"/>
            <w:r>
              <w:t>на сколько</w:t>
            </w:r>
            <w:proofErr w:type="gramEnd"/>
            <w:r>
              <w:t xml:space="preserve"> я поработал на уроке? </w:t>
            </w:r>
          </w:p>
        </w:tc>
        <w:tc>
          <w:tcPr>
            <w:tcW w:w="5833" w:type="dxa"/>
          </w:tcPr>
          <w:p w:rsidR="005923CC" w:rsidRDefault="00C634A4">
            <w:r>
              <w:rPr>
                <w:noProof/>
              </w:rPr>
              <w:drawing>
                <wp:inline distT="0" distB="0" distL="0" distR="0" wp14:anchorId="1660C622" wp14:editId="25939C53">
                  <wp:extent cx="2019300" cy="1514527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247" cy="1515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5" w:type="dxa"/>
          </w:tcPr>
          <w:p w:rsidR="005923CC" w:rsidRDefault="005923CC" w:rsidP="005923CC">
            <w:r>
              <w:t>Выполняют просьбу учителя.</w:t>
            </w:r>
          </w:p>
        </w:tc>
      </w:tr>
      <w:tr w:rsidR="005923CC" w:rsidTr="00C04124">
        <w:tc>
          <w:tcPr>
            <w:tcW w:w="2093" w:type="dxa"/>
          </w:tcPr>
          <w:p w:rsidR="005923CC" w:rsidRPr="006A5841" w:rsidRDefault="005923CC">
            <w:pPr>
              <w:rPr>
                <w:b/>
              </w:rPr>
            </w:pPr>
            <w:r>
              <w:rPr>
                <w:b/>
              </w:rPr>
              <w:t>Заключение</w:t>
            </w:r>
          </w:p>
        </w:tc>
        <w:tc>
          <w:tcPr>
            <w:tcW w:w="3686" w:type="dxa"/>
          </w:tcPr>
          <w:p w:rsidR="005923CC" w:rsidRDefault="005923CC" w:rsidP="005923CC">
            <w:r>
              <w:t>Прощается с классом до следующего урока.</w:t>
            </w:r>
          </w:p>
        </w:tc>
        <w:tc>
          <w:tcPr>
            <w:tcW w:w="5833" w:type="dxa"/>
          </w:tcPr>
          <w:p w:rsidR="005923CC" w:rsidRDefault="005923CC"/>
        </w:tc>
        <w:tc>
          <w:tcPr>
            <w:tcW w:w="3675" w:type="dxa"/>
          </w:tcPr>
          <w:p w:rsidR="005923CC" w:rsidRDefault="005923CC" w:rsidP="005923CC"/>
        </w:tc>
      </w:tr>
    </w:tbl>
    <w:p w:rsidR="004E780D" w:rsidRDefault="004E780D" w:rsidP="00D322E4"/>
    <w:p w:rsidR="00C634A4" w:rsidRDefault="00C634A4" w:rsidP="00D322E4"/>
    <w:p w:rsidR="00C634A4" w:rsidRDefault="00C634A4" w:rsidP="00D322E4"/>
    <w:p w:rsidR="00C634A4" w:rsidRDefault="00C634A4" w:rsidP="00D322E4"/>
    <w:p w:rsidR="00C634A4" w:rsidRDefault="00C634A4" w:rsidP="00D322E4">
      <w:pPr>
        <w:sectPr w:rsidR="00C634A4" w:rsidSect="00C04124">
          <w:pgSz w:w="16838" w:h="11906" w:orient="landscape"/>
          <w:pgMar w:top="1276" w:right="1134" w:bottom="850" w:left="1134" w:header="708" w:footer="708" w:gutter="0"/>
          <w:cols w:space="708"/>
          <w:docGrid w:linePitch="381"/>
        </w:sectPr>
      </w:pPr>
    </w:p>
    <w:p w:rsidR="00C634A4" w:rsidRDefault="00C634A4" w:rsidP="00C634A4">
      <w:pPr>
        <w:jc w:val="right"/>
      </w:pPr>
      <w:r w:rsidRPr="00C634A4">
        <w:rPr>
          <w:b/>
        </w:rPr>
        <w:lastRenderedPageBreak/>
        <w:t>Приложение 1</w:t>
      </w:r>
      <w:r>
        <w:rPr>
          <w:b/>
        </w:rPr>
        <w:t xml:space="preserve"> </w:t>
      </w:r>
      <w:r w:rsidRPr="00C634A4">
        <w:t>(раздаточный материал для групп)</w:t>
      </w:r>
    </w:p>
    <w:p w:rsidR="00C634A4" w:rsidRDefault="00C634A4" w:rsidP="00C634A4">
      <w:pPr>
        <w:jc w:val="right"/>
        <w:rPr>
          <w:b/>
        </w:rPr>
      </w:pPr>
    </w:p>
    <w:p w:rsidR="00C634A4" w:rsidRDefault="002A548F" w:rsidP="00C634A4">
      <w:pPr>
        <w:jc w:val="both"/>
        <w:rPr>
          <w:b/>
        </w:rPr>
      </w:pPr>
      <w:r>
        <w:rPr>
          <w:noProof/>
        </w:rPr>
        <w:drawing>
          <wp:inline distT="0" distB="0" distL="0" distR="0" wp14:anchorId="16F9DFC7" wp14:editId="3B83BB46">
            <wp:extent cx="6152515" cy="4144645"/>
            <wp:effectExtent l="0" t="0" r="635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4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48F" w:rsidRDefault="002A548F" w:rsidP="00C634A4">
      <w:pPr>
        <w:jc w:val="both"/>
        <w:rPr>
          <w:b/>
        </w:rPr>
      </w:pPr>
    </w:p>
    <w:p w:rsidR="002A548F" w:rsidRDefault="002A548F" w:rsidP="00C634A4">
      <w:pPr>
        <w:jc w:val="both"/>
        <w:rPr>
          <w:b/>
        </w:rPr>
      </w:pPr>
    </w:p>
    <w:p w:rsidR="002A548F" w:rsidRDefault="002A548F" w:rsidP="00C634A4">
      <w:pPr>
        <w:jc w:val="both"/>
        <w:rPr>
          <w:b/>
        </w:rPr>
      </w:pPr>
    </w:p>
    <w:p w:rsidR="002A548F" w:rsidRDefault="002A548F" w:rsidP="00C634A4">
      <w:pPr>
        <w:jc w:val="both"/>
        <w:rPr>
          <w:b/>
        </w:rPr>
      </w:pPr>
    </w:p>
    <w:p w:rsidR="002A548F" w:rsidRDefault="002A548F" w:rsidP="00C634A4">
      <w:pPr>
        <w:jc w:val="both"/>
        <w:rPr>
          <w:b/>
        </w:rPr>
      </w:pPr>
    </w:p>
    <w:p w:rsidR="002A548F" w:rsidRDefault="002A548F" w:rsidP="00C634A4">
      <w:pPr>
        <w:jc w:val="both"/>
        <w:rPr>
          <w:b/>
        </w:rPr>
      </w:pPr>
    </w:p>
    <w:p w:rsidR="002A548F" w:rsidRDefault="002A548F" w:rsidP="00C634A4">
      <w:pPr>
        <w:jc w:val="both"/>
        <w:rPr>
          <w:b/>
        </w:rPr>
      </w:pPr>
    </w:p>
    <w:p w:rsidR="002A548F" w:rsidRDefault="002A548F" w:rsidP="00C634A4">
      <w:pPr>
        <w:jc w:val="both"/>
        <w:rPr>
          <w:b/>
        </w:rPr>
      </w:pPr>
    </w:p>
    <w:p w:rsidR="002A548F" w:rsidRDefault="002A548F" w:rsidP="00C634A4">
      <w:pPr>
        <w:jc w:val="both"/>
        <w:rPr>
          <w:b/>
        </w:rPr>
      </w:pPr>
    </w:p>
    <w:p w:rsidR="002A548F" w:rsidRDefault="002A548F" w:rsidP="00C634A4">
      <w:pPr>
        <w:jc w:val="both"/>
        <w:rPr>
          <w:b/>
        </w:rPr>
      </w:pPr>
    </w:p>
    <w:p w:rsidR="002A548F" w:rsidRDefault="002A548F" w:rsidP="00C634A4">
      <w:pPr>
        <w:jc w:val="both"/>
        <w:rPr>
          <w:b/>
        </w:rPr>
      </w:pPr>
    </w:p>
    <w:p w:rsidR="002A548F" w:rsidRDefault="002A548F" w:rsidP="00C634A4">
      <w:pPr>
        <w:jc w:val="both"/>
        <w:rPr>
          <w:b/>
        </w:rPr>
      </w:pPr>
    </w:p>
    <w:p w:rsidR="002A548F" w:rsidRDefault="002A548F" w:rsidP="00C634A4">
      <w:pPr>
        <w:jc w:val="both"/>
        <w:rPr>
          <w:b/>
        </w:rPr>
      </w:pPr>
      <w:r>
        <w:rPr>
          <w:noProof/>
        </w:rPr>
        <w:lastRenderedPageBreak/>
        <w:drawing>
          <wp:inline distT="0" distB="0" distL="0" distR="0" wp14:anchorId="452EEA7E" wp14:editId="349DB1E0">
            <wp:extent cx="6124575" cy="44958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48F" w:rsidRDefault="002A548F" w:rsidP="00C634A4">
      <w:pPr>
        <w:jc w:val="both"/>
        <w:rPr>
          <w:b/>
        </w:rPr>
      </w:pPr>
    </w:p>
    <w:p w:rsidR="002A548F" w:rsidRDefault="002A548F" w:rsidP="00C634A4">
      <w:pPr>
        <w:jc w:val="both"/>
        <w:rPr>
          <w:b/>
        </w:rPr>
      </w:pPr>
    </w:p>
    <w:p w:rsidR="002A548F" w:rsidRDefault="002A548F" w:rsidP="00C634A4">
      <w:pPr>
        <w:jc w:val="both"/>
        <w:rPr>
          <w:b/>
        </w:rPr>
      </w:pPr>
    </w:p>
    <w:p w:rsidR="002A548F" w:rsidRDefault="002A548F" w:rsidP="00C634A4">
      <w:pPr>
        <w:jc w:val="both"/>
        <w:rPr>
          <w:b/>
        </w:rPr>
      </w:pPr>
    </w:p>
    <w:p w:rsidR="002A548F" w:rsidRDefault="002A548F" w:rsidP="00C634A4">
      <w:pPr>
        <w:jc w:val="both"/>
        <w:rPr>
          <w:b/>
        </w:rPr>
      </w:pPr>
    </w:p>
    <w:p w:rsidR="002A548F" w:rsidRDefault="002A548F" w:rsidP="00C634A4">
      <w:pPr>
        <w:jc w:val="both"/>
        <w:rPr>
          <w:b/>
        </w:rPr>
      </w:pPr>
    </w:p>
    <w:p w:rsidR="002A548F" w:rsidRDefault="002A548F" w:rsidP="00C634A4">
      <w:pPr>
        <w:jc w:val="both"/>
        <w:rPr>
          <w:b/>
        </w:rPr>
      </w:pPr>
    </w:p>
    <w:p w:rsidR="002A548F" w:rsidRDefault="002A548F" w:rsidP="00C634A4">
      <w:pPr>
        <w:jc w:val="both"/>
        <w:rPr>
          <w:b/>
        </w:rPr>
      </w:pPr>
    </w:p>
    <w:p w:rsidR="002A548F" w:rsidRDefault="002A548F" w:rsidP="00C634A4">
      <w:pPr>
        <w:jc w:val="both"/>
        <w:rPr>
          <w:b/>
        </w:rPr>
      </w:pPr>
    </w:p>
    <w:p w:rsidR="002A548F" w:rsidRDefault="002A548F" w:rsidP="00C634A4">
      <w:pPr>
        <w:jc w:val="both"/>
        <w:rPr>
          <w:b/>
        </w:rPr>
      </w:pPr>
    </w:p>
    <w:p w:rsidR="002A548F" w:rsidRDefault="002A548F" w:rsidP="00C634A4">
      <w:pPr>
        <w:jc w:val="both"/>
        <w:rPr>
          <w:b/>
        </w:rPr>
      </w:pPr>
    </w:p>
    <w:p w:rsidR="002A548F" w:rsidRDefault="002A548F" w:rsidP="00C634A4">
      <w:pPr>
        <w:jc w:val="both"/>
        <w:rPr>
          <w:b/>
        </w:rPr>
      </w:pPr>
    </w:p>
    <w:p w:rsidR="002A548F" w:rsidRDefault="002A548F" w:rsidP="00C634A4">
      <w:pPr>
        <w:jc w:val="both"/>
        <w:rPr>
          <w:b/>
        </w:rPr>
      </w:pPr>
    </w:p>
    <w:p w:rsidR="002A548F" w:rsidRDefault="002A548F" w:rsidP="00C634A4">
      <w:pPr>
        <w:jc w:val="both"/>
        <w:rPr>
          <w:b/>
        </w:rPr>
      </w:pPr>
      <w:r>
        <w:rPr>
          <w:noProof/>
        </w:rPr>
        <w:lastRenderedPageBreak/>
        <w:drawing>
          <wp:inline distT="0" distB="0" distL="0" distR="0" wp14:anchorId="4100200C" wp14:editId="4B5D476F">
            <wp:extent cx="6152515" cy="6417310"/>
            <wp:effectExtent l="0" t="0" r="635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41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48F" w:rsidRDefault="002A548F" w:rsidP="00C634A4">
      <w:pPr>
        <w:jc w:val="both"/>
        <w:rPr>
          <w:b/>
        </w:rPr>
      </w:pPr>
    </w:p>
    <w:p w:rsidR="002A548F" w:rsidRPr="00C634A4" w:rsidRDefault="002A548F" w:rsidP="00C634A4">
      <w:pPr>
        <w:jc w:val="both"/>
        <w:rPr>
          <w:b/>
        </w:rPr>
      </w:pPr>
      <w:bookmarkStart w:id="0" w:name="_GoBack"/>
      <w:bookmarkEnd w:id="0"/>
    </w:p>
    <w:sectPr w:rsidR="002A548F" w:rsidRPr="00C634A4" w:rsidSect="00C634A4">
      <w:pgSz w:w="11906" w:h="16838"/>
      <w:pgMar w:top="1134" w:right="850" w:bottom="1134" w:left="1276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355B9E"/>
    <w:multiLevelType w:val="multilevel"/>
    <w:tmpl w:val="2940E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drawingGridHorizontalSpacing w:val="14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C04124"/>
    <w:rsid w:val="000248A2"/>
    <w:rsid w:val="002673F1"/>
    <w:rsid w:val="002A548F"/>
    <w:rsid w:val="004E780D"/>
    <w:rsid w:val="005923CC"/>
    <w:rsid w:val="008D2A12"/>
    <w:rsid w:val="00931811"/>
    <w:rsid w:val="00C04124"/>
    <w:rsid w:val="00C634A4"/>
    <w:rsid w:val="00D322E4"/>
    <w:rsid w:val="00D67CC4"/>
    <w:rsid w:val="00DC0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theme="minorBidi"/>
        <w:sz w:val="28"/>
        <w:szCs w:val="28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0412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Strong"/>
    <w:basedOn w:val="a0"/>
    <w:qFormat/>
    <w:rsid w:val="00C0412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24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48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</Pages>
  <Words>1032</Words>
  <Characters>5883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Шумихины</dc:creator>
  <cp:keywords/>
  <dc:description/>
  <cp:lastModifiedBy>35pc</cp:lastModifiedBy>
  <cp:revision>8</cp:revision>
  <dcterms:created xsi:type="dcterms:W3CDTF">2017-01-16T18:52:00Z</dcterms:created>
  <dcterms:modified xsi:type="dcterms:W3CDTF">2017-01-17T07:18:00Z</dcterms:modified>
</cp:coreProperties>
</file>