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04" w:rsidRPr="000272EE" w:rsidRDefault="00DA2104" w:rsidP="008524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</w:t>
      </w:r>
      <w:r w:rsidR="00CB43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настольная игра «Волшебная карусель</w:t>
      </w:r>
      <w:r w:rsidRPr="000272EE">
        <w:rPr>
          <w:rFonts w:ascii="Times New Roman" w:hAnsi="Times New Roman" w:cs="Times New Roman"/>
          <w:b/>
          <w:sz w:val="28"/>
          <w:szCs w:val="28"/>
        </w:rPr>
        <w:t>»</w:t>
      </w:r>
    </w:p>
    <w:p w:rsidR="00DA2104" w:rsidRPr="000272EE" w:rsidRDefault="00DA2104" w:rsidP="00DA21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Учитель-логопед</w:t>
      </w:r>
      <w:r w:rsidRPr="000272EE">
        <w:rPr>
          <w:rFonts w:ascii="Times New Roman" w:hAnsi="Times New Roman" w:cs="Times New Roman"/>
          <w:b/>
          <w:sz w:val="28"/>
          <w:szCs w:val="28"/>
        </w:rPr>
        <w:t xml:space="preserve"> МБДОУ</w:t>
      </w:r>
      <w:r>
        <w:rPr>
          <w:rFonts w:ascii="Times New Roman" w:hAnsi="Times New Roman" w:cs="Times New Roman"/>
          <w:b/>
          <w:sz w:val="28"/>
          <w:szCs w:val="28"/>
        </w:rPr>
        <w:t xml:space="preserve"> ДСКВ № 21 «Елочка»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Невгодовская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Т.И.</w:t>
      </w:r>
    </w:p>
    <w:p w:rsidR="008524F7" w:rsidRPr="005C3ECB" w:rsidRDefault="00DA210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>Игра – мощнейшая сфера самовыражения. Приоритет в работе с дошкольниками отдается игровым методам обучения, поддерживающим постоянный интерес к знаниям и стимулир</w:t>
      </w:r>
      <w:r w:rsidR="008524F7" w:rsidRPr="005C3ECB">
        <w:rPr>
          <w:rFonts w:ascii="Times New Roman" w:hAnsi="Times New Roman" w:cs="Times New Roman"/>
          <w:sz w:val="24"/>
          <w:szCs w:val="24"/>
        </w:rPr>
        <w:t xml:space="preserve">ующий познавательную активность </w:t>
      </w:r>
      <w:r w:rsidRPr="005C3ECB">
        <w:rPr>
          <w:rFonts w:ascii="Times New Roman" w:hAnsi="Times New Roman" w:cs="Times New Roman"/>
          <w:sz w:val="24"/>
          <w:szCs w:val="24"/>
        </w:rPr>
        <w:t>детей.</w:t>
      </w:r>
    </w:p>
    <w:p w:rsidR="00930519" w:rsidRPr="005C3ECB" w:rsidRDefault="00930519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 xml:space="preserve">Каждый родитель хочет, чтобы его ребенок был </w:t>
      </w:r>
      <w:r w:rsidR="00617D14" w:rsidRPr="005C3ECB">
        <w:rPr>
          <w:rFonts w:ascii="Times New Roman" w:hAnsi="Times New Roman" w:cs="Times New Roman"/>
          <w:sz w:val="24"/>
          <w:szCs w:val="24"/>
        </w:rPr>
        <w:t>успешным в школе, среди сверстников, во взрослом социуме. Поэтому уже в дошкольном возрасте у малышей нужно формировать способность сосредоточивать внимание на предметах ближайшего окружения и явлениях окружающей действительности, умение сравн6ивать, анализировать, устанавливать простейшие причинно-следственные связи, группировать их.</w:t>
      </w:r>
    </w:p>
    <w:p w:rsidR="00617D14" w:rsidRPr="005C3ECB" w:rsidRDefault="00617D1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 xml:space="preserve">Моя задача, как педагога, развивать познавательную активность детей, в этом </w:t>
      </w:r>
      <w:proofErr w:type="spellStart"/>
      <w:r w:rsidRPr="005C3ECB">
        <w:rPr>
          <w:rFonts w:ascii="Times New Roman" w:hAnsi="Times New Roman" w:cs="Times New Roman"/>
          <w:sz w:val="24"/>
          <w:szCs w:val="24"/>
        </w:rPr>
        <w:t>мнен</w:t>
      </w:r>
      <w:proofErr w:type="spellEnd"/>
      <w:r w:rsidRPr="005C3ECB">
        <w:rPr>
          <w:rFonts w:ascii="Times New Roman" w:hAnsi="Times New Roman" w:cs="Times New Roman"/>
          <w:sz w:val="24"/>
          <w:szCs w:val="24"/>
        </w:rPr>
        <w:t xml:space="preserve"> помогают дидактические игры.</w:t>
      </w:r>
    </w:p>
    <w:p w:rsidR="00DA2104" w:rsidRPr="005C3ECB" w:rsidRDefault="00DA210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>Я хочу представить игру «</w:t>
      </w:r>
      <w:r w:rsidRPr="005C3ECB">
        <w:rPr>
          <w:rFonts w:ascii="Times New Roman" w:hAnsi="Times New Roman" w:cs="Times New Roman"/>
          <w:b/>
          <w:sz w:val="24"/>
          <w:szCs w:val="24"/>
        </w:rPr>
        <w:t>Волшебная карусель</w:t>
      </w:r>
      <w:r w:rsidRPr="005C3ECB">
        <w:rPr>
          <w:rFonts w:ascii="Times New Roman" w:hAnsi="Times New Roman" w:cs="Times New Roman"/>
          <w:sz w:val="24"/>
          <w:szCs w:val="24"/>
        </w:rPr>
        <w:t>». Эта игра многофункциональна. Она предназначена для работы с детьми старшего дошкольного возраста как индивидуально, так и в подгруппах.</w:t>
      </w:r>
    </w:p>
    <w:p w:rsidR="00DA2104" w:rsidRPr="005C3ECB" w:rsidRDefault="00DA210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>Цель</w:t>
      </w:r>
      <w:r w:rsidRPr="005C3ECB">
        <w:rPr>
          <w:rFonts w:ascii="Times New Roman" w:hAnsi="Times New Roman" w:cs="Times New Roman"/>
          <w:sz w:val="24"/>
          <w:szCs w:val="24"/>
        </w:rPr>
        <w:t>: развитие познавательного интереса к речевым занятиям, развитие звуковой культуры речи, закрепление звукопроизношения и фонематического слуха, лексико-грамматических категорий.</w:t>
      </w:r>
    </w:p>
    <w:p w:rsidR="00DA2104" w:rsidRPr="005C3ECB" w:rsidRDefault="00DA2104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C3ECB">
        <w:rPr>
          <w:rFonts w:ascii="Times New Roman" w:hAnsi="Times New Roman" w:cs="Times New Roman"/>
          <w:sz w:val="24"/>
          <w:szCs w:val="24"/>
        </w:rPr>
        <w:t xml:space="preserve"> закреплять правильное звукопроизношение, развивать фонематический слух,  развивать логическое мышление, расширение и активизация словаря антонимами,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умения подбирать слова на заданный звук, определять первый звук в слове,</w:t>
      </w: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подборе слов близких по звучанию.</w:t>
      </w:r>
      <w:r w:rsidRPr="005C3E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DA2104" w:rsidRPr="005C3ECB" w:rsidRDefault="00DA2104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 xml:space="preserve">Краткое описание изготовления: </w:t>
      </w:r>
      <w:r w:rsidRPr="005C3ECB">
        <w:rPr>
          <w:rFonts w:ascii="Times New Roman" w:hAnsi="Times New Roman" w:cs="Times New Roman"/>
          <w:sz w:val="24"/>
          <w:szCs w:val="24"/>
        </w:rPr>
        <w:t xml:space="preserve">для изготовления карусели мне понадобились: картон, цветная изолента, палочки </w:t>
      </w:r>
      <w:proofErr w:type="gramStart"/>
      <w:r w:rsidRPr="005C3E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C3ECB">
        <w:rPr>
          <w:rFonts w:ascii="Times New Roman" w:hAnsi="Times New Roman" w:cs="Times New Roman"/>
          <w:sz w:val="24"/>
          <w:szCs w:val="24"/>
        </w:rPr>
        <w:t xml:space="preserve"> мороженного, крепыши. Подобрала</w:t>
      </w:r>
      <w:r w:rsidR="00EA09EC" w:rsidRPr="005C3ECB">
        <w:rPr>
          <w:rFonts w:ascii="Times New Roman" w:hAnsi="Times New Roman" w:cs="Times New Roman"/>
          <w:sz w:val="24"/>
          <w:szCs w:val="24"/>
        </w:rPr>
        <w:t xml:space="preserve"> предметные </w:t>
      </w: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="00EA09EC" w:rsidRPr="005C3ECB">
        <w:rPr>
          <w:rFonts w:ascii="Times New Roman" w:hAnsi="Times New Roman" w:cs="Times New Roman"/>
          <w:sz w:val="24"/>
          <w:szCs w:val="24"/>
        </w:rPr>
        <w:t>картинки к играм</w:t>
      </w:r>
      <w:r w:rsidRPr="005C3ECB">
        <w:rPr>
          <w:rFonts w:ascii="Times New Roman" w:hAnsi="Times New Roman" w:cs="Times New Roman"/>
          <w:sz w:val="24"/>
          <w:szCs w:val="24"/>
        </w:rPr>
        <w:t>.</w:t>
      </w:r>
    </w:p>
    <w:p w:rsidR="008524F7" w:rsidRPr="005C3ECB" w:rsidRDefault="00DA2104" w:rsidP="005C3EC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>Описание игры</w:t>
      </w:r>
      <w:r w:rsidRPr="005C3E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C3ECB">
        <w:rPr>
          <w:rFonts w:ascii="Times New Roman" w:hAnsi="Times New Roman" w:cs="Times New Roman"/>
          <w:sz w:val="24"/>
          <w:szCs w:val="24"/>
        </w:rPr>
        <w:t xml:space="preserve">Игра состоит: </w:t>
      </w:r>
      <w:r w:rsidR="008A3EB4"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Pr="005C3ECB">
        <w:rPr>
          <w:rFonts w:ascii="Times New Roman" w:hAnsi="Times New Roman" w:cs="Times New Roman"/>
          <w:sz w:val="24"/>
          <w:szCs w:val="24"/>
        </w:rPr>
        <w:t>круг,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разделенный на 2 половины, по краю которого в верхней и нижней частях наклеено по 5 кругов из  бумаги.</w:t>
      </w:r>
      <w:proofErr w:type="gramEnd"/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центре прикреплена двойная стрелка, которую удобно передвигать. К каждой игре</w:t>
      </w:r>
      <w:r w:rsidRPr="005C3ECB">
        <w:rPr>
          <w:rFonts w:ascii="Times New Roman" w:hAnsi="Times New Roman" w:cs="Times New Roman"/>
          <w:sz w:val="24"/>
          <w:szCs w:val="24"/>
        </w:rPr>
        <w:t xml:space="preserve"> подобранны картинки,  соответствующие определенным заданиям. Игра предназначена для детей старшего дошкольного возраста. Для развития интереса к игре имеется огромное количество ва</w:t>
      </w:r>
      <w:r w:rsidR="008A3EB4" w:rsidRPr="005C3ECB">
        <w:rPr>
          <w:rFonts w:ascii="Times New Roman" w:hAnsi="Times New Roman" w:cs="Times New Roman"/>
          <w:sz w:val="24"/>
          <w:szCs w:val="24"/>
        </w:rPr>
        <w:t xml:space="preserve">риантов, вот несколько       из </w:t>
      </w:r>
      <w:r w:rsidRPr="005C3ECB">
        <w:rPr>
          <w:rFonts w:ascii="Times New Roman" w:hAnsi="Times New Roman" w:cs="Times New Roman"/>
          <w:sz w:val="24"/>
          <w:szCs w:val="24"/>
        </w:rPr>
        <w:t>них.</w:t>
      </w:r>
      <w:r w:rsidRPr="005C3EC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577D2" w:rsidRDefault="002577D2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7D2" w:rsidRDefault="002577D2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4F7" w:rsidRPr="005C3ECB" w:rsidRDefault="00DA2104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lastRenderedPageBreak/>
        <w:t>Игра «Противоположности»</w:t>
      </w:r>
    </w:p>
    <w:p w:rsidR="002577D2" w:rsidRDefault="00DA2104" w:rsidP="008524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3E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Цель. </w:t>
      </w:r>
      <w:r w:rsidRPr="005C3ECB">
        <w:rPr>
          <w:rFonts w:ascii="Times New Roman" w:hAnsi="Times New Roman" w:cs="Times New Roman"/>
          <w:sz w:val="24"/>
          <w:szCs w:val="24"/>
        </w:rPr>
        <w:t>Расширение и активизация словаря антонимами</w:t>
      </w:r>
      <w:r w:rsidRPr="005C3ECB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="00807EE8" w:rsidRPr="005C3ECB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</w:p>
    <w:p w:rsidR="00807EE8" w:rsidRPr="005C3ECB" w:rsidRDefault="00DA2104" w:rsidP="008524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7EE8" w:rsidRPr="005C3ECB">
        <w:rPr>
          <w:rFonts w:ascii="Times New Roman" w:hAnsi="Times New Roman" w:cs="Times New Roman"/>
          <w:b/>
          <w:i/>
          <w:sz w:val="24"/>
          <w:szCs w:val="24"/>
        </w:rPr>
        <w:t>Оборудование.</w:t>
      </w: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="00807EE8" w:rsidRPr="005C3ECB">
        <w:rPr>
          <w:rFonts w:ascii="Times New Roman" w:hAnsi="Times New Roman" w:cs="Times New Roman"/>
          <w:sz w:val="24"/>
          <w:szCs w:val="24"/>
        </w:rPr>
        <w:t xml:space="preserve">Предметные картинки и игровое поле.                    </w:t>
      </w:r>
    </w:p>
    <w:p w:rsidR="00DA2104" w:rsidRPr="005C3ECB" w:rsidRDefault="00807EE8" w:rsidP="008524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i/>
          <w:sz w:val="24"/>
          <w:szCs w:val="24"/>
        </w:rPr>
        <w:t>Описание игры.</w:t>
      </w:r>
      <w:r w:rsidR="00DA2104"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Pr="005C3ECB">
        <w:rPr>
          <w:rFonts w:ascii="Times New Roman" w:hAnsi="Times New Roman" w:cs="Times New Roman"/>
          <w:sz w:val="24"/>
          <w:szCs w:val="24"/>
        </w:rPr>
        <w:t>Логопед помещает в верхней части игрового поля картинки. Остальные картинки лежат на столе. Детям предлагается к каждой картинке найти пару из картинок, лежащих на столе. Парой является противоположное по смыслу слово.</w:t>
      </w:r>
      <w:r w:rsidR="00DA2104" w:rsidRPr="005C3EC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A2104" w:rsidRPr="005C3ECB" w:rsidRDefault="00DA210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 xml:space="preserve">Игра «Найди пару» </w:t>
      </w:r>
    </w:p>
    <w:p w:rsidR="00E96DE2" w:rsidRPr="005C3ECB" w:rsidRDefault="00DA2104" w:rsidP="00E96D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Pr="005C3E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Цель. 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подборе слов близких по звучанию.</w:t>
      </w:r>
    </w:p>
    <w:p w:rsidR="00E96DE2" w:rsidRPr="005C3ECB" w:rsidRDefault="00E96DE2" w:rsidP="00E96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C3ECB">
        <w:rPr>
          <w:rFonts w:ascii="Times New Roman" w:hAnsi="Times New Roman" w:cs="Times New Roman"/>
          <w:b/>
          <w:i/>
          <w:sz w:val="24"/>
          <w:szCs w:val="24"/>
        </w:rPr>
        <w:t>Оборудование.</w:t>
      </w:r>
      <w:r w:rsidRPr="005C3ECB">
        <w:rPr>
          <w:rFonts w:ascii="Times New Roman" w:hAnsi="Times New Roman" w:cs="Times New Roman"/>
          <w:sz w:val="24"/>
          <w:szCs w:val="24"/>
        </w:rPr>
        <w:t xml:space="preserve"> Предметные картинки и игровое поле.                    </w:t>
      </w:r>
    </w:p>
    <w:p w:rsidR="00E96DE2" w:rsidRPr="005C3ECB" w:rsidRDefault="00E96DE2" w:rsidP="008524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i/>
          <w:sz w:val="24"/>
          <w:szCs w:val="24"/>
        </w:rPr>
        <w:t>Описание игры.</w:t>
      </w:r>
      <w:r w:rsidRPr="005C3ECB">
        <w:rPr>
          <w:rFonts w:ascii="Times New Roman" w:hAnsi="Times New Roman" w:cs="Times New Roman"/>
          <w:sz w:val="24"/>
          <w:szCs w:val="24"/>
        </w:rPr>
        <w:t xml:space="preserve"> Логопед помещает в верхней части игрового поля картинки. Остальные картинки лежат на столе. Детям предлагается к каждой картинке найти пару из картинок, лежащих на столе. Парой является</w:t>
      </w:r>
      <w:r w:rsidRPr="005C3ECB">
        <w:rPr>
          <w:rFonts w:ascii="Times New Roman" w:hAnsi="Times New Roman" w:cs="Times New Roman"/>
          <w:sz w:val="24"/>
          <w:szCs w:val="24"/>
        </w:rPr>
        <w:t xml:space="preserve"> сходное по звучанию слово (коса-коза)</w:t>
      </w:r>
      <w:r w:rsidRPr="005C3ECB">
        <w:rPr>
          <w:rFonts w:ascii="Times New Roman" w:hAnsi="Times New Roman" w:cs="Times New Roman"/>
          <w:sz w:val="24"/>
          <w:szCs w:val="24"/>
        </w:rPr>
        <w:t xml:space="preserve">.           </w:t>
      </w:r>
    </w:p>
    <w:p w:rsidR="00DA2104" w:rsidRPr="005C3ECB" w:rsidRDefault="00DA2104" w:rsidP="008524F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ECB">
        <w:rPr>
          <w:rFonts w:ascii="Times New Roman" w:hAnsi="Times New Roman" w:cs="Times New Roman"/>
          <w:b/>
          <w:sz w:val="24"/>
          <w:szCs w:val="24"/>
        </w:rPr>
        <w:t>Игра «У кого кто?»</w:t>
      </w:r>
    </w:p>
    <w:p w:rsidR="002577D2" w:rsidRDefault="00DA2104" w:rsidP="00E96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Цель.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детей </w:t>
      </w:r>
      <w:r w:rsidRPr="005C3E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C3E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образовывать существительные</w:t>
      </w: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обозначающие названия </w:t>
      </w:r>
      <w:r w:rsidRPr="005C3E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детенышей</w:t>
      </w:r>
      <w:r w:rsidR="00E96DE2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с помощью суффиксов </w:t>
      </w:r>
      <w:proofErr w:type="gramStart"/>
      <w:r w:rsidR="00E96DE2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="00E96DE2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="00E96DE2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</w:t>
      </w:r>
      <w:proofErr w:type="spellEnd"/>
      <w:r w:rsidR="00E96DE2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ят</w:t>
      </w:r>
      <w:proofErr w:type="spellEnd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-</w:t>
      </w:r>
      <w:proofErr w:type="spellStart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онок</w:t>
      </w:r>
      <w:proofErr w:type="spellEnd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-</w:t>
      </w:r>
      <w:proofErr w:type="spellStart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енок</w:t>
      </w:r>
      <w:proofErr w:type="spellEnd"/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Pr="005C3EC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96DE2" w:rsidRPr="005C3ECB" w:rsidRDefault="00DA2104" w:rsidP="00E96D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="00E96DE2" w:rsidRPr="005C3ECB">
        <w:rPr>
          <w:rFonts w:ascii="Times New Roman" w:hAnsi="Times New Roman" w:cs="Times New Roman"/>
          <w:b/>
          <w:i/>
          <w:sz w:val="24"/>
          <w:szCs w:val="24"/>
        </w:rPr>
        <w:t>Оборудование.</w:t>
      </w:r>
      <w:r w:rsidR="00E96DE2" w:rsidRPr="005C3ECB">
        <w:rPr>
          <w:rFonts w:ascii="Times New Roman" w:hAnsi="Times New Roman" w:cs="Times New Roman"/>
          <w:sz w:val="24"/>
          <w:szCs w:val="24"/>
        </w:rPr>
        <w:t xml:space="preserve"> Предметные картинки и игровое поле.                    </w:t>
      </w:r>
    </w:p>
    <w:p w:rsidR="00E96DE2" w:rsidRPr="005C3ECB" w:rsidRDefault="00E96DE2" w:rsidP="005C3E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i/>
          <w:sz w:val="24"/>
          <w:szCs w:val="24"/>
        </w:rPr>
        <w:t>Описание игры.</w:t>
      </w:r>
      <w:r w:rsidRPr="005C3ECB">
        <w:rPr>
          <w:rFonts w:ascii="Times New Roman" w:hAnsi="Times New Roman" w:cs="Times New Roman"/>
          <w:sz w:val="24"/>
          <w:szCs w:val="24"/>
        </w:rPr>
        <w:t xml:space="preserve"> Логопед помещает в верхней части игрового поля картинки</w:t>
      </w:r>
      <w:r w:rsidRPr="005C3ECB">
        <w:rPr>
          <w:rFonts w:ascii="Times New Roman" w:hAnsi="Times New Roman" w:cs="Times New Roman"/>
          <w:sz w:val="24"/>
          <w:szCs w:val="24"/>
        </w:rPr>
        <w:t xml:space="preserve"> с изображением взрослых животных</w:t>
      </w:r>
      <w:r w:rsidRPr="005C3ECB">
        <w:rPr>
          <w:rFonts w:ascii="Times New Roman" w:hAnsi="Times New Roman" w:cs="Times New Roman"/>
          <w:sz w:val="24"/>
          <w:szCs w:val="24"/>
        </w:rPr>
        <w:t>. Остальные картинки лежат на столе. Детям предлагается к каждой картинке найти пару из картинок, лежащих на столе. Парой является</w:t>
      </w:r>
      <w:r w:rsidR="005C3ECB" w:rsidRPr="005C3ECB">
        <w:rPr>
          <w:rFonts w:ascii="Times New Roman" w:hAnsi="Times New Roman" w:cs="Times New Roman"/>
          <w:sz w:val="24"/>
          <w:szCs w:val="24"/>
        </w:rPr>
        <w:t xml:space="preserve"> детеныш</w:t>
      </w:r>
      <w:r w:rsidRPr="005C3ECB">
        <w:rPr>
          <w:rFonts w:ascii="Times New Roman" w:hAnsi="Times New Roman" w:cs="Times New Roman"/>
          <w:sz w:val="24"/>
          <w:szCs w:val="24"/>
        </w:rPr>
        <w:t xml:space="preserve"> животного</w:t>
      </w:r>
      <w:r w:rsidR="005C3ECB" w:rsidRPr="005C3ECB">
        <w:rPr>
          <w:rFonts w:ascii="Times New Roman" w:hAnsi="Times New Roman" w:cs="Times New Roman"/>
          <w:sz w:val="24"/>
          <w:szCs w:val="24"/>
        </w:rPr>
        <w:t xml:space="preserve"> (свинья-поросенок)</w:t>
      </w:r>
      <w:r w:rsidRPr="005C3ECB">
        <w:rPr>
          <w:rFonts w:ascii="Times New Roman" w:hAnsi="Times New Roman" w:cs="Times New Roman"/>
          <w:sz w:val="24"/>
          <w:szCs w:val="24"/>
        </w:rPr>
        <w:t xml:space="preserve">.  </w:t>
      </w:r>
      <w:r w:rsidR="005C3ECB" w:rsidRPr="005C3ECB">
        <w:rPr>
          <w:rFonts w:ascii="Times New Roman" w:hAnsi="Times New Roman" w:cs="Times New Roman"/>
          <w:sz w:val="24"/>
          <w:szCs w:val="24"/>
        </w:rPr>
        <w:t xml:space="preserve">Каждый ребенок, подобрав пару и </w:t>
      </w:r>
      <w:proofErr w:type="gramStart"/>
      <w:r w:rsidR="005C3ECB" w:rsidRPr="005C3ECB">
        <w:rPr>
          <w:rFonts w:ascii="Times New Roman" w:hAnsi="Times New Roman" w:cs="Times New Roman"/>
          <w:sz w:val="24"/>
          <w:szCs w:val="24"/>
        </w:rPr>
        <w:t>разместив ее</w:t>
      </w:r>
      <w:proofErr w:type="gramEnd"/>
      <w:r w:rsidR="005C3ECB" w:rsidRPr="005C3ECB">
        <w:rPr>
          <w:rFonts w:ascii="Times New Roman" w:hAnsi="Times New Roman" w:cs="Times New Roman"/>
          <w:sz w:val="24"/>
          <w:szCs w:val="24"/>
        </w:rPr>
        <w:t>, произносит оба слова из пары.</w:t>
      </w:r>
      <w:r w:rsidRPr="005C3ECB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A2104" w:rsidRPr="005C3ECB" w:rsidRDefault="005C3ECB" w:rsidP="005C3E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A2104" w:rsidRPr="005C3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«Звуковые часы»</w:t>
      </w:r>
    </w:p>
    <w:p w:rsidR="00DA2104" w:rsidRPr="005C3ECB" w:rsidRDefault="00DA2104" w:rsidP="008524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Цель. </w:t>
      </w: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действия интонационного выделения звука в слове,</w:t>
      </w:r>
    </w:p>
    <w:p w:rsidR="005C3ECB" w:rsidRPr="005C3ECB" w:rsidRDefault="00DA2104" w:rsidP="005C3E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подбирать слова на заданный звук, определять первый звук в слове.</w:t>
      </w:r>
      <w:r w:rsidRPr="005C3E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3ECB" w:rsidRPr="005C3ECB" w:rsidRDefault="00DA2104" w:rsidP="005C3E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="005C3ECB" w:rsidRPr="005C3ECB">
        <w:rPr>
          <w:rFonts w:ascii="Times New Roman" w:hAnsi="Times New Roman" w:cs="Times New Roman"/>
          <w:b/>
          <w:i/>
          <w:sz w:val="24"/>
          <w:szCs w:val="24"/>
        </w:rPr>
        <w:t>Оборудование.</w:t>
      </w:r>
      <w:r w:rsidR="005C3ECB" w:rsidRPr="005C3ECB">
        <w:rPr>
          <w:rFonts w:ascii="Times New Roman" w:hAnsi="Times New Roman" w:cs="Times New Roman"/>
          <w:sz w:val="24"/>
          <w:szCs w:val="24"/>
        </w:rPr>
        <w:t xml:space="preserve"> Предметные картинки и игровое поле.                    </w:t>
      </w:r>
    </w:p>
    <w:p w:rsidR="00DA2104" w:rsidRPr="005C3ECB" w:rsidRDefault="005C3ECB" w:rsidP="005C3E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ECB">
        <w:rPr>
          <w:rFonts w:ascii="Times New Roman" w:hAnsi="Times New Roman" w:cs="Times New Roman"/>
          <w:b/>
          <w:i/>
          <w:sz w:val="24"/>
          <w:szCs w:val="24"/>
        </w:rPr>
        <w:t>Описание игры.</w:t>
      </w:r>
      <w:r w:rsidRPr="005C3ECB">
        <w:rPr>
          <w:rFonts w:ascii="Times New Roman" w:hAnsi="Times New Roman" w:cs="Times New Roman"/>
          <w:sz w:val="24"/>
          <w:szCs w:val="24"/>
        </w:rPr>
        <w:t xml:space="preserve"> </w:t>
      </w:r>
      <w:r w:rsidRPr="005C3ECB">
        <w:rPr>
          <w:rFonts w:ascii="Times New Roman" w:hAnsi="Times New Roman" w:cs="Times New Roman"/>
          <w:sz w:val="24"/>
          <w:szCs w:val="24"/>
        </w:rPr>
        <w:t>Дети отмечают стрелкой найденное слово на заданный звук.</w:t>
      </w:r>
    </w:p>
    <w:p w:rsidR="00CB4396" w:rsidRPr="005C3ECB" w:rsidRDefault="00DA2104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Задания по этому </w:t>
      </w:r>
      <w:r w:rsidRPr="005C3E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пособию рассчитаны на то</w:t>
      </w: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дети производили со словами различные действия - вслушивание в слова; сопоставление различных слов, выявление и вычленение в них </w:t>
      </w:r>
      <w:r w:rsidRPr="005C3E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звуков</w:t>
      </w: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определение разной длительности их звучания (количества </w:t>
      </w:r>
      <w:r w:rsidRPr="005C3EC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звуков)</w:t>
      </w:r>
      <w:r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CB4396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Такие игровые упражнения рекомендуется проводить с детьми неоднократно, меняя подбор и наглядный материал. И тогда дети приучаться </w:t>
      </w:r>
      <w:proofErr w:type="gramStart"/>
      <w:r w:rsidR="00CB4396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самостоятельно</w:t>
      </w:r>
      <w:proofErr w:type="gramEnd"/>
      <w:r w:rsidR="00CB4396" w:rsidRPr="005C3E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думать, активно использовать уже усвоенные знания, наблюдать за словом, следить за его изменениями.</w:t>
      </w:r>
    </w:p>
    <w:p w:rsidR="00DA2104" w:rsidRPr="005C3ECB" w:rsidRDefault="00DA2104" w:rsidP="008524F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ECB">
        <w:rPr>
          <w:rFonts w:ascii="Times New Roman" w:hAnsi="Times New Roman" w:cs="Times New Roman"/>
          <w:sz w:val="24"/>
          <w:szCs w:val="24"/>
        </w:rPr>
        <w:lastRenderedPageBreak/>
        <w:t>Использование игр в логопедической работе с дошкольниками способствует умственному развитию, усвоению лексико-грамматических категорий родного языка, закреплению и обогащению приобретенных знаний, запоминанию речевого материала.</w:t>
      </w:r>
    </w:p>
    <w:p w:rsidR="00DA2104" w:rsidRDefault="00DA2104" w:rsidP="00DA2104">
      <w:r>
        <w:rPr>
          <w:noProof/>
          <w:lang w:eastAsia="ru-RU"/>
        </w:rPr>
        <w:drawing>
          <wp:inline distT="0" distB="0" distL="0" distR="0" wp14:anchorId="2DC42FBB" wp14:editId="5A67E9C8">
            <wp:extent cx="2700000" cy="3600000"/>
            <wp:effectExtent l="0" t="0" r="5715" b="635"/>
            <wp:docPr id="2" name="Рисунок 2" descr="https://i.mycdn.me/i?r=AyH4iRPQ2q0otWIFepML2LxRVsY330AwuS6WijqJ_g4W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VsY330AwuS6WijqJ_g4Wq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CD0011" wp14:editId="2B886F0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9385" cy="3599815"/>
            <wp:effectExtent l="0" t="0" r="5715" b="635"/>
            <wp:wrapSquare wrapText="bothSides"/>
            <wp:docPr id="1" name="Рисунок 1" descr="https://i.mycdn.me/i?r=AyH4iRPQ2q0otWIFepML2LxR2mp-lf1AXHO2eUifhVr-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mp-lf1AXHO2eUifhVr-K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6E4C5323" wp14:editId="7009A945">
            <wp:extent cx="2700000" cy="3600000"/>
            <wp:effectExtent l="0" t="0" r="5715" b="635"/>
            <wp:docPr id="4" name="Рисунок 4" descr="https://i.mycdn.me/i?r=AyH4iRPQ2q0otWIFepML2LxRoiOnZzhGChs-Kz1xfH78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oiOnZzhGChs-Kz1xfH78l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7BD7A2B" wp14:editId="58D89A18">
            <wp:extent cx="2700000" cy="3600000"/>
            <wp:effectExtent l="0" t="0" r="5715" b="635"/>
            <wp:docPr id="5" name="Рисунок 5" descr="https://i.mycdn.me/i?r=AyH4iRPQ2q0otWIFepML2LxRCgvtM376wl-s7Lk7KSOd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CgvtM376wl-s7Lk7KSOdf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04" w:rsidRPr="00DA2104" w:rsidRDefault="00DA2104" w:rsidP="00DA2104"/>
    <w:p w:rsidR="00DA2104" w:rsidRDefault="00DA2104" w:rsidP="00DA2104">
      <w:r>
        <w:rPr>
          <w:noProof/>
          <w:lang w:eastAsia="ru-RU"/>
        </w:rPr>
        <w:lastRenderedPageBreak/>
        <w:drawing>
          <wp:inline distT="0" distB="0" distL="0" distR="0" wp14:anchorId="114D9EB8" wp14:editId="617C893C">
            <wp:extent cx="2700000" cy="3600000"/>
            <wp:effectExtent l="0" t="0" r="5715" b="635"/>
            <wp:docPr id="9" name="Рисунок 9" descr="https://i.mycdn.me/i?r=AyH4iRPQ2q0otWIFepML2LxRbSq3UdBmj4QmjaJwKZJE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Sq3UdBmj4QmjaJwKZJEx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4D5548F" wp14:editId="199C290A">
            <wp:extent cx="2700000" cy="3600000"/>
            <wp:effectExtent l="0" t="0" r="5715" b="635"/>
            <wp:docPr id="10" name="Рисунок 10" descr="https://i.mycdn.me/i?r=AyH4iRPQ2q0otWIFepML2LxRaIDSoJHXqY-uRQwlVeH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IDSoJHXqY-uRQwlVeHUd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7F" w:rsidRPr="00DA2104" w:rsidRDefault="007A047F" w:rsidP="00DA2104"/>
    <w:sectPr w:rsidR="007A047F" w:rsidRPr="00DA2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C6"/>
    <w:rsid w:val="002577D2"/>
    <w:rsid w:val="005C3ECB"/>
    <w:rsid w:val="00617D14"/>
    <w:rsid w:val="007A047F"/>
    <w:rsid w:val="00807EE8"/>
    <w:rsid w:val="008524F7"/>
    <w:rsid w:val="008A3EB4"/>
    <w:rsid w:val="00930519"/>
    <w:rsid w:val="00BE16C6"/>
    <w:rsid w:val="00CB4396"/>
    <w:rsid w:val="00DA2104"/>
    <w:rsid w:val="00E96DE2"/>
    <w:rsid w:val="00EA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5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Windows User</cp:lastModifiedBy>
  <cp:revision>8</cp:revision>
  <dcterms:created xsi:type="dcterms:W3CDTF">2019-12-17T18:36:00Z</dcterms:created>
  <dcterms:modified xsi:type="dcterms:W3CDTF">2023-10-11T09:06:00Z</dcterms:modified>
</cp:coreProperties>
</file>