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635" w:rsidRPr="009D2635" w:rsidRDefault="009D2635" w:rsidP="009D2635">
      <w:pPr>
        <w:jc w:val="right"/>
        <w:rPr>
          <w:rFonts w:ascii="Times New Roman" w:hAnsi="Times New Roman" w:cs="Times New Roman"/>
          <w:sz w:val="28"/>
          <w:szCs w:val="28"/>
        </w:rPr>
      </w:pPr>
      <w:r w:rsidRPr="009D2635">
        <w:rPr>
          <w:rFonts w:ascii="Times New Roman" w:hAnsi="Times New Roman" w:cs="Times New Roman"/>
          <w:sz w:val="28"/>
          <w:szCs w:val="28"/>
        </w:rPr>
        <w:t>Леонтьева А.Е.,</w:t>
      </w:r>
    </w:p>
    <w:p w:rsidR="009D2635" w:rsidRPr="009D2635" w:rsidRDefault="009D2635" w:rsidP="009D2635">
      <w:pPr>
        <w:jc w:val="right"/>
        <w:rPr>
          <w:rFonts w:ascii="Times New Roman" w:hAnsi="Times New Roman" w:cs="Times New Roman"/>
          <w:sz w:val="28"/>
          <w:szCs w:val="28"/>
        </w:rPr>
      </w:pPr>
      <w:r w:rsidRPr="009D2635">
        <w:rPr>
          <w:rFonts w:ascii="Times New Roman" w:hAnsi="Times New Roman" w:cs="Times New Roman"/>
          <w:sz w:val="28"/>
          <w:szCs w:val="28"/>
        </w:rPr>
        <w:t xml:space="preserve">учитель русского языка и литературы, </w:t>
      </w:r>
    </w:p>
    <w:p w:rsidR="009D2635" w:rsidRPr="009D2635" w:rsidRDefault="009D2635" w:rsidP="009D2635">
      <w:pPr>
        <w:jc w:val="right"/>
        <w:rPr>
          <w:rFonts w:ascii="Times New Roman" w:hAnsi="Times New Roman" w:cs="Times New Roman"/>
          <w:sz w:val="28"/>
          <w:szCs w:val="28"/>
        </w:rPr>
      </w:pPr>
      <w:r w:rsidRPr="009D2635">
        <w:rPr>
          <w:rFonts w:ascii="Times New Roman" w:hAnsi="Times New Roman" w:cs="Times New Roman"/>
          <w:sz w:val="28"/>
          <w:szCs w:val="28"/>
        </w:rPr>
        <w:t>учитель-методист</w:t>
      </w:r>
    </w:p>
    <w:p w:rsidR="009D2635" w:rsidRPr="009D2635" w:rsidRDefault="009D2635" w:rsidP="009D2635">
      <w:pPr>
        <w:jc w:val="right"/>
        <w:rPr>
          <w:rFonts w:ascii="Times New Roman" w:hAnsi="Times New Roman" w:cs="Times New Roman"/>
          <w:sz w:val="28"/>
          <w:szCs w:val="28"/>
        </w:rPr>
      </w:pPr>
      <w:r w:rsidRPr="009D2635">
        <w:rPr>
          <w:rFonts w:ascii="Times New Roman" w:hAnsi="Times New Roman" w:cs="Times New Roman"/>
          <w:sz w:val="28"/>
          <w:szCs w:val="28"/>
        </w:rPr>
        <w:t xml:space="preserve">МБОУ «Средняя школа № 57» г. Ульяновска </w:t>
      </w:r>
    </w:p>
    <w:p w:rsidR="009D2635" w:rsidRPr="009D2635" w:rsidRDefault="009D2635" w:rsidP="009D2635">
      <w:pPr>
        <w:jc w:val="center"/>
        <w:rPr>
          <w:rFonts w:ascii="Times New Roman" w:hAnsi="Times New Roman" w:cs="Times New Roman"/>
          <w:sz w:val="28"/>
          <w:szCs w:val="28"/>
        </w:rPr>
      </w:pPr>
    </w:p>
    <w:p w:rsidR="009D2635" w:rsidRDefault="009D2635" w:rsidP="009D2635">
      <w:pPr>
        <w:jc w:val="center"/>
        <w:rPr>
          <w:rFonts w:ascii="Times New Roman" w:hAnsi="Times New Roman" w:cs="Times New Roman"/>
          <w:sz w:val="28"/>
          <w:szCs w:val="28"/>
        </w:rPr>
      </w:pPr>
      <w:r w:rsidRPr="009D2635">
        <w:rPr>
          <w:rFonts w:ascii="Times New Roman" w:hAnsi="Times New Roman" w:cs="Times New Roman"/>
          <w:sz w:val="28"/>
          <w:szCs w:val="28"/>
        </w:rPr>
        <w:t>Приём «Перекрёсток мнений»</w:t>
      </w:r>
    </w:p>
    <w:p w:rsidR="009D2635" w:rsidRPr="009D2635" w:rsidRDefault="009D2635" w:rsidP="009D2635">
      <w:pPr>
        <w:jc w:val="center"/>
        <w:rPr>
          <w:rFonts w:ascii="Times New Roman" w:hAnsi="Times New Roman" w:cs="Times New Roman"/>
          <w:sz w:val="28"/>
          <w:szCs w:val="28"/>
        </w:rPr>
      </w:pPr>
      <w:r w:rsidRPr="009D2635">
        <w:rPr>
          <w:rFonts w:ascii="Times New Roman" w:hAnsi="Times New Roman" w:cs="Times New Roman"/>
          <w:sz w:val="28"/>
          <w:szCs w:val="28"/>
        </w:rPr>
        <w:t>как средство формирования критического мышления</w:t>
      </w:r>
    </w:p>
    <w:p w:rsidR="009D2635" w:rsidRPr="009D2635" w:rsidRDefault="009D2635" w:rsidP="009D2635">
      <w:pPr>
        <w:rPr>
          <w:rFonts w:ascii="Times New Roman" w:hAnsi="Times New Roman" w:cs="Times New Roman"/>
          <w:sz w:val="28"/>
          <w:szCs w:val="28"/>
        </w:rPr>
      </w:pP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Здравствуйте. Меня зовут Леонтьева А</w:t>
      </w:r>
      <w:r>
        <w:rPr>
          <w:rFonts w:ascii="Times New Roman" w:hAnsi="Times New Roman" w:cs="Times New Roman"/>
          <w:sz w:val="28"/>
          <w:szCs w:val="28"/>
        </w:rPr>
        <w:t xml:space="preserve">нжелика </w:t>
      </w:r>
      <w:proofErr w:type="gramStart"/>
      <w:r>
        <w:rPr>
          <w:rFonts w:ascii="Times New Roman" w:hAnsi="Times New Roman" w:cs="Times New Roman"/>
          <w:sz w:val="28"/>
          <w:szCs w:val="28"/>
        </w:rPr>
        <w:t>Евгеньевна</w:t>
      </w:r>
      <w:r w:rsidRPr="009D2635">
        <w:rPr>
          <w:rFonts w:ascii="Times New Roman" w:hAnsi="Times New Roman" w:cs="Times New Roman"/>
          <w:sz w:val="28"/>
          <w:szCs w:val="28"/>
        </w:rPr>
        <w:t>,  я</w:t>
      </w:r>
      <w:proofErr w:type="gramEnd"/>
      <w:r w:rsidRPr="009D2635">
        <w:rPr>
          <w:rFonts w:ascii="Times New Roman" w:hAnsi="Times New Roman" w:cs="Times New Roman"/>
          <w:sz w:val="28"/>
          <w:szCs w:val="28"/>
        </w:rPr>
        <w:t xml:space="preserve"> хотела бы поделиться своим опытом работы по формированию духовно-ориентированного мышления на уроках русского языка.</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Данное направление работы было выбрано не случайно. Развивать мыслительные операции, формировать критическое мышление – вот задачи, которые стояли перед школой всегда. В настоящее время это приоритетные направления работы, определяемые новыми стандартами второго поколения.</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21 век – это век информационных технологий, век стремительного технического прогресса. Объем информации увеличивается лавинообразными темпами. Как ученику не потеряться в безграничном пространстве постоянно пополняемых знаний. Необходимо научиться владеть информацией: понимать, анализировать, сопоставлять с уже </w:t>
      </w:r>
      <w:proofErr w:type="gramStart"/>
      <w:r w:rsidRPr="009D2635">
        <w:rPr>
          <w:rFonts w:ascii="Times New Roman" w:hAnsi="Times New Roman" w:cs="Times New Roman"/>
          <w:sz w:val="28"/>
          <w:szCs w:val="28"/>
        </w:rPr>
        <w:t>имеющимся  эмпирическим</w:t>
      </w:r>
      <w:proofErr w:type="gramEnd"/>
      <w:r w:rsidRPr="009D2635">
        <w:rPr>
          <w:rFonts w:ascii="Times New Roman" w:hAnsi="Times New Roman" w:cs="Times New Roman"/>
          <w:sz w:val="28"/>
          <w:szCs w:val="28"/>
        </w:rPr>
        <w:t xml:space="preserve"> опытом, трансформировать полученные знания и применять их.</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Научить критическому мышлению, дать представление о приемах работы с различной информацией – в этом я, как учитель русского языка, вижу свою первостепенную задачу.</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Для того чтобы создать на уроке русского языка атмосферу совместной творческой деятельности и побудить учащихся включиться в обсуждение того или иного вопроса, я использую прием «Перекрёсток мнений». Суть данного приёма заключается в следующем: дать учащимся для работы текст или тексты, неоднозначные в своём оценивании.  Предложенный материал должен быть провокационным по своей сути и побуждать учащихся к полемике. На уроках в школе мы зачастую даём материал, который априори не требует возражений, поэтому наши дети перестают думать, анализировать, рассуждать, принимая информацию, которую транслирует педагог, как должное, как некий образец, не согласиться с которым просто невозможно. Учитель, занимая лидерское положение на уроке, не просто ведёт учеников </w:t>
      </w:r>
      <w:r w:rsidRPr="009D2635">
        <w:rPr>
          <w:rFonts w:ascii="Times New Roman" w:hAnsi="Times New Roman" w:cs="Times New Roman"/>
          <w:sz w:val="28"/>
          <w:szCs w:val="28"/>
        </w:rPr>
        <w:lastRenderedPageBreak/>
        <w:t xml:space="preserve">за собой, но, даже сам того не желая, вынуждает их согласиться с определённой, общепринятой, выработанной годами точкой зрения, всем ходом занятия подводя их к нужным выводам. Мы очень умело переубеждаем учащихся, имеющих иное мнение по тому или иному вопросу, и в конечном итоге получаем абсолютно согласных со всем людей, не способных мыслить критически, не умеющих выдвигать новые идеи и отстаивать своё мнение.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Использование приёма «Перекрёсток мнений» предполагает создание в ходе занятия такой ситуации, которая вынудит учащихся включиться в дискуссию и побудит их к анализу предлагаемого текста, к выстраиванию логических умозаключений, опирающихся не только на общепринятые нормы морали, но и на своё понимание поставленной проблемы. Текс в этом случае станет отправной точкой для </w:t>
      </w:r>
      <w:proofErr w:type="spellStart"/>
      <w:r w:rsidRPr="009D2635">
        <w:rPr>
          <w:rFonts w:ascii="Times New Roman" w:hAnsi="Times New Roman" w:cs="Times New Roman"/>
          <w:sz w:val="28"/>
          <w:szCs w:val="28"/>
        </w:rPr>
        <w:t>разновекторных</w:t>
      </w:r>
      <w:proofErr w:type="spellEnd"/>
      <w:r w:rsidRPr="009D2635">
        <w:rPr>
          <w:rFonts w:ascii="Times New Roman" w:hAnsi="Times New Roman" w:cs="Times New Roman"/>
          <w:sz w:val="28"/>
          <w:szCs w:val="28"/>
        </w:rPr>
        <w:t xml:space="preserve"> направлений </w:t>
      </w:r>
      <w:proofErr w:type="spellStart"/>
      <w:r w:rsidRPr="009D2635">
        <w:rPr>
          <w:rFonts w:ascii="Times New Roman" w:hAnsi="Times New Roman" w:cs="Times New Roman"/>
          <w:sz w:val="28"/>
          <w:szCs w:val="28"/>
        </w:rPr>
        <w:t>полилога</w:t>
      </w:r>
      <w:proofErr w:type="spellEnd"/>
      <w:r w:rsidRPr="009D2635">
        <w:rPr>
          <w:rFonts w:ascii="Times New Roman" w:hAnsi="Times New Roman" w:cs="Times New Roman"/>
          <w:sz w:val="28"/>
          <w:szCs w:val="28"/>
        </w:rPr>
        <w:t xml:space="preserve">: ученик- автор текста, ученик- другие ученики, ученик- учитель и, самое ценное, разговор с самим собой.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Каким требованиям должен соответствовать текст, чтобы он стал основой для естественного (не навязанного учителем!) спора? Прежде всего он должен соответствовать возрастным интересам учащихся, соотноситься с их внутренними духовными потребностями и мучающими жизненными вопросами. Во-вторых, противоречие, заложенное в литературном материале, должно быть очевидным. И, самое главное, проблема, поднятая в ходе дискуссии, не должна иметь однозначного решения. Эти и обусловлено название метода: учащиеся, автор текста и учитель, имея разные представления о мире, выбирая разные жизненные дороги, встречаются на «перекрёстке», чтобы обсудить вопрос, заданный самим содержанием текста, и найти свой ответ на вопрос, в чём-то, возможно, соглашаясь с оппонентами, а что-то категорически не принимая.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Предлагаю вам встретиться на «перекрёстке мнений».  Перед вами два текста. Прочитаем их внимательно.</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Достоинство - это своего рода талант, данный человеку Богом. Его невозможно купить, найти, получить в подарок, выиграть в лотерею. Оно либо есть – либо его нет. Человек, «предрасположенный» к достоинству, предрасположен к нему, видимо, генетически, и никак иначе.</w:t>
      </w:r>
    </w:p>
    <w:p w:rsid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2635">
        <w:rPr>
          <w:rFonts w:ascii="Times New Roman" w:hAnsi="Times New Roman" w:cs="Times New Roman"/>
          <w:sz w:val="28"/>
          <w:szCs w:val="28"/>
        </w:rPr>
        <w:t xml:space="preserve">Ю. Золотарев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Достоинство человека не в его происхождении. Достоинство каждого человека зависит только от того, как он показывает себя в поступках.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2635">
        <w:rPr>
          <w:rFonts w:ascii="Times New Roman" w:hAnsi="Times New Roman" w:cs="Times New Roman"/>
          <w:sz w:val="28"/>
          <w:szCs w:val="28"/>
        </w:rPr>
        <w:t xml:space="preserve">   Иоанн Златоуст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Работа с текстом может включать такие подготовительные приёмы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lastRenderedPageBreak/>
        <w:t>работы, как двухчастный дневник и «тонкие» и «толстые» вопросы.</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«Тонкие» вопросы:</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1.Что каждый из авторов подразумевает под словом «достоинство»?</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2. Как, по мнению авторов данных афоризмов, человек обретает достоинство?</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«Толстые» вопросы:</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1. Что такое «достоинство»?</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2. Является ли достоинство </w:t>
      </w:r>
      <w:proofErr w:type="gramStart"/>
      <w:r w:rsidRPr="009D2635">
        <w:rPr>
          <w:rFonts w:ascii="Times New Roman" w:hAnsi="Times New Roman" w:cs="Times New Roman"/>
          <w:sz w:val="28"/>
          <w:szCs w:val="28"/>
        </w:rPr>
        <w:t>талантом</w:t>
      </w:r>
      <w:proofErr w:type="gramEnd"/>
      <w:r w:rsidRPr="009D2635">
        <w:rPr>
          <w:rFonts w:ascii="Times New Roman" w:hAnsi="Times New Roman" w:cs="Times New Roman"/>
          <w:sz w:val="28"/>
          <w:szCs w:val="28"/>
        </w:rPr>
        <w:t xml:space="preserve"> и все ли наделяются этим талантом?</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3. Заранее ли определена судьба или всё зависит от самого человека?</w:t>
      </w:r>
    </w:p>
    <w:p w:rsid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После обсуждения двух афоризмов предлагаю учащимся оформить выводы по тексту, используя двухчастный дневник: учащиеся, работая в группах, записывают комментарий к афоризму, а потом после обсуждения, каждый сам формулирует и записывает авторскую позицию, то есть авторское понимание того, что есть достоинство.</w:t>
      </w:r>
    </w:p>
    <w:tbl>
      <w:tblPr>
        <w:tblStyle w:val="a3"/>
        <w:tblW w:w="0" w:type="auto"/>
        <w:tblLook w:val="04A0" w:firstRow="1" w:lastRow="0" w:firstColumn="1" w:lastColumn="0" w:noHBand="0" w:noVBand="1"/>
      </w:tblPr>
      <w:tblGrid>
        <w:gridCol w:w="4672"/>
        <w:gridCol w:w="4673"/>
      </w:tblGrid>
      <w:tr w:rsidR="009D2635" w:rsidTr="009D2635">
        <w:tc>
          <w:tcPr>
            <w:tcW w:w="4672" w:type="dxa"/>
          </w:tcPr>
          <w:p w:rsid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Авторская позиция</w:t>
            </w:r>
          </w:p>
        </w:tc>
        <w:tc>
          <w:tcPr>
            <w:tcW w:w="4673" w:type="dxa"/>
          </w:tcPr>
          <w:p w:rsid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Комментарий</w:t>
            </w:r>
          </w:p>
        </w:tc>
      </w:tr>
      <w:tr w:rsidR="009D2635" w:rsidTr="009D2635">
        <w:tc>
          <w:tcPr>
            <w:tcW w:w="4672" w:type="dxa"/>
          </w:tcPr>
          <w:p w:rsid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1) Достоинство-талант, данный Богом.</w:t>
            </w:r>
          </w:p>
        </w:tc>
        <w:tc>
          <w:tcPr>
            <w:tcW w:w="4673" w:type="dxa"/>
          </w:tcPr>
          <w:p w:rsid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1) Достоинство – это то, что дано человеку с рождения, то, что обусловлено генетически. То есть, передано по наследству от родителей. Можно говорить о достоинстве семьи, в которой это качество передается из поколения в поколение.</w:t>
            </w:r>
          </w:p>
        </w:tc>
      </w:tr>
      <w:tr w:rsidR="009D2635" w:rsidTr="009D2635">
        <w:tc>
          <w:tcPr>
            <w:tcW w:w="4672" w:type="dxa"/>
          </w:tcPr>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2) Достоинство определяется поступками человека.</w:t>
            </w:r>
          </w:p>
        </w:tc>
        <w:tc>
          <w:tcPr>
            <w:tcW w:w="4673" w:type="dxa"/>
          </w:tcPr>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2) Достоинство не может быть генетически задано, оно формируется в процессе жизни и определяется поступками человека. Если бы достоинство зависело только от родителей, то у деятелей культуры были бы самые благородные дети, однако это вовсе не так.  А если у человека неблагополучная семья, значит он уже обречен быть недостойным?</w:t>
            </w:r>
          </w:p>
          <w:p w:rsidR="009D2635" w:rsidRPr="009D2635" w:rsidRDefault="009D2635" w:rsidP="009D2635">
            <w:pPr>
              <w:rPr>
                <w:rFonts w:ascii="Times New Roman" w:hAnsi="Times New Roman" w:cs="Times New Roman"/>
                <w:sz w:val="28"/>
                <w:szCs w:val="28"/>
              </w:rPr>
            </w:pPr>
          </w:p>
        </w:tc>
      </w:tr>
    </w:tbl>
    <w:p w:rsidR="009D2635" w:rsidRPr="009D2635" w:rsidRDefault="009D2635" w:rsidP="009D2635">
      <w:pPr>
        <w:rPr>
          <w:rFonts w:ascii="Times New Roman" w:hAnsi="Times New Roman" w:cs="Times New Roman"/>
          <w:sz w:val="28"/>
          <w:szCs w:val="28"/>
        </w:rPr>
      </w:pP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ab/>
        <w:t xml:space="preserve"> После обсуждения текстов и выявления авторской позиции предлагаю учащимся подумать, что они вкладывают в понятие «достоинство», и </w:t>
      </w:r>
      <w:r w:rsidRPr="009D2635">
        <w:rPr>
          <w:rFonts w:ascii="Times New Roman" w:hAnsi="Times New Roman" w:cs="Times New Roman"/>
          <w:sz w:val="28"/>
          <w:szCs w:val="28"/>
        </w:rPr>
        <w:lastRenderedPageBreak/>
        <w:t xml:space="preserve">высказаться по поводу данного определения, то есть встретиться на «перекрёстке мнений».  Учащиеся активно включаются в дискуссию, приводя доказательства своей позиции, при этом соглашаясь с позицией одного из авторов текста или полностью опровергая его точку зрения.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Представленные этапы способствуют формированию коммуникативных компетенций учащихся, учат критическому чтению текста, формируют умения вычленять из любого текста новые информационные поля, ранжируя их в соответствии с личностными запросами.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Самый главный этап - поиск «точки согласия». В ходе </w:t>
      </w:r>
      <w:proofErr w:type="gramStart"/>
      <w:r w:rsidRPr="009D2635">
        <w:rPr>
          <w:rFonts w:ascii="Times New Roman" w:hAnsi="Times New Roman" w:cs="Times New Roman"/>
          <w:sz w:val="28"/>
          <w:szCs w:val="28"/>
        </w:rPr>
        <w:t>дискуссии</w:t>
      </w:r>
      <w:proofErr w:type="gramEnd"/>
      <w:r w:rsidRPr="009D2635">
        <w:rPr>
          <w:rFonts w:ascii="Times New Roman" w:hAnsi="Times New Roman" w:cs="Times New Roman"/>
          <w:sz w:val="28"/>
          <w:szCs w:val="28"/>
        </w:rPr>
        <w:t xml:space="preserve"> учащиеся приходят к выводу, что истина зачастую синтезирует полярные мнения. Достоинство – это талант, но как любой талант его нужно растить и развивать всю жизнь.  Ребята шли к этому суждению разными путями, и в точке согласия произошло объединении противоположных, казалось бы, точек зрения.  Это знания, но пока еще не опыт. Для того чтобы информация была переработана, осмыслена, пропущена через себя, учащимся предлагается творческое домашнее задание (написание сочинения, подбор пословиц и поговорок, афоризмов по теме достоинство человека, определение литературных примеров, в которых рассматривается данная проблема), и на следующем занятии мы вновь встречаемся на перекрестке мнений, чтобы услышать друг друга, с чем-то согласиться, а что-то категорически отвергнуть, но так или иначе духовно мыслить</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На классном часе работа с понятием «достоинство» продолжается: с детьми можно обсудить реальные истории, герои которых проявили свое достоинство (это герои Великой Отечественной войны, герои сирийской компании и спецоперации на Украине, это кумиры молодежи, проявляющие достоинство, или же, напротив, ведущие себя недостойно).  </w:t>
      </w:r>
    </w:p>
    <w:p w:rsidR="009D2635" w:rsidRPr="009D2635" w:rsidRDefault="009D2635" w:rsidP="009D2635">
      <w:pPr>
        <w:rPr>
          <w:rFonts w:ascii="Times New Roman" w:hAnsi="Times New Roman" w:cs="Times New Roman"/>
          <w:sz w:val="28"/>
          <w:szCs w:val="28"/>
        </w:rPr>
      </w:pPr>
      <w:r w:rsidRPr="009D2635">
        <w:rPr>
          <w:rFonts w:ascii="Times New Roman" w:hAnsi="Times New Roman" w:cs="Times New Roman"/>
          <w:sz w:val="28"/>
          <w:szCs w:val="28"/>
        </w:rPr>
        <w:t xml:space="preserve">    Пусть не сейчас, но мы встретимся на перекрестке мнений, ведь данный приём не имеет сиюминутных результатов, это долгая работа над собой, кого-то она приведет к самопознанию, кого-то – к саморазвитию, а некоторых – и к самосовершенствованию.</w:t>
      </w:r>
    </w:p>
    <w:p w:rsidR="003E52F6" w:rsidRPr="009D2635" w:rsidRDefault="003E52F6" w:rsidP="009D2635">
      <w:pPr>
        <w:rPr>
          <w:rFonts w:ascii="Times New Roman" w:hAnsi="Times New Roman" w:cs="Times New Roman"/>
          <w:sz w:val="28"/>
          <w:szCs w:val="28"/>
        </w:rPr>
      </w:pPr>
      <w:bookmarkStart w:id="0" w:name="_GoBack"/>
      <w:bookmarkEnd w:id="0"/>
    </w:p>
    <w:sectPr w:rsidR="003E52F6" w:rsidRPr="009D2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35"/>
    <w:rsid w:val="003E52F6"/>
    <w:rsid w:val="009D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5F012-1E38-40A0-B78D-1E599BCB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dcterms:created xsi:type="dcterms:W3CDTF">2023-05-03T17:53:00Z</dcterms:created>
  <dcterms:modified xsi:type="dcterms:W3CDTF">2023-05-03T17:59:00Z</dcterms:modified>
</cp:coreProperties>
</file>