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64" w:rsidRPr="00B964AD" w:rsidRDefault="001E0064" w:rsidP="001E0064">
      <w:pPr>
        <w:spacing w:line="240" w:lineRule="auto"/>
        <w:ind w:left="8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64AD">
        <w:rPr>
          <w:rFonts w:ascii="Times New Roman" w:hAnsi="Times New Roman" w:cs="Times New Roman"/>
          <w:sz w:val="24"/>
          <w:szCs w:val="24"/>
        </w:rPr>
        <w:t>Сагитова</w:t>
      </w:r>
      <w:proofErr w:type="spellEnd"/>
      <w:r w:rsidRPr="00B964AD"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1E0064" w:rsidRPr="00B964AD" w:rsidRDefault="001E0064" w:rsidP="009456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 xml:space="preserve">г. Арск, МБДОУ «Арский детский сад №1», </w:t>
      </w:r>
    </w:p>
    <w:p w:rsidR="001E0064" w:rsidRPr="00B964AD" w:rsidRDefault="00B964AD" w:rsidP="009456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>воспитатель</w:t>
      </w:r>
    </w:p>
    <w:p w:rsidR="001E0064" w:rsidRPr="00B964AD" w:rsidRDefault="003937E0" w:rsidP="00393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AD">
        <w:rPr>
          <w:rFonts w:ascii="Times New Roman" w:hAnsi="Times New Roman" w:cs="Times New Roman"/>
          <w:b/>
          <w:sz w:val="24"/>
          <w:szCs w:val="24"/>
        </w:rPr>
        <w:t>ЭТНОКУЛЬТУРНОЕ ОБРАЗОВАНИЕ КАК ОСНОВА ДЛЯ ФОРМИРОВАНИЯ ПАТРИОТИЧЕСКИХ ЧУВСТ ДОШКОЛЬНИКОВ</w:t>
      </w:r>
    </w:p>
    <w:p w:rsidR="009456CA" w:rsidRPr="00B964AD" w:rsidRDefault="001E0064" w:rsidP="00393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>Каждый народ в историческом процессе создает свою национальную культуру и очень важно, чтобы эти созданные и накопленные богатства не оставались в прошлом, а постоянно питали новые подрастающие поколения.</w:t>
      </w:r>
    </w:p>
    <w:p w:rsidR="001E0064" w:rsidRPr="00B964AD" w:rsidRDefault="001E0064" w:rsidP="00393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 xml:space="preserve"> Иметь родную нацию – это счастье, а утратить с нею связь, есть великое горе.</w:t>
      </w:r>
      <w:r w:rsidRPr="00B964AD">
        <w:rPr>
          <w:sz w:val="24"/>
          <w:szCs w:val="24"/>
        </w:rPr>
        <w:t xml:space="preserve"> </w:t>
      </w:r>
      <w:r w:rsidR="009456CA" w:rsidRPr="00B964AD">
        <w:rPr>
          <w:rFonts w:ascii="Times New Roman" w:hAnsi="Times New Roman" w:cs="Times New Roman"/>
          <w:sz w:val="24"/>
          <w:szCs w:val="24"/>
        </w:rPr>
        <w:t xml:space="preserve">Большая ответственность ложится на родителей детей, так как истоки национального воспитания закладываются с первых дней рождения ребенка. </w:t>
      </w:r>
      <w:r w:rsidRPr="00B964AD">
        <w:rPr>
          <w:rFonts w:ascii="Times New Roman" w:hAnsi="Times New Roman" w:cs="Times New Roman"/>
          <w:sz w:val="24"/>
          <w:szCs w:val="24"/>
        </w:rPr>
        <w:t>Ребёнок с раннего детства должен впитывать культуру своего народа и проникнуться уважением к самобытной культуре других народов, с которыми он общается в непосредственном окружении в быту, в детском саду, школе и т. д.</w:t>
      </w:r>
    </w:p>
    <w:p w:rsidR="001E0064" w:rsidRPr="00B964AD" w:rsidRDefault="001E0064" w:rsidP="00393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>Усвоение социального опыта своих предков всегда оказывало особое влияние на человека, на становление его личности с раннего детства. Именно в дошкольном возрасте в процессе социализации личности происходит интенсивное формирование эмоционально-ценностного, положительного отношения к культуре, к своему родному языку, людям, различным вещам и явлениям.</w:t>
      </w:r>
    </w:p>
    <w:p w:rsidR="009456CA" w:rsidRPr="00B964AD" w:rsidRDefault="009456CA" w:rsidP="00393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>Национальное воспитание обязательно должно сочетаться с воспитанием у детей чувства национальной гордости, а также уважением к другим народам родной страны. В соответствии с этим можно наметить основные направления, по которым строиться работа по национальному воспитанию в детском саду. Прежде всего, это воспитание у дошкольников дружелюбного отношения к людям других национальностей. Выделение этого направления приобретает особую важность, потому что состав большинства детских садов многонационален. Национальное воспитание предлагает также обязательное ознакомление ребенка с трудом, бытом, искусством народа той республики в которой он живет.</w:t>
      </w:r>
    </w:p>
    <w:p w:rsidR="009456CA" w:rsidRPr="00B964AD" w:rsidRDefault="009456CA" w:rsidP="00393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>Таким образом патриотическое и интернациональное воспитание органически связаны между собой и являются одними из компонентов национального воспитания. При планировании педагогического процесса необходимо предусматривать оба эти направления и в соответствии с возрастом отбирать содержание и средства воспитания.</w:t>
      </w:r>
    </w:p>
    <w:p w:rsidR="001E0064" w:rsidRPr="00B964AD" w:rsidRDefault="009456CA" w:rsidP="00393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>Огромный потенциал национальной культуры воспитания детей сосредоточен в народной культуре, языке, так называемом национально – региональном компоненте образования. Насыщая жизнь детей в детском саду фольклором, народными играми, праздниками, знакомя детей с традициями татарского народа мы воспитываем детей в духе терпимости, уважения и интереса к татарской культуре.</w:t>
      </w:r>
    </w:p>
    <w:p w:rsidR="00206677" w:rsidRPr="00B964AD" w:rsidRDefault="00206677" w:rsidP="00393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 xml:space="preserve">Понятно, что всю народную педагогику невозможно «втиснуть» в деятельность детского сада, ибо многое в ней определено стандартом программы воспитательной работы. Поэтому из народной педагогики нужно выбрать такой элемент, который бы отражал ее сущность, и, при включении в учебно-воспитательную систему, способствовал бы повышению эффективности работы детского учреждения, давая новые возможности для повышения качества обучения воспитания ребенка.                                                                                                                                          </w:t>
      </w:r>
      <w:proofErr w:type="gramStart"/>
      <w:r w:rsidRPr="00B964AD">
        <w:rPr>
          <w:rFonts w:ascii="Times New Roman" w:hAnsi="Times New Roman" w:cs="Times New Roman"/>
          <w:sz w:val="24"/>
          <w:szCs w:val="24"/>
        </w:rPr>
        <w:t>Можно  выделить</w:t>
      </w:r>
      <w:proofErr w:type="gramEnd"/>
      <w:r w:rsidRPr="00B964AD">
        <w:rPr>
          <w:rFonts w:ascii="Times New Roman" w:hAnsi="Times New Roman" w:cs="Times New Roman"/>
          <w:sz w:val="24"/>
          <w:szCs w:val="24"/>
        </w:rPr>
        <w:t xml:space="preserve"> следующие средства народной педагогики:</w:t>
      </w:r>
    </w:p>
    <w:p w:rsidR="00206677" w:rsidRPr="00B964AD" w:rsidRDefault="00206677" w:rsidP="0039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>1.Родной язык. Изучению родного языка</w:t>
      </w:r>
      <w:r w:rsidR="003937E0" w:rsidRPr="00B964AD">
        <w:rPr>
          <w:rFonts w:ascii="Times New Roman" w:hAnsi="Times New Roman" w:cs="Times New Roman"/>
          <w:sz w:val="24"/>
          <w:szCs w:val="24"/>
        </w:rPr>
        <w:t>,</w:t>
      </w:r>
      <w:r w:rsidRPr="00B964AD">
        <w:rPr>
          <w:rFonts w:ascii="Times New Roman" w:hAnsi="Times New Roman" w:cs="Times New Roman"/>
          <w:sz w:val="24"/>
          <w:szCs w:val="24"/>
        </w:rPr>
        <w:t xml:space="preserve"> обучение на родном языке является необходимым элементом развития ребенка</w:t>
      </w:r>
      <w:r w:rsidR="003937E0" w:rsidRPr="00B964AD">
        <w:rPr>
          <w:rFonts w:ascii="Times New Roman" w:hAnsi="Times New Roman" w:cs="Times New Roman"/>
          <w:sz w:val="24"/>
          <w:szCs w:val="24"/>
        </w:rPr>
        <w:t xml:space="preserve">. </w:t>
      </w:r>
      <w:r w:rsidRPr="00B964AD">
        <w:rPr>
          <w:rFonts w:ascii="Times New Roman" w:hAnsi="Times New Roman" w:cs="Times New Roman"/>
          <w:sz w:val="24"/>
          <w:szCs w:val="24"/>
        </w:rPr>
        <w:t xml:space="preserve"> </w:t>
      </w:r>
      <w:r w:rsidR="003937E0" w:rsidRPr="00B96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677" w:rsidRPr="00B964AD" w:rsidRDefault="00206677" w:rsidP="0039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>2.Народные песни: колыбельные, игровые, о труде, о маме и т.д. В них народ выражает свои представления о совершенном человеке, исполняя их развития народа.</w:t>
      </w:r>
    </w:p>
    <w:p w:rsidR="00206677" w:rsidRPr="00B964AD" w:rsidRDefault="00206677" w:rsidP="0039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>3.Народные танцы. Они развивают у детей дух народного творчества и помогают формировать настоящего патриота своей республики.</w:t>
      </w:r>
    </w:p>
    <w:p w:rsidR="00206677" w:rsidRPr="00B964AD" w:rsidRDefault="00206677" w:rsidP="0039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>4. Устное народное творчество. Оно помогает детям познавать нравственные идеи, развивать нравственные, эстетические чувства.</w:t>
      </w:r>
    </w:p>
    <w:p w:rsidR="001E0064" w:rsidRPr="00B964AD" w:rsidRDefault="00206677" w:rsidP="0039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>5.Этика, эстетика быта народа.</w:t>
      </w:r>
    </w:p>
    <w:p w:rsidR="00774866" w:rsidRPr="00B964AD" w:rsidRDefault="00774866" w:rsidP="00393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lastRenderedPageBreak/>
        <w:t>Начиная с младшей группы, необходимо сплачивать детей в процессе их повседневного общения со сверстниками и взрослыми. На занятиях и особенно в повседневной жизни необходимо предусматривать планомерность всех направлений национального воспитания, начиная с воспитания и уважения к матери, близким людям с привития интереса к родному краю, родной культуре, желание участвовать в радостных событиях, торжествах семьи, детского сада, общественной жизни.</w:t>
      </w:r>
    </w:p>
    <w:p w:rsidR="00774866" w:rsidRPr="00B964AD" w:rsidRDefault="00774866" w:rsidP="0039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 xml:space="preserve">      А совместные прогулки по улицам родного края, экскурсии на природу, игры, чтение сказок разных народов – все это порождает у детей желание побольше узнать о быте, культуре других народов.</w:t>
      </w:r>
    </w:p>
    <w:p w:rsidR="00774866" w:rsidRPr="00B964AD" w:rsidRDefault="00774866" w:rsidP="0039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 xml:space="preserve">       Для воспитания дружелюбного отношения к детям других национальностей необходимо предусмотреть организацию различных видов деятельности, использование методов чтения детской литературы и произведение устного народного творчества, рассматривание иллюстрации и бесед по ним, проведение национальных праздников, наблюдение за красотой родной природы, трудом взрослых с целью воспитания уважения их к труду.  </w:t>
      </w:r>
    </w:p>
    <w:p w:rsidR="00774866" w:rsidRPr="00B964AD" w:rsidRDefault="00774866" w:rsidP="0039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 xml:space="preserve">     Целесообразно при закреплении материала использовать серии настольно-печатных игр, акцентируя внимание детей на отдельные эпизоды, детали, поступки. Устное народное творчество, национальная кукла, народная игрушка выступают как эффективные средства интернационального воспитания и всестороннего развития младших дошкольников.</w:t>
      </w:r>
    </w:p>
    <w:p w:rsidR="00774866" w:rsidRPr="00B964AD" w:rsidRDefault="00774866" w:rsidP="0039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 xml:space="preserve">      Дошкольники лучше воспринимают </w:t>
      </w:r>
      <w:proofErr w:type="spellStart"/>
      <w:r w:rsidRPr="00B964A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964AD">
        <w:rPr>
          <w:rFonts w:ascii="Times New Roman" w:hAnsi="Times New Roman" w:cs="Times New Roman"/>
          <w:sz w:val="24"/>
          <w:szCs w:val="24"/>
        </w:rPr>
        <w:t>, песенки, прибаутки.</w:t>
      </w:r>
    </w:p>
    <w:p w:rsidR="00774866" w:rsidRPr="00B964AD" w:rsidRDefault="00774866" w:rsidP="0039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 xml:space="preserve">     Национальное воспитание неполно без национальной сказки. Сказка будит и пленяет мечту ребенка. Она дает ему первое чувство героического; она учит его мужеству и верности</w:t>
      </w:r>
      <w:r w:rsidR="003937E0" w:rsidRPr="00B964AD">
        <w:rPr>
          <w:rFonts w:ascii="Times New Roman" w:hAnsi="Times New Roman" w:cs="Times New Roman"/>
          <w:sz w:val="24"/>
          <w:szCs w:val="24"/>
        </w:rPr>
        <w:t xml:space="preserve">. </w:t>
      </w:r>
      <w:r w:rsidRPr="00B964AD">
        <w:rPr>
          <w:rFonts w:ascii="Times New Roman" w:hAnsi="Times New Roman" w:cs="Times New Roman"/>
          <w:sz w:val="24"/>
          <w:szCs w:val="24"/>
        </w:rPr>
        <w:t>Сказка неприметно оказывает очень важное положительное действие на подсознание ребенка. Поэтому она должна быть родной.</w:t>
      </w:r>
    </w:p>
    <w:p w:rsidR="00774866" w:rsidRPr="00B964AD" w:rsidRDefault="00774866" w:rsidP="0039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 xml:space="preserve">      Эффективным является использование и декоративно-прикладного искусства.  Изготовленные куклы в национальных костюмах, помогают лучше рассмотреть особенности одежды того или иного народа.  В играх используются расписная орнаментом посуда: тарелки, чашки, пиалы, кухонные доски.)</w:t>
      </w:r>
    </w:p>
    <w:p w:rsidR="002D1C74" w:rsidRPr="00B964AD" w:rsidRDefault="00206677" w:rsidP="00393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>Важнейшей задачей дошкольного образовательного учреждения является изучение народного опыта воспитания и использование его и формировании личности дошкольников. Играя различные татарские народные игры, участвуя в национальных праздниках, у детей воспитывается устойчивый интерес к языку, культуре, традициям татарского народа, его быту и праздникам.</w:t>
      </w:r>
      <w:r w:rsidR="002D1C74" w:rsidRPr="00B964AD">
        <w:rPr>
          <w:sz w:val="24"/>
          <w:szCs w:val="24"/>
        </w:rPr>
        <w:t xml:space="preserve"> </w:t>
      </w:r>
      <w:r w:rsidR="002D1C74" w:rsidRPr="00B964AD">
        <w:rPr>
          <w:rFonts w:ascii="Times New Roman" w:hAnsi="Times New Roman" w:cs="Times New Roman"/>
          <w:sz w:val="24"/>
          <w:szCs w:val="24"/>
        </w:rPr>
        <w:t>Ребенок искренне, непосредственно выражает свои мысли, чувства, симпатию к людям разных национальностей. Таким образом формируются дружеские чувства к другим национальностям, появляется интерес к языку, культуре другой национальности через ознакомление с родным краем.</w:t>
      </w:r>
    </w:p>
    <w:p w:rsidR="00206677" w:rsidRPr="00B964AD" w:rsidRDefault="002D1C74" w:rsidP="00393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>Семья и дошкольное учреждение – два важных института социализации детей. Их воспитательные функции различны, но для приобщения к национальной культуре и всестороннего развития ребенка необходимо их взаимодействие. Дошкольное учреждение играет важную роль в процессе приобщения детей к национальной культуре. Здесь ребенок приобретает навыки общения с другими детьми и взрослыми, знакомятся с особенностями национальной культуры, фольклором, традициями, учится организовывать собственную деятельность. Однако насколько эффективным будет этот процесс, зависит от отношения семьи к дошкольному учреждению. Гармоничное развитие дошкольника без участия родителей в образовательном процессе дошкольного образовательного учреждения невозможно.</w:t>
      </w:r>
      <w:r w:rsidR="00101E46" w:rsidRPr="00B964AD">
        <w:rPr>
          <w:sz w:val="24"/>
          <w:szCs w:val="24"/>
        </w:rPr>
        <w:t xml:space="preserve"> </w:t>
      </w:r>
      <w:r w:rsidR="00101E46" w:rsidRPr="00B964AD">
        <w:rPr>
          <w:rFonts w:ascii="Times New Roman" w:hAnsi="Times New Roman" w:cs="Times New Roman"/>
          <w:sz w:val="24"/>
          <w:szCs w:val="24"/>
        </w:rPr>
        <w:t>Только на такой основе возможно возродить былое значение и величие национальных культур, их взаимодействие и взаимное обогащение.</w:t>
      </w:r>
    </w:p>
    <w:p w:rsidR="00E604E5" w:rsidRPr="00B964AD" w:rsidRDefault="00E604E5" w:rsidP="00393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>Любовь к Родине не может быть созерцательной. Чувство родины должно проявляться у ребёнка в активной форме. Это помогает переосмысливать свои полученные знания о Родине, выражать своё отношение к ней.</w:t>
      </w:r>
      <w:r w:rsidR="003937E0" w:rsidRPr="00B964AD">
        <w:rPr>
          <w:rFonts w:ascii="Times New Roman" w:hAnsi="Times New Roman" w:cs="Times New Roman"/>
          <w:sz w:val="24"/>
          <w:szCs w:val="24"/>
        </w:rPr>
        <w:t xml:space="preserve"> </w:t>
      </w:r>
      <w:r w:rsidRPr="00B964AD">
        <w:rPr>
          <w:rFonts w:ascii="Times New Roman" w:hAnsi="Times New Roman" w:cs="Times New Roman"/>
          <w:sz w:val="24"/>
          <w:szCs w:val="24"/>
        </w:rPr>
        <w:t>Дети наше будущее. Важно своевременно научить их любить и беречь всё, что создано старшим поколением. И поэтому, я надеюсь, что наша работа позволяет с ранних лет впитывать народные традиции, чувство гордости за свою малую Родину.</w:t>
      </w:r>
    </w:p>
    <w:p w:rsidR="00E604E5" w:rsidRPr="00B964AD" w:rsidRDefault="00E604E5" w:rsidP="0039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064" w:rsidRPr="00B964AD" w:rsidRDefault="003937E0" w:rsidP="0039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 xml:space="preserve"> </w:t>
      </w:r>
      <w:r w:rsidR="001E0064" w:rsidRPr="00B964AD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101E46" w:rsidRPr="00B964AD" w:rsidRDefault="00101E46" w:rsidP="0039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>1. Агеев А. Г. Функция языка, как этнического признака. / Язык и общество. М., 1968</w:t>
      </w:r>
    </w:p>
    <w:p w:rsidR="00101E46" w:rsidRPr="00B964AD" w:rsidRDefault="00101E46" w:rsidP="0039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964AD">
        <w:rPr>
          <w:rFonts w:ascii="Times New Roman" w:hAnsi="Times New Roman" w:cs="Times New Roman"/>
          <w:sz w:val="24"/>
          <w:szCs w:val="24"/>
        </w:rPr>
        <w:t>Богатеева</w:t>
      </w:r>
      <w:proofErr w:type="spellEnd"/>
      <w:r w:rsidRPr="00B964AD">
        <w:rPr>
          <w:rFonts w:ascii="Times New Roman" w:hAnsi="Times New Roman" w:cs="Times New Roman"/>
          <w:sz w:val="24"/>
          <w:szCs w:val="24"/>
        </w:rPr>
        <w:t xml:space="preserve"> З. А. Влияние знания родного языка на освоение ребёнком культуры своего народа. Ребёнок и культура: Сборник научных статей и тезисов </w:t>
      </w:r>
      <w:proofErr w:type="spellStart"/>
      <w:proofErr w:type="gramStart"/>
      <w:r w:rsidRPr="00B964AD">
        <w:rPr>
          <w:rFonts w:ascii="Times New Roman" w:hAnsi="Times New Roman" w:cs="Times New Roman"/>
          <w:sz w:val="24"/>
          <w:szCs w:val="24"/>
        </w:rPr>
        <w:t>выступлений.Ульяновск</w:t>
      </w:r>
      <w:proofErr w:type="spellEnd"/>
      <w:proofErr w:type="gramEnd"/>
      <w:r w:rsidRPr="00B964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64AD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B964AD">
        <w:rPr>
          <w:rFonts w:ascii="Times New Roman" w:hAnsi="Times New Roman" w:cs="Times New Roman"/>
          <w:sz w:val="24"/>
          <w:szCs w:val="24"/>
        </w:rPr>
        <w:t xml:space="preserve"> им И. Н. Ульянова, 2001.</w:t>
      </w:r>
    </w:p>
    <w:p w:rsidR="00101E46" w:rsidRPr="00B964AD" w:rsidRDefault="00101E46" w:rsidP="0039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964AD">
        <w:rPr>
          <w:rFonts w:ascii="Times New Roman" w:hAnsi="Times New Roman" w:cs="Times New Roman"/>
          <w:sz w:val="24"/>
          <w:szCs w:val="24"/>
        </w:rPr>
        <w:t>Богатеева</w:t>
      </w:r>
      <w:proofErr w:type="spellEnd"/>
      <w:r w:rsidRPr="00B964AD">
        <w:rPr>
          <w:rFonts w:ascii="Times New Roman" w:hAnsi="Times New Roman" w:cs="Times New Roman"/>
          <w:sz w:val="24"/>
          <w:szCs w:val="24"/>
        </w:rPr>
        <w:t xml:space="preserve"> З. А. Приобщение детей к традиционной культуре Среднего Поволжья: книга для воспитателя детского </w:t>
      </w:r>
      <w:proofErr w:type="gramStart"/>
      <w:r w:rsidRPr="00B964AD">
        <w:rPr>
          <w:rFonts w:ascii="Times New Roman" w:hAnsi="Times New Roman" w:cs="Times New Roman"/>
          <w:sz w:val="24"/>
          <w:szCs w:val="24"/>
        </w:rPr>
        <w:t>сада.-</w:t>
      </w:r>
      <w:proofErr w:type="gramEnd"/>
      <w:r w:rsidRPr="00B964AD">
        <w:rPr>
          <w:rFonts w:ascii="Times New Roman" w:hAnsi="Times New Roman" w:cs="Times New Roman"/>
          <w:sz w:val="24"/>
          <w:szCs w:val="24"/>
        </w:rPr>
        <w:t xml:space="preserve"> Чебоксары: Изд-во ЧРИО, 2003.</w:t>
      </w:r>
    </w:p>
    <w:p w:rsidR="00CD688D" w:rsidRPr="00B964AD" w:rsidRDefault="00101E46" w:rsidP="0039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AD">
        <w:rPr>
          <w:rFonts w:ascii="Times New Roman" w:hAnsi="Times New Roman" w:cs="Times New Roman"/>
          <w:sz w:val="24"/>
          <w:szCs w:val="24"/>
        </w:rPr>
        <w:t xml:space="preserve">4. Тихонова А. Ю. Воспитание интереса к региональной культуре у детей старшего дошкольного возраста (на материале художественных ремёсел). </w:t>
      </w:r>
      <w:proofErr w:type="spellStart"/>
      <w:r w:rsidRPr="00B964A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964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64A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964AD">
        <w:rPr>
          <w:rFonts w:ascii="Times New Roman" w:hAnsi="Times New Roman" w:cs="Times New Roman"/>
          <w:sz w:val="24"/>
          <w:szCs w:val="24"/>
        </w:rPr>
        <w:t xml:space="preserve">…канд. </w:t>
      </w:r>
      <w:proofErr w:type="spellStart"/>
      <w:r w:rsidRPr="00B964A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964AD">
        <w:rPr>
          <w:rFonts w:ascii="Times New Roman" w:hAnsi="Times New Roman" w:cs="Times New Roman"/>
          <w:sz w:val="24"/>
          <w:szCs w:val="24"/>
        </w:rPr>
        <w:t>. наук. М., 1999.</w:t>
      </w:r>
    </w:p>
    <w:p w:rsidR="006738E8" w:rsidRPr="00B964AD" w:rsidRDefault="006738E8" w:rsidP="0039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8E8" w:rsidRPr="00B964AD" w:rsidRDefault="006738E8" w:rsidP="0039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8E8" w:rsidRPr="00C305E3" w:rsidRDefault="00B964AD" w:rsidP="0067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738E8" w:rsidRPr="00C305E3" w:rsidSect="00206677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32"/>
    <w:rsid w:val="000A3732"/>
    <w:rsid w:val="00101E46"/>
    <w:rsid w:val="001E0064"/>
    <w:rsid w:val="00206677"/>
    <w:rsid w:val="002D1C74"/>
    <w:rsid w:val="003937E0"/>
    <w:rsid w:val="006738E8"/>
    <w:rsid w:val="00774866"/>
    <w:rsid w:val="009456CA"/>
    <w:rsid w:val="00B964AD"/>
    <w:rsid w:val="00C305E3"/>
    <w:rsid w:val="00E51E48"/>
    <w:rsid w:val="00E604E5"/>
    <w:rsid w:val="00EA48FA"/>
    <w:rsid w:val="00F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3659"/>
  <w15:chartTrackingRefBased/>
  <w15:docId w15:val="{0D988142-7240-4214-9A28-0F9B87D7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2007-12-31T21:12:00Z</cp:lastPrinted>
  <dcterms:created xsi:type="dcterms:W3CDTF">2021-02-06T06:35:00Z</dcterms:created>
  <dcterms:modified xsi:type="dcterms:W3CDTF">2022-09-21T17:24:00Z</dcterms:modified>
</cp:coreProperties>
</file>